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F77A22" w14:textId="21D06498" w:rsidR="00A12408" w:rsidRPr="008E7A21" w:rsidRDefault="00531E8E" w:rsidP="008E7A21">
      <w:pPr>
        <w:pStyle w:val="Heading1"/>
        <w:spacing w:before="360" w:after="0" w:line="480" w:lineRule="exact"/>
        <w:rPr>
          <w:sz w:val="36"/>
          <w:szCs w:val="36"/>
        </w:rPr>
      </w:pPr>
      <w:r>
        <w:rPr>
          <w:sz w:val="56"/>
          <w:szCs w:val="56"/>
        </w:rPr>
        <w:t>Family Survey</w:t>
      </w:r>
    </w:p>
    <w:p w14:paraId="3A153F65" w14:textId="55899A80" w:rsidR="00A12408" w:rsidRDefault="00531E8E">
      <w:pPr>
        <w:pStyle w:val="Heading2"/>
      </w:pPr>
      <w:r>
        <w:t>Instructions</w:t>
      </w:r>
      <w:r w:rsidR="007C2494">
        <w:t xml:space="preserve"> for use of the family survey</w:t>
      </w:r>
    </w:p>
    <w:p w14:paraId="5C2DE5C0" w14:textId="77777777" w:rsidR="00A12408" w:rsidRDefault="00531E8E">
      <w:pPr>
        <w:pStyle w:val="BodyText"/>
      </w:pPr>
      <w:r>
        <w:t xml:space="preserve">The Count Play Explore (CPE) Family Survey is a ready-to-use tool to gather input and feedback from families about their experiences with CPE family and community engagement (F&amp;CE) efforts. The survey is designed to be brief and family friendly. You may choose to administer it exactly as written or adapt it to meet your local needs and context. Adjust any statements in brackets throughout the survey depending on your F&amp;CE effort. </w:t>
      </w:r>
    </w:p>
    <w:p w14:paraId="67D3CB58" w14:textId="2F09E24D" w:rsidR="00A12408" w:rsidRDefault="00531E8E">
      <w:pPr>
        <w:pStyle w:val="BodyText"/>
      </w:pPr>
      <w:r>
        <w:t xml:space="preserve">When using or adapting the survey, consider how families in your community prefer to communicate. A Spanish version of the survey is </w:t>
      </w:r>
      <w:r w:rsidR="006D6558">
        <w:t xml:space="preserve">also </w:t>
      </w:r>
      <w:r>
        <w:t xml:space="preserve">provided; determine if other home languages may be needed. Also consider if families may prefer to complete a hard copy version of the survey or respond to an electronic version that is programmed using an online platform (such as, Google Forms, Microsoft Forms, or your agency’s preferred online survey platform).  </w:t>
      </w:r>
    </w:p>
    <w:p w14:paraId="62A73F7B" w14:textId="77777777" w:rsidR="008A71E1" w:rsidRDefault="008A71E1" w:rsidP="00104FB3">
      <w:r>
        <w:rPr>
          <w:b/>
        </w:rPr>
        <w:br w:type="page"/>
      </w:r>
    </w:p>
    <w:p w14:paraId="07928D25" w14:textId="77777777" w:rsidR="00104FB3" w:rsidRDefault="00104FB3" w:rsidP="00D751D1"/>
    <w:p w14:paraId="689100BD" w14:textId="77777777" w:rsidR="00F75C33" w:rsidRDefault="00F75C33" w:rsidP="00F75C33">
      <w:pPr>
        <w:pStyle w:val="Heading1"/>
        <w:spacing w:after="720" w:line="480" w:lineRule="exact"/>
      </w:pPr>
      <w:r>
        <w:rPr>
          <w:sz w:val="56"/>
          <w:szCs w:val="56"/>
        </w:rPr>
        <w:t>Family Survey</w:t>
      </w:r>
    </w:p>
    <w:p w14:paraId="71DD585A" w14:textId="77777777" w:rsidR="00A12408" w:rsidRDefault="00531E8E">
      <w:pPr>
        <w:pStyle w:val="BodyText"/>
      </w:pPr>
      <w:r>
        <w:t xml:space="preserve">Thank you for taking a few moments to share your experiences with us! Your feedback will help us to create meaningful math, science, and computer science experiences for children and their families. This survey will ask you about your experience </w:t>
      </w:r>
      <w:r>
        <w:rPr>
          <w:shd w:val="clear" w:color="auto" w:fill="FFFF00"/>
        </w:rPr>
        <w:t>[in today’s event/using the resources and materials provided to you]</w:t>
      </w:r>
      <w:r>
        <w:t>.</w:t>
      </w:r>
    </w:p>
    <w:p w14:paraId="53937725" w14:textId="77777777" w:rsidR="00A12408" w:rsidRDefault="00531E8E">
      <w:pPr>
        <w:pStyle w:val="questions"/>
      </w:pPr>
      <w:r>
        <w:t xml:space="preserve">Indicate which of the following your child experienced or was introduced to </w:t>
      </w:r>
      <w:r>
        <w:rPr>
          <w:shd w:val="clear" w:color="auto" w:fill="FFFF00"/>
        </w:rPr>
        <w:t>[during the event/while using the resources]</w:t>
      </w:r>
      <w:r>
        <w:t xml:space="preserve">. </w:t>
      </w:r>
      <w:r>
        <w:rPr>
          <w:b/>
          <w:bCs/>
        </w:rPr>
        <w:t>(Check all that apply)</w:t>
      </w:r>
    </w:p>
    <w:p w14:paraId="5B4EA96C" w14:textId="77777777" w:rsidR="00A12408" w:rsidRDefault="00531E8E">
      <w:pPr>
        <w:pStyle w:val="CPEchecklist"/>
      </w:pPr>
      <w:r>
        <w:t>Math activities or materials</w:t>
      </w:r>
    </w:p>
    <w:p w14:paraId="73C66C0C" w14:textId="77777777" w:rsidR="00A12408" w:rsidRDefault="00531E8E">
      <w:pPr>
        <w:pStyle w:val="CPEchecklist"/>
      </w:pPr>
      <w:r>
        <w:t>Science activities or materials</w:t>
      </w:r>
    </w:p>
    <w:p w14:paraId="1E2C0412" w14:textId="77777777" w:rsidR="00A12408" w:rsidRDefault="00531E8E">
      <w:pPr>
        <w:pStyle w:val="CPEchecklist"/>
      </w:pPr>
      <w:r>
        <w:t>Computer science activities or materials</w:t>
      </w:r>
    </w:p>
    <w:p w14:paraId="19A4D5D2" w14:textId="77777777" w:rsidR="00A12408" w:rsidRDefault="00531E8E">
      <w:pPr>
        <w:pStyle w:val="CPEchecklist"/>
      </w:pPr>
      <w:r>
        <w:t>New vocabulary related to math, science, or computer science</w:t>
      </w:r>
    </w:p>
    <w:p w14:paraId="63ABA45E" w14:textId="77777777" w:rsidR="00A12408" w:rsidRDefault="00531E8E">
      <w:pPr>
        <w:pStyle w:val="CPEchecklist"/>
      </w:pPr>
      <w:r>
        <w:t>Questions related to math, science, or computer science</w:t>
      </w:r>
    </w:p>
    <w:p w14:paraId="4ACD8423" w14:textId="77777777" w:rsidR="00A12408" w:rsidRDefault="00531E8E">
      <w:pPr>
        <w:pStyle w:val="CPEchecklist"/>
      </w:pPr>
      <w:r>
        <w:t xml:space="preserve">Other (please specify): </w:t>
      </w:r>
    </w:p>
    <w:p w14:paraId="49531253" w14:textId="77777777" w:rsidR="00A12408" w:rsidRDefault="00531E8E">
      <w:pPr>
        <w:pStyle w:val="CPEchecklist"/>
      </w:pPr>
      <w:r>
        <w:t>None of the above</w:t>
      </w:r>
    </w:p>
    <w:p w14:paraId="0B4EF65A" w14:textId="77777777" w:rsidR="008A71E1" w:rsidRDefault="008A71E1">
      <w:pPr>
        <w:suppressAutoHyphens w:val="0"/>
        <w:rPr>
          <w:color w:val="0F173D"/>
          <w:sz w:val="22"/>
          <w:szCs w:val="22"/>
        </w:rPr>
      </w:pPr>
      <w:r>
        <w:br w:type="page"/>
      </w:r>
    </w:p>
    <w:p w14:paraId="076E17F3" w14:textId="0FB8409E" w:rsidR="00A12408" w:rsidRDefault="00CA6FB8">
      <w:pPr>
        <w:pStyle w:val="questions"/>
      </w:pPr>
      <w:r>
        <w:lastRenderedPageBreak/>
        <w:t>I</w:t>
      </w:r>
      <w:r w:rsidR="00531E8E">
        <w:t xml:space="preserve">ndicate with a </w:t>
      </w:r>
      <w:r w:rsidR="00531E8E">
        <w:rPr>
          <w:b/>
          <w:bCs/>
        </w:rPr>
        <w:t>check mark (</w:t>
      </w:r>
      <w:r w:rsidR="00531E8E">
        <w:rPr>
          <w:rFonts w:ascii="Wingdings" w:eastAsia="Wingdings" w:hAnsi="Wingdings" w:cs="Wingdings"/>
          <w:b/>
          <w:bCs/>
        </w:rPr>
        <w:t></w:t>
      </w:r>
      <w:r w:rsidR="00531E8E">
        <w:rPr>
          <w:b/>
          <w:bCs/>
        </w:rPr>
        <w:t>)</w:t>
      </w:r>
      <w:r w:rsidR="00531E8E">
        <w:t xml:space="preserve"> to what extent you agree with each of the following statements:</w:t>
      </w:r>
    </w:p>
    <w:tbl>
      <w:tblPr>
        <w:tblW w:w="10620" w:type="dxa"/>
        <w:tblInd w:w="-375" w:type="dxa"/>
        <w:tblLayout w:type="fixed"/>
        <w:tblCellMar>
          <w:left w:w="10" w:type="dxa"/>
          <w:right w:w="10" w:type="dxa"/>
        </w:tblCellMar>
        <w:tblLook w:val="0000" w:firstRow="0" w:lastRow="0" w:firstColumn="0" w:lastColumn="0" w:noHBand="0" w:noVBand="0"/>
      </w:tblPr>
      <w:tblGrid>
        <w:gridCol w:w="4140"/>
        <w:gridCol w:w="1296"/>
        <w:gridCol w:w="1296"/>
        <w:gridCol w:w="1296"/>
        <w:gridCol w:w="1296"/>
        <w:gridCol w:w="1296"/>
      </w:tblGrid>
      <w:tr w:rsidR="00A12408" w14:paraId="26D65DA0" w14:textId="77777777">
        <w:trPr>
          <w:cantSplit/>
          <w:tblHeader/>
        </w:trPr>
        <w:tc>
          <w:tcPr>
            <w:tcW w:w="4140"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259989FD" w14:textId="77777777" w:rsidR="00A12408" w:rsidRDefault="00531E8E">
            <w:pPr>
              <w:pStyle w:val="BodyText"/>
              <w:rPr>
                <w:b/>
                <w:bCs/>
              </w:rPr>
            </w:pPr>
            <w:r>
              <w:rPr>
                <w:b/>
                <w:bCs/>
              </w:rPr>
              <w:t>Statement</w:t>
            </w:r>
          </w:p>
        </w:tc>
        <w:tc>
          <w:tcPr>
            <w:tcW w:w="1296"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0E4F780B" w14:textId="77777777" w:rsidR="00A12408" w:rsidRDefault="00531E8E">
            <w:pPr>
              <w:pStyle w:val="BodyText"/>
              <w:jc w:val="center"/>
              <w:rPr>
                <w:b/>
                <w:bCs/>
              </w:rPr>
            </w:pPr>
            <w:r>
              <w:rPr>
                <w:b/>
                <w:bCs/>
              </w:rPr>
              <w:t>Strongly disagree</w:t>
            </w:r>
          </w:p>
        </w:tc>
        <w:tc>
          <w:tcPr>
            <w:tcW w:w="1296"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19BCFC44" w14:textId="77777777" w:rsidR="00A12408" w:rsidRDefault="00531E8E">
            <w:pPr>
              <w:pStyle w:val="BodyText"/>
              <w:jc w:val="center"/>
              <w:rPr>
                <w:b/>
                <w:bCs/>
              </w:rPr>
            </w:pPr>
            <w:r>
              <w:rPr>
                <w:b/>
                <w:bCs/>
              </w:rPr>
              <w:t>Disagree</w:t>
            </w:r>
          </w:p>
        </w:tc>
        <w:tc>
          <w:tcPr>
            <w:tcW w:w="1296"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02266E03" w14:textId="77777777" w:rsidR="00A12408" w:rsidRDefault="00531E8E">
            <w:pPr>
              <w:pStyle w:val="BodyText"/>
              <w:jc w:val="center"/>
              <w:rPr>
                <w:b/>
                <w:bCs/>
              </w:rPr>
            </w:pPr>
            <w:r>
              <w:rPr>
                <w:b/>
                <w:bCs/>
              </w:rPr>
              <w:t>Neutral</w:t>
            </w:r>
          </w:p>
        </w:tc>
        <w:tc>
          <w:tcPr>
            <w:tcW w:w="1296"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17570A23" w14:textId="77777777" w:rsidR="00A12408" w:rsidRDefault="00531E8E">
            <w:pPr>
              <w:pStyle w:val="BodyText"/>
              <w:jc w:val="center"/>
              <w:rPr>
                <w:b/>
                <w:bCs/>
              </w:rPr>
            </w:pPr>
            <w:r>
              <w:rPr>
                <w:b/>
                <w:bCs/>
              </w:rPr>
              <w:t>Agree</w:t>
            </w:r>
          </w:p>
        </w:tc>
        <w:tc>
          <w:tcPr>
            <w:tcW w:w="1296" w:type="dxa"/>
            <w:tcBorders>
              <w:top w:val="single" w:sz="12" w:space="0" w:color="444F9D"/>
              <w:left w:val="single" w:sz="12" w:space="0" w:color="444F9D"/>
              <w:bottom w:val="single" w:sz="12" w:space="0" w:color="444F9D"/>
              <w:right w:val="single" w:sz="12" w:space="0" w:color="444F9D"/>
            </w:tcBorders>
            <w:shd w:val="clear" w:color="auto" w:fill="E9EBFD"/>
            <w:tcMar>
              <w:top w:w="0" w:type="dxa"/>
              <w:left w:w="108" w:type="dxa"/>
              <w:bottom w:w="0" w:type="dxa"/>
              <w:right w:w="108" w:type="dxa"/>
            </w:tcMar>
            <w:vAlign w:val="center"/>
          </w:tcPr>
          <w:p w14:paraId="012C982B" w14:textId="77777777" w:rsidR="00A12408" w:rsidRDefault="00531E8E">
            <w:pPr>
              <w:pStyle w:val="BodyText"/>
              <w:jc w:val="center"/>
              <w:rPr>
                <w:b/>
                <w:bCs/>
              </w:rPr>
            </w:pPr>
            <w:r>
              <w:rPr>
                <w:b/>
                <w:bCs/>
              </w:rPr>
              <w:t>Strongly agree</w:t>
            </w:r>
          </w:p>
        </w:tc>
      </w:tr>
      <w:tr w:rsidR="00A12408" w14:paraId="3480CFFE"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08D278DA" w14:textId="77777777" w:rsidR="00A12408" w:rsidRDefault="00531E8E">
            <w:pPr>
              <w:pStyle w:val="BodyText"/>
            </w:pPr>
            <w:r>
              <w:t xml:space="preserve">The </w:t>
            </w:r>
            <w:r>
              <w:rPr>
                <w:shd w:val="clear" w:color="auto" w:fill="FFFF00"/>
              </w:rPr>
              <w:t>[event/resources]</w:t>
            </w:r>
            <w:r>
              <w:t xml:space="preserve"> helped me learn specific ways to support my child’s math, science, or computer science learning.</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0D730B3E"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118302A9"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A09C0E8"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133A6C9F"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4365D3F2" w14:textId="77777777" w:rsidR="00A12408" w:rsidRDefault="00A12408">
            <w:pPr>
              <w:pStyle w:val="BodyText"/>
            </w:pPr>
          </w:p>
        </w:tc>
      </w:tr>
      <w:tr w:rsidR="00A12408" w14:paraId="29E732B4"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4CB81E63" w14:textId="77777777" w:rsidR="00A12408" w:rsidRDefault="00531E8E">
            <w:pPr>
              <w:pStyle w:val="BodyText"/>
            </w:pPr>
            <w:r>
              <w:t xml:space="preserve">The </w:t>
            </w:r>
            <w:r>
              <w:rPr>
                <w:shd w:val="clear" w:color="auto" w:fill="FFFF00"/>
              </w:rPr>
              <w:t>[event/resources]</w:t>
            </w:r>
            <w:r>
              <w:t xml:space="preserve"> helped me feel confident supporting my child’s math, science, or computer science learning.</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4E729102"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1C31D9CA"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F7CC89D"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1290BA6"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0EB0A644" w14:textId="77777777" w:rsidR="00A12408" w:rsidRDefault="00A12408">
            <w:pPr>
              <w:pStyle w:val="BodyText"/>
            </w:pPr>
          </w:p>
        </w:tc>
      </w:tr>
      <w:tr w:rsidR="00A12408" w14:paraId="24D137A5"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2590FF7B" w14:textId="77777777" w:rsidR="00A12408" w:rsidRDefault="00531E8E">
            <w:pPr>
              <w:pStyle w:val="BodyText"/>
            </w:pPr>
            <w:r>
              <w:t xml:space="preserve">The </w:t>
            </w:r>
            <w:r>
              <w:rPr>
                <w:shd w:val="clear" w:color="auto" w:fill="FFFF00"/>
              </w:rPr>
              <w:t>[event/resources]</w:t>
            </w:r>
            <w:r>
              <w:t xml:space="preserve"> helped me recognize the importance of my role in my child’s math, science, or computer science learning.</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46A5CE3A"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1E557EB"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66AABD6"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54F05F0"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3A38FD2" w14:textId="77777777" w:rsidR="00A12408" w:rsidRDefault="00A12408">
            <w:pPr>
              <w:pStyle w:val="BodyText"/>
            </w:pPr>
          </w:p>
        </w:tc>
      </w:tr>
      <w:tr w:rsidR="00A12408" w14:paraId="05EA71F5"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09506BF1" w14:textId="77777777" w:rsidR="00A12408" w:rsidRDefault="00531E8E">
            <w:pPr>
              <w:pStyle w:val="BodyText"/>
            </w:pPr>
            <w:r>
              <w:t xml:space="preserve">The </w:t>
            </w:r>
            <w:r>
              <w:rPr>
                <w:shd w:val="clear" w:color="auto" w:fill="FFFF00"/>
              </w:rPr>
              <w:t>[event/resources]</w:t>
            </w:r>
            <w:r>
              <w:t xml:space="preserve"> helped me build an awareness of math, science, or computer science experiences in everyday life and routines.</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D49BC76"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40CFF8BF"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05869739"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17642566"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77FB7CAA" w14:textId="77777777" w:rsidR="00A12408" w:rsidRDefault="00A12408">
            <w:pPr>
              <w:pStyle w:val="BodyText"/>
            </w:pPr>
          </w:p>
        </w:tc>
      </w:tr>
      <w:tr w:rsidR="00A12408" w14:paraId="4D2ABA1E"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0E228293" w14:textId="77777777" w:rsidR="00A12408" w:rsidRDefault="00531E8E">
            <w:pPr>
              <w:pStyle w:val="BodyText"/>
            </w:pPr>
            <w:r>
              <w:rPr>
                <w:shd w:val="clear" w:color="auto" w:fill="FFFF00"/>
              </w:rPr>
              <w:t>[During the event/while using the resources]</w:t>
            </w:r>
            <w:r>
              <w:t>, I felt joyful engaging in math, science, or computer science with my child.</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5CF7E837"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2D946345"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30B10703"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1266D9BB"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0EBB9408" w14:textId="77777777" w:rsidR="00A12408" w:rsidRDefault="00A12408">
            <w:pPr>
              <w:pStyle w:val="BodyText"/>
            </w:pPr>
          </w:p>
        </w:tc>
      </w:tr>
      <w:tr w:rsidR="00A12408" w14:paraId="58CD66DE" w14:textId="77777777">
        <w:tc>
          <w:tcPr>
            <w:tcW w:w="4140"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vAlign w:val="center"/>
          </w:tcPr>
          <w:p w14:paraId="7B32E81D" w14:textId="77777777" w:rsidR="00A12408" w:rsidRDefault="00531E8E">
            <w:pPr>
              <w:pStyle w:val="BodyText"/>
            </w:pPr>
            <w:r>
              <w:rPr>
                <w:shd w:val="clear" w:color="auto" w:fill="FFFF00"/>
              </w:rPr>
              <w:t>[During the event/while using the resource],</w:t>
            </w:r>
            <w:r>
              <w:t xml:space="preserve"> </w:t>
            </w:r>
            <w:r>
              <w:rPr>
                <w:rStyle w:val="CPEHighlightBold"/>
              </w:rPr>
              <w:t>my child</w:t>
            </w:r>
            <w:r>
              <w:t xml:space="preserve"> felt joyful engaging in math, science, or computer science.</w:t>
            </w: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AFF8ADB"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87EEA2B"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7EA6223"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25C3D5D9" w14:textId="77777777" w:rsidR="00A12408" w:rsidRDefault="00A12408">
            <w:pPr>
              <w:pStyle w:val="BodyText"/>
            </w:pPr>
          </w:p>
        </w:tc>
        <w:tc>
          <w:tcPr>
            <w:tcW w:w="1296" w:type="dxa"/>
            <w:tcBorders>
              <w:top w:val="single" w:sz="12" w:space="0" w:color="444F9D"/>
              <w:left w:val="single" w:sz="12" w:space="0" w:color="444F9D"/>
              <w:bottom w:val="single" w:sz="12" w:space="0" w:color="444F9D"/>
              <w:right w:val="single" w:sz="12" w:space="0" w:color="444F9D"/>
            </w:tcBorders>
            <w:tcMar>
              <w:top w:w="0" w:type="dxa"/>
              <w:left w:w="108" w:type="dxa"/>
              <w:bottom w:w="0" w:type="dxa"/>
              <w:right w:w="108" w:type="dxa"/>
            </w:tcMar>
          </w:tcPr>
          <w:p w14:paraId="64EFA658" w14:textId="77777777" w:rsidR="00A12408" w:rsidRDefault="00A12408">
            <w:pPr>
              <w:pStyle w:val="BodyText"/>
            </w:pPr>
          </w:p>
        </w:tc>
      </w:tr>
    </w:tbl>
    <w:p w14:paraId="5AF037E0" w14:textId="77777777" w:rsidR="00A12408" w:rsidRDefault="00531E8E">
      <w:pPr>
        <w:pStyle w:val="questions"/>
      </w:pPr>
      <w:r>
        <w:lastRenderedPageBreak/>
        <w:t xml:space="preserve">What, if any, ideas did the </w:t>
      </w:r>
      <w:r>
        <w:rPr>
          <w:shd w:val="clear" w:color="auto" w:fill="FFFF00"/>
        </w:rPr>
        <w:t>[event/resources]</w:t>
      </w:r>
      <w:r>
        <w:t xml:space="preserve"> spark for you? </w:t>
      </w:r>
      <w:r>
        <w:rPr>
          <w:b/>
          <w:bCs/>
        </w:rPr>
        <w:t>(Check all that apply)</w:t>
      </w:r>
    </w:p>
    <w:p w14:paraId="4C9C756D" w14:textId="77777777" w:rsidR="00A12408" w:rsidRDefault="00531E8E">
      <w:pPr>
        <w:pStyle w:val="CPEchecklist"/>
      </w:pPr>
      <w:r>
        <w:rPr>
          <w:b/>
          <w:bCs/>
        </w:rPr>
        <w:t>Objects or materials</w:t>
      </w:r>
      <w:r>
        <w:t xml:space="preserve"> I can use at home with my child to explore math, science, or computer science. </w:t>
      </w:r>
    </w:p>
    <w:p w14:paraId="2951A367" w14:textId="77777777" w:rsidR="00A12408" w:rsidRDefault="00531E8E">
      <w:pPr>
        <w:pStyle w:val="CPEchecklist"/>
      </w:pPr>
      <w:r>
        <w:rPr>
          <w:b/>
          <w:bCs/>
        </w:rPr>
        <w:t xml:space="preserve">Activities </w:t>
      </w:r>
      <w:r>
        <w:t xml:space="preserve">I can do at home with my child to explore math, science, or computer science. </w:t>
      </w:r>
    </w:p>
    <w:p w14:paraId="3BF660DD" w14:textId="77777777" w:rsidR="00A12408" w:rsidRDefault="00531E8E">
      <w:pPr>
        <w:pStyle w:val="CPEchecklist"/>
      </w:pPr>
      <w:r>
        <w:rPr>
          <w:b/>
          <w:bCs/>
        </w:rPr>
        <w:t xml:space="preserve">Books </w:t>
      </w:r>
      <w:r>
        <w:t xml:space="preserve">I can use at home with my child to explore math, science, or computer science. </w:t>
      </w:r>
    </w:p>
    <w:p w14:paraId="75EECBD5" w14:textId="77777777" w:rsidR="00A12408" w:rsidRDefault="00531E8E">
      <w:pPr>
        <w:pStyle w:val="CPEchecklist"/>
      </w:pPr>
      <w:r>
        <w:rPr>
          <w:b/>
          <w:bCs/>
        </w:rPr>
        <w:t>Vocabulary</w:t>
      </w:r>
      <w:r>
        <w:t xml:space="preserve"> I can use at home with my child to explore math, science, or computer science. </w:t>
      </w:r>
    </w:p>
    <w:p w14:paraId="650EAA81" w14:textId="77777777" w:rsidR="00A12408" w:rsidRDefault="00531E8E">
      <w:pPr>
        <w:pStyle w:val="CPEchecklist"/>
      </w:pPr>
      <w:r>
        <w:rPr>
          <w:b/>
          <w:bCs/>
        </w:rPr>
        <w:t xml:space="preserve">Questions </w:t>
      </w:r>
      <w:r>
        <w:t xml:space="preserve">I can ask my child at home to explore math, science, or computer science. </w:t>
      </w:r>
    </w:p>
    <w:p w14:paraId="7EB00814" w14:textId="77777777" w:rsidR="00A12408" w:rsidRDefault="00531E8E">
      <w:pPr>
        <w:pStyle w:val="CPEchecklist"/>
      </w:pPr>
      <w:r>
        <w:t xml:space="preserve">Today’s event </w:t>
      </w:r>
      <w:r>
        <w:rPr>
          <w:b/>
          <w:bCs/>
        </w:rPr>
        <w:t xml:space="preserve">did not </w:t>
      </w:r>
      <w:r>
        <w:t>spark any specific ideas for me.</w:t>
      </w:r>
    </w:p>
    <w:p w14:paraId="4232D2B7" w14:textId="77777777" w:rsidR="00A12408" w:rsidRDefault="00531E8E">
      <w:pPr>
        <w:pStyle w:val="questions"/>
      </w:pPr>
      <w:r>
        <w:t xml:space="preserve">How likely are you to use what you experienced or received in the </w:t>
      </w:r>
      <w:r>
        <w:rPr>
          <w:shd w:val="clear" w:color="auto" w:fill="FFFF00"/>
        </w:rPr>
        <w:t>[event/resources]</w:t>
      </w:r>
      <w:r>
        <w:t xml:space="preserve"> at home in the next week? </w:t>
      </w:r>
      <w:r>
        <w:rPr>
          <w:b/>
          <w:bCs/>
        </w:rPr>
        <w:t>(Select one)</w:t>
      </w:r>
    </w:p>
    <w:tbl>
      <w:tblPr>
        <w:tblW w:w="9375" w:type="dxa"/>
        <w:jc w:val="center"/>
        <w:tblCellMar>
          <w:left w:w="10" w:type="dxa"/>
          <w:right w:w="10" w:type="dxa"/>
        </w:tblCellMar>
        <w:tblLook w:val="0000" w:firstRow="0" w:lastRow="0" w:firstColumn="0" w:lastColumn="0" w:noHBand="0" w:noVBand="0"/>
      </w:tblPr>
      <w:tblGrid>
        <w:gridCol w:w="2160"/>
        <w:gridCol w:w="2055"/>
        <w:gridCol w:w="2320"/>
        <w:gridCol w:w="1115"/>
        <w:gridCol w:w="1725"/>
      </w:tblGrid>
      <w:tr w:rsidR="00A12408" w14:paraId="438DBE11" w14:textId="77777777">
        <w:trPr>
          <w:jc w:val="center"/>
        </w:trPr>
        <w:tc>
          <w:tcPr>
            <w:tcW w:w="2160" w:type="dxa"/>
            <w:tcMar>
              <w:top w:w="0" w:type="dxa"/>
              <w:left w:w="108" w:type="dxa"/>
              <w:bottom w:w="0" w:type="dxa"/>
              <w:right w:w="108" w:type="dxa"/>
            </w:tcMar>
            <w:vAlign w:val="center"/>
          </w:tcPr>
          <w:p w14:paraId="32CA7C3D" w14:textId="77777777" w:rsidR="00A12408" w:rsidRDefault="00531E8E">
            <w:pPr>
              <w:pStyle w:val="CPEchecklist"/>
              <w:tabs>
                <w:tab w:val="clear" w:pos="-4080"/>
              </w:tabs>
              <w:ind w:left="253" w:hanging="253"/>
            </w:pPr>
            <w:r>
              <w:t>Not likely at all</w:t>
            </w:r>
          </w:p>
        </w:tc>
        <w:tc>
          <w:tcPr>
            <w:tcW w:w="2055" w:type="dxa"/>
            <w:tcMar>
              <w:top w:w="0" w:type="dxa"/>
              <w:left w:w="108" w:type="dxa"/>
              <w:bottom w:w="0" w:type="dxa"/>
              <w:right w:w="108" w:type="dxa"/>
            </w:tcMar>
            <w:vAlign w:val="center"/>
          </w:tcPr>
          <w:p w14:paraId="1D0D0E1F" w14:textId="77777777" w:rsidR="00A12408" w:rsidRDefault="00531E8E">
            <w:pPr>
              <w:pStyle w:val="CPEchecklist"/>
              <w:tabs>
                <w:tab w:val="clear" w:pos="-4080"/>
                <w:tab w:val="left" w:pos="240"/>
              </w:tabs>
              <w:ind w:left="328"/>
            </w:pPr>
            <w:r>
              <w:t>Not very likely</w:t>
            </w:r>
          </w:p>
        </w:tc>
        <w:tc>
          <w:tcPr>
            <w:tcW w:w="2320" w:type="dxa"/>
            <w:tcMar>
              <w:top w:w="0" w:type="dxa"/>
              <w:left w:w="108" w:type="dxa"/>
              <w:bottom w:w="0" w:type="dxa"/>
              <w:right w:w="108" w:type="dxa"/>
            </w:tcMar>
            <w:vAlign w:val="center"/>
          </w:tcPr>
          <w:p w14:paraId="18E38C90" w14:textId="77777777" w:rsidR="00A12408" w:rsidRDefault="00531E8E">
            <w:pPr>
              <w:pStyle w:val="CPEchecklist"/>
              <w:tabs>
                <w:tab w:val="clear" w:pos="-4080"/>
                <w:tab w:val="left" w:pos="240"/>
              </w:tabs>
              <w:ind w:left="328"/>
            </w:pPr>
            <w:r>
              <w:t>Somewhat likely</w:t>
            </w:r>
          </w:p>
        </w:tc>
        <w:tc>
          <w:tcPr>
            <w:tcW w:w="1115" w:type="dxa"/>
            <w:tcMar>
              <w:top w:w="0" w:type="dxa"/>
              <w:left w:w="108" w:type="dxa"/>
              <w:bottom w:w="0" w:type="dxa"/>
              <w:right w:w="108" w:type="dxa"/>
            </w:tcMar>
            <w:vAlign w:val="center"/>
          </w:tcPr>
          <w:p w14:paraId="6C9426DC" w14:textId="77777777" w:rsidR="00A12408" w:rsidRDefault="00531E8E">
            <w:pPr>
              <w:pStyle w:val="CPEchecklist"/>
              <w:tabs>
                <w:tab w:val="clear" w:pos="-4080"/>
                <w:tab w:val="left" w:pos="240"/>
              </w:tabs>
              <w:ind w:left="328"/>
            </w:pPr>
            <w:r>
              <w:t>Likely</w:t>
            </w:r>
          </w:p>
        </w:tc>
        <w:tc>
          <w:tcPr>
            <w:tcW w:w="1725" w:type="dxa"/>
            <w:tcMar>
              <w:top w:w="0" w:type="dxa"/>
              <w:left w:w="108" w:type="dxa"/>
              <w:bottom w:w="0" w:type="dxa"/>
              <w:right w:w="108" w:type="dxa"/>
            </w:tcMar>
            <w:vAlign w:val="center"/>
          </w:tcPr>
          <w:p w14:paraId="0AA3A8C2" w14:textId="77777777" w:rsidR="00A12408" w:rsidRDefault="00531E8E">
            <w:pPr>
              <w:pStyle w:val="CPEchecklist"/>
              <w:tabs>
                <w:tab w:val="clear" w:pos="-4080"/>
                <w:tab w:val="left" w:pos="240"/>
              </w:tabs>
              <w:ind w:left="328"/>
            </w:pPr>
            <w:r>
              <w:t>Very likely</w:t>
            </w:r>
          </w:p>
        </w:tc>
      </w:tr>
    </w:tbl>
    <w:p w14:paraId="2FC176BB" w14:textId="77777777" w:rsidR="00A12408" w:rsidRDefault="00531E8E">
      <w:pPr>
        <w:pStyle w:val="questions"/>
      </w:pPr>
      <w:r>
        <w:t xml:space="preserve">What challenges or obstacles, if any, do you foresee experiencing when trying to do activities or use resources at home related to math, science, or computer science? </w:t>
      </w:r>
      <w:r>
        <w:rPr>
          <w:b/>
          <w:bCs/>
        </w:rPr>
        <w:t>(Check all that apply)</w:t>
      </w:r>
    </w:p>
    <w:p w14:paraId="2BF4B4A2" w14:textId="77777777" w:rsidR="00A12408" w:rsidRDefault="00531E8E">
      <w:pPr>
        <w:pStyle w:val="CPEchecklist"/>
      </w:pPr>
      <w:r>
        <w:t xml:space="preserve">Not having </w:t>
      </w:r>
      <w:r>
        <w:rPr>
          <w:b/>
          <w:bCs/>
        </w:rPr>
        <w:t>enough time</w:t>
      </w:r>
      <w:r>
        <w:t xml:space="preserve"> to do activities or use resources with my child at home.</w:t>
      </w:r>
    </w:p>
    <w:p w14:paraId="65C27661" w14:textId="77777777" w:rsidR="00A12408" w:rsidRDefault="00531E8E">
      <w:pPr>
        <w:pStyle w:val="CPEchecklist"/>
      </w:pPr>
      <w:r>
        <w:t xml:space="preserve">Not having the </w:t>
      </w:r>
      <w:r>
        <w:rPr>
          <w:b/>
          <w:bCs/>
        </w:rPr>
        <w:t xml:space="preserve">materials or resources needed </w:t>
      </w:r>
      <w:r>
        <w:t>to do math, science, or computer science activities at home.</w:t>
      </w:r>
    </w:p>
    <w:p w14:paraId="704444AC" w14:textId="77777777" w:rsidR="00A12408" w:rsidRDefault="00531E8E">
      <w:pPr>
        <w:pStyle w:val="CPEchecklist"/>
      </w:pPr>
      <w:r>
        <w:t xml:space="preserve">Not having materials or resources in </w:t>
      </w:r>
      <w:r>
        <w:rPr>
          <w:b/>
          <w:bCs/>
        </w:rPr>
        <w:t>my or my child’s home language(s)</w:t>
      </w:r>
      <w:r>
        <w:t>.</w:t>
      </w:r>
    </w:p>
    <w:p w14:paraId="060B67BC" w14:textId="77777777" w:rsidR="00A12408" w:rsidRDefault="00531E8E">
      <w:pPr>
        <w:pStyle w:val="CPEchecklist"/>
      </w:pPr>
      <w:r>
        <w:t xml:space="preserve">Not </w:t>
      </w:r>
      <w:r>
        <w:rPr>
          <w:b/>
          <w:bCs/>
        </w:rPr>
        <w:t xml:space="preserve">knowing how to support </w:t>
      </w:r>
      <w:r>
        <w:t>my child’s learning in math, science, or computer science.</w:t>
      </w:r>
    </w:p>
    <w:p w14:paraId="7E97447A" w14:textId="77777777" w:rsidR="00A12408" w:rsidRDefault="00531E8E">
      <w:pPr>
        <w:pStyle w:val="CPEchecklist"/>
      </w:pPr>
      <w:r>
        <w:t xml:space="preserve">Other (please specify): </w:t>
      </w:r>
    </w:p>
    <w:p w14:paraId="0C2AEA78" w14:textId="77777777" w:rsidR="00A12408" w:rsidRDefault="00531E8E">
      <w:pPr>
        <w:pStyle w:val="CPEchecklist"/>
      </w:pPr>
      <w:r>
        <w:t xml:space="preserve">I do not foresee experiencing any challenges. </w:t>
      </w:r>
    </w:p>
    <w:p w14:paraId="6571B1AB" w14:textId="77777777" w:rsidR="00A12408" w:rsidRDefault="00531E8E">
      <w:pPr>
        <w:pStyle w:val="questions"/>
      </w:pPr>
      <w:r>
        <w:lastRenderedPageBreak/>
        <w:t xml:space="preserve">Please share what aspects of the </w:t>
      </w:r>
      <w:r>
        <w:rPr>
          <w:shd w:val="clear" w:color="auto" w:fill="FFFF00"/>
        </w:rPr>
        <w:t>[event/resources]</w:t>
      </w:r>
      <w:r>
        <w:t xml:space="preserve"> you enjoyed or liked the most.</w:t>
      </w:r>
    </w:p>
    <w:p w14:paraId="55B9D02D" w14:textId="77777777" w:rsidR="00A12408" w:rsidRDefault="00531E8E">
      <w:pPr>
        <w:pStyle w:val="BodyText"/>
      </w:pPr>
      <w:r>
        <w:rPr>
          <w:noProof/>
        </w:rPr>
        <mc:AlternateContent>
          <mc:Choice Requires="wps">
            <w:drawing>
              <wp:inline distT="0" distB="0" distL="0" distR="0" wp14:anchorId="7B061B2D" wp14:editId="344D7E6A">
                <wp:extent cx="6400800" cy="1371600"/>
                <wp:effectExtent l="0" t="0" r="19050" b="19050"/>
                <wp:docPr id="478419153" name="Rectangle 3"/>
                <wp:cNvGraphicFramePr/>
                <a:graphic xmlns:a="http://schemas.openxmlformats.org/drawingml/2006/main">
                  <a:graphicData uri="http://schemas.microsoft.com/office/word/2010/wordprocessingShape">
                    <wps:wsp>
                      <wps:cNvSpPr/>
                      <wps:spPr>
                        <a:xfrm>
                          <a:off x="0" y="0"/>
                          <a:ext cx="6400800" cy="1371600"/>
                        </a:xfrm>
                        <a:prstGeom prst="rect">
                          <a:avLst/>
                        </a:prstGeom>
                        <a:noFill/>
                        <a:ln w="12701" cap="flat">
                          <a:solidFill>
                            <a:srgbClr val="444F9D"/>
                          </a:solidFill>
                          <a:prstDash val="solid"/>
                          <a:miter/>
                        </a:ln>
                      </wps:spPr>
                      <wps:bodyPr lIns="0" tIns="0" rIns="0" bIns="0"/>
                    </wps:wsp>
                  </a:graphicData>
                </a:graphic>
              </wp:inline>
            </w:drawing>
          </mc:Choice>
          <mc:Fallback>
            <w:pict>
              <v:rect w14:anchorId="3E481D4F" id="Rectangle 3" o:spid="_x0000_s1026" style="width:7in;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" filled="f" strokecolor="#444f9d" strokeweight=".35281mm">
                <v:textbox inset="0,0,0,0"/>
                <w10:anchorlock/>
              </v:rect>
            </w:pict>
          </mc:Fallback>
        </mc:AlternateContent>
      </w:r>
    </w:p>
    <w:p w14:paraId="54742D22" w14:textId="77777777" w:rsidR="00A12408" w:rsidRDefault="00531E8E">
      <w:pPr>
        <w:pStyle w:val="questions"/>
      </w:pPr>
      <w:r>
        <w:t xml:space="preserve">Please share any feedback or suggestions to improve the </w:t>
      </w:r>
      <w:r>
        <w:rPr>
          <w:shd w:val="clear" w:color="auto" w:fill="FFFF00"/>
        </w:rPr>
        <w:t>[event/resources]</w:t>
      </w:r>
      <w:r>
        <w:t xml:space="preserve">. </w:t>
      </w:r>
    </w:p>
    <w:p w14:paraId="07F44294" w14:textId="77777777" w:rsidR="00A12408" w:rsidRDefault="00531E8E">
      <w:pPr>
        <w:pStyle w:val="BodyText"/>
      </w:pPr>
      <w:r>
        <w:rPr>
          <w:noProof/>
        </w:rPr>
        <mc:AlternateContent>
          <mc:Choice Requires="wps">
            <w:drawing>
              <wp:inline distT="0" distB="0" distL="0" distR="0" wp14:anchorId="1BF78619" wp14:editId="01E01B8B">
                <wp:extent cx="6343650" cy="1358268"/>
                <wp:effectExtent l="0" t="0" r="19050" b="13332"/>
                <wp:docPr id="399008653" name="Rectangle 3"/>
                <wp:cNvGraphicFramePr/>
                <a:graphic xmlns:a="http://schemas.openxmlformats.org/drawingml/2006/main">
                  <a:graphicData uri="http://schemas.microsoft.com/office/word/2010/wordprocessingShape">
                    <wps:wsp>
                      <wps:cNvSpPr/>
                      <wps:spPr>
                        <a:xfrm>
                          <a:off x="0" y="0"/>
                          <a:ext cx="6343650" cy="1358268"/>
                        </a:xfrm>
                        <a:prstGeom prst="rect">
                          <a:avLst/>
                        </a:prstGeom>
                        <a:noFill/>
                        <a:ln w="12701" cap="flat">
                          <a:solidFill>
                            <a:srgbClr val="444F9D"/>
                          </a:solidFill>
                          <a:prstDash val="solid"/>
                          <a:miter/>
                        </a:ln>
                      </wps:spPr>
                      <wps:bodyPr lIns="0" tIns="0" rIns="0" bIns="0"/>
                    </wps:wsp>
                  </a:graphicData>
                </a:graphic>
              </wp:inline>
            </w:drawing>
          </mc:Choice>
          <mc:Fallback>
            <w:pict>
              <v:rect w14:anchorId="6D47EB79" id="Rectangle 3" o:spid="_x0000_s1026" style="width:499.5pt;height:10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" filled="f" strokecolor="#444f9d" strokeweight=".35281mm">
                <v:textbox inset="0,0,0,0"/>
                <w10:anchorlock/>
              </v:rect>
            </w:pict>
          </mc:Fallback>
        </mc:AlternateContent>
      </w:r>
    </w:p>
    <w:p w14:paraId="40AAD758" w14:textId="77777777" w:rsidR="00A12408" w:rsidRDefault="00531E8E">
      <w:pPr>
        <w:pStyle w:val="questions"/>
      </w:pPr>
      <w:r>
        <w:t xml:space="preserve">How old are the children who </w:t>
      </w:r>
      <w:r>
        <w:rPr>
          <w:shd w:val="clear" w:color="auto" w:fill="FFFF00"/>
        </w:rPr>
        <w:t>[attended the event/used the resources]</w:t>
      </w:r>
      <w:r>
        <w:t xml:space="preserve"> with you? </w:t>
      </w:r>
      <w:r>
        <w:br/>
      </w:r>
      <w:r>
        <w:rPr>
          <w:b/>
          <w:bCs/>
        </w:rPr>
        <w:t>(Check all that apply)</w:t>
      </w:r>
    </w:p>
    <w:p w14:paraId="751431EB" w14:textId="77777777" w:rsidR="00A12408" w:rsidRDefault="00531E8E">
      <w:pPr>
        <w:pStyle w:val="CPEchecklist"/>
      </w:pPr>
      <w:r>
        <w:t>2 years old or younger</w:t>
      </w:r>
    </w:p>
    <w:p w14:paraId="22CBF43E" w14:textId="77777777" w:rsidR="00A12408" w:rsidRDefault="00531E8E">
      <w:pPr>
        <w:pStyle w:val="CPEchecklist"/>
      </w:pPr>
      <w:r>
        <w:t xml:space="preserve">3 to 5 years old </w:t>
      </w:r>
    </w:p>
    <w:p w14:paraId="0565A959" w14:textId="77777777" w:rsidR="00A12408" w:rsidRDefault="00531E8E">
      <w:pPr>
        <w:pStyle w:val="CPEchecklist"/>
      </w:pPr>
      <w:r>
        <w:t xml:space="preserve">6 to 8 years old </w:t>
      </w:r>
    </w:p>
    <w:p w14:paraId="281E5F00" w14:textId="77777777" w:rsidR="00A12408" w:rsidRDefault="00531E8E">
      <w:pPr>
        <w:pStyle w:val="CPEchecklist"/>
      </w:pPr>
      <w:r>
        <w:t>Older than 8 years old</w:t>
      </w:r>
    </w:p>
    <w:p w14:paraId="302F4829" w14:textId="77777777" w:rsidR="00A12408" w:rsidRDefault="00531E8E">
      <w:pPr>
        <w:pStyle w:val="questions"/>
      </w:pPr>
      <w:r>
        <w:t xml:space="preserve">Which of the following describes your race and ethnicity? </w:t>
      </w:r>
      <w:r>
        <w:rPr>
          <w:b/>
          <w:bCs/>
        </w:rPr>
        <w:t>(Check all that apply)</w:t>
      </w:r>
    </w:p>
    <w:p w14:paraId="20F01979" w14:textId="77777777" w:rsidR="00A12408" w:rsidRDefault="00531E8E">
      <w:pPr>
        <w:pStyle w:val="CPEchecklist"/>
      </w:pPr>
      <w:r>
        <w:t xml:space="preserve">American Indian or Alaska Native  </w:t>
      </w:r>
    </w:p>
    <w:p w14:paraId="360E02DC" w14:textId="77777777" w:rsidR="00A12408" w:rsidRDefault="00531E8E">
      <w:pPr>
        <w:pStyle w:val="CPEchecklist"/>
      </w:pPr>
      <w:r>
        <w:t xml:space="preserve">Asian  </w:t>
      </w:r>
    </w:p>
    <w:p w14:paraId="52908BD6" w14:textId="77777777" w:rsidR="00A12408" w:rsidRDefault="00531E8E">
      <w:pPr>
        <w:pStyle w:val="CPEchecklist"/>
      </w:pPr>
      <w:r>
        <w:t xml:space="preserve">Black or African American  </w:t>
      </w:r>
    </w:p>
    <w:p w14:paraId="0E516963" w14:textId="77777777" w:rsidR="00A12408" w:rsidRDefault="00531E8E">
      <w:pPr>
        <w:pStyle w:val="CPEchecklist"/>
      </w:pPr>
      <w:r>
        <w:t xml:space="preserve">Hispanic, Latina/o/x, or Spanish origin  </w:t>
      </w:r>
    </w:p>
    <w:p w14:paraId="6444A9DE" w14:textId="77777777" w:rsidR="00A12408" w:rsidRDefault="00531E8E">
      <w:pPr>
        <w:pStyle w:val="CPEchecklist"/>
      </w:pPr>
      <w:r>
        <w:t xml:space="preserve">Native Hawaiian or Other Pacific Islander  </w:t>
      </w:r>
    </w:p>
    <w:p w14:paraId="39359E9D" w14:textId="77777777" w:rsidR="00A12408" w:rsidRDefault="00531E8E">
      <w:pPr>
        <w:pStyle w:val="CPEchecklist"/>
      </w:pPr>
      <w:r>
        <w:t xml:space="preserve">White  </w:t>
      </w:r>
    </w:p>
    <w:p w14:paraId="5912B544" w14:textId="77777777" w:rsidR="00A12408" w:rsidRDefault="00531E8E">
      <w:pPr>
        <w:pStyle w:val="CPEchecklist"/>
      </w:pPr>
      <w:r>
        <w:t xml:space="preserve">Another race or ethnicity (please specify):  </w:t>
      </w:r>
    </w:p>
    <w:p w14:paraId="3DC0CF70" w14:textId="77777777" w:rsidR="00A12408" w:rsidRDefault="00531E8E">
      <w:pPr>
        <w:pStyle w:val="questions"/>
      </w:pPr>
      <w:r>
        <w:lastRenderedPageBreak/>
        <w:t xml:space="preserve">What language(s) do you speak fluently? </w:t>
      </w:r>
      <w:r>
        <w:rPr>
          <w:b/>
          <w:bCs/>
        </w:rPr>
        <w:t>(Check all that apply)</w:t>
      </w:r>
    </w:p>
    <w:p w14:paraId="28E2DE72" w14:textId="77777777" w:rsidR="00A12408" w:rsidRDefault="00531E8E">
      <w:pPr>
        <w:pStyle w:val="CPEchecklist"/>
      </w:pPr>
      <w:r>
        <w:t xml:space="preserve">English  </w:t>
      </w:r>
    </w:p>
    <w:p w14:paraId="227C7E54" w14:textId="77777777" w:rsidR="00A12408" w:rsidRDefault="00531E8E">
      <w:pPr>
        <w:pStyle w:val="CPEchecklist"/>
      </w:pPr>
      <w:r>
        <w:t xml:space="preserve">Arabic  </w:t>
      </w:r>
    </w:p>
    <w:p w14:paraId="1D0717DC" w14:textId="77777777" w:rsidR="00A12408" w:rsidRDefault="00531E8E">
      <w:pPr>
        <w:pStyle w:val="CPEchecklist"/>
      </w:pPr>
      <w:r>
        <w:t xml:space="preserve">Cantonese  </w:t>
      </w:r>
    </w:p>
    <w:p w14:paraId="342B275E" w14:textId="77777777" w:rsidR="00A12408" w:rsidRDefault="00531E8E">
      <w:pPr>
        <w:pStyle w:val="CPEchecklist"/>
      </w:pPr>
      <w:r>
        <w:t xml:space="preserve">Mandarin  </w:t>
      </w:r>
    </w:p>
    <w:p w14:paraId="76920FD2" w14:textId="77777777" w:rsidR="00A12408" w:rsidRDefault="00531E8E">
      <w:pPr>
        <w:pStyle w:val="CPEchecklist"/>
      </w:pPr>
      <w:r>
        <w:t xml:space="preserve">Vietnamese </w:t>
      </w:r>
    </w:p>
    <w:p w14:paraId="5C75E0DA" w14:textId="77777777" w:rsidR="00A12408" w:rsidRDefault="00531E8E">
      <w:pPr>
        <w:pStyle w:val="CPEchecklist"/>
      </w:pPr>
      <w:r>
        <w:t xml:space="preserve">Somali  </w:t>
      </w:r>
    </w:p>
    <w:p w14:paraId="313FE4E3" w14:textId="77777777" w:rsidR="00A12408" w:rsidRDefault="00531E8E">
      <w:pPr>
        <w:pStyle w:val="CPEchecklist"/>
      </w:pPr>
      <w:r>
        <w:t xml:space="preserve">Spanish  </w:t>
      </w:r>
    </w:p>
    <w:p w14:paraId="7B3C9C32" w14:textId="77777777" w:rsidR="00A12408" w:rsidRDefault="00531E8E">
      <w:pPr>
        <w:pStyle w:val="CPEchecklist"/>
      </w:pPr>
      <w:r>
        <w:t xml:space="preserve">Tagalog  </w:t>
      </w:r>
    </w:p>
    <w:p w14:paraId="5F413228" w14:textId="77777777" w:rsidR="00A12408" w:rsidRDefault="00531E8E">
      <w:pPr>
        <w:pStyle w:val="CPEchecklist"/>
      </w:pPr>
      <w:r>
        <w:t xml:space="preserve">Tribal language  </w:t>
      </w:r>
    </w:p>
    <w:p w14:paraId="632E1C72" w14:textId="77777777" w:rsidR="00A12408" w:rsidRDefault="00531E8E">
      <w:pPr>
        <w:pStyle w:val="CPEchecklist"/>
      </w:pPr>
      <w:r>
        <w:t>Another language (please specify):</w:t>
      </w:r>
    </w:p>
    <w:sectPr w:rsidR="00A12408" w:rsidSect="00104FB3">
      <w:headerReference w:type="default" r:id="rId7"/>
      <w:footerReference w:type="default" r:id="rId8"/>
      <w:footerReference w:type="first" r:id="rId9"/>
      <w:pgSz w:w="12240" w:h="15840"/>
      <w:pgMar w:top="1350" w:right="1080" w:bottom="1080" w:left="117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1FE3EC" w14:textId="77777777" w:rsidR="00F25384" w:rsidRDefault="00F25384">
      <w:pPr>
        <w:spacing w:line="240" w:lineRule="auto"/>
      </w:pPr>
      <w:r>
        <w:separator/>
      </w:r>
    </w:p>
  </w:endnote>
  <w:endnote w:type="continuationSeparator" w:id="0">
    <w:p w14:paraId="42203BAD" w14:textId="77777777" w:rsidR="00F25384" w:rsidRDefault="00F253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oppins">
    <w:panose1 w:val="00000500000000000000"/>
    <w:charset w:val="00"/>
    <w:family w:val="auto"/>
    <w:pitch w:val="variable"/>
    <w:sig w:usb0="00008007" w:usb1="00000000" w:usb2="00000000" w:usb3="00000000" w:csb0="00000093" w:csb1="00000000"/>
  </w:font>
  <w:font w:name="Baloo 2">
    <w:panose1 w:val="03080502040302020200"/>
    <w:charset w:val="4D"/>
    <w:family w:val="script"/>
    <w:pitch w:val="variable"/>
    <w:sig w:usb0="A000807F" w:usb1="4000207B" w:usb2="00000000" w:usb3="00000000" w:csb0="00000193" w:csb1="00000000"/>
  </w:font>
  <w:font w:name="Poppins Medium">
    <w:panose1 w:val="00000600000000000000"/>
    <w:charset w:val="00"/>
    <w:family w:val="auto"/>
    <w:pitch w:val="variable"/>
    <w:sig w:usb0="00008007" w:usb1="00000000" w:usb2="00000000" w:usb3="00000000" w:csb0="00000093" w:csb1="00000000"/>
  </w:font>
  <w:font w:name="DengXian Light">
    <w:panose1 w:val="02010600030101010101"/>
    <w:charset w:val="86"/>
    <w:family w:val="auto"/>
    <w:pitch w:val="variable"/>
    <w:sig w:usb0="A00002BF" w:usb1="38CF7CFA" w:usb2="00000016" w:usb3="00000000" w:csb0="0004000F" w:csb1="00000000"/>
  </w:font>
  <w:font w:name="+mn-ea">
    <w:panose1 w:val="020B0604020202020204"/>
    <w:charset w:val="00"/>
    <w:family w:val="roman"/>
    <w:pitch w:val="default"/>
  </w:font>
  <w:font w:name="Poppins SemiBold">
    <w:panose1 w:val="00000700000000000000"/>
    <w:charset w:val="00"/>
    <w:family w:val="auto"/>
    <w:pitch w:val="variable"/>
    <w:sig w:usb0="00008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2030839010"/>
      <w:docPartObj>
        <w:docPartGallery w:val="Page Numbers (Bottom of Page)"/>
        <w:docPartUnique/>
      </w:docPartObj>
    </w:sdtPr>
    <w:sdtContent>
      <w:p w14:paraId="24F26B13" w14:textId="77777777" w:rsidR="009F3A87" w:rsidRPr="00DB4978" w:rsidRDefault="009F3A87" w:rsidP="009F3A87">
        <w:pPr>
          <w:pStyle w:val="Footer"/>
          <w:framePr w:wrap="none" w:vAnchor="text" w:hAnchor="margin" w:xAlign="right" w:y="1"/>
          <w:rPr>
            <w:rStyle w:val="PageNumber"/>
            <w:b/>
            <w:bCs/>
          </w:rPr>
        </w:pPr>
        <w:r w:rsidRPr="00DB4978">
          <w:rPr>
            <w:rStyle w:val="PageNumber"/>
            <w:b/>
            <w:bCs/>
            <w:noProof/>
          </w:rPr>
          <w:t xml:space="preserve"> </w:t>
        </w:r>
        <w:r w:rsidRPr="00DB4978">
          <w:rPr>
            <w:rStyle w:val="PageNumber"/>
            <w:b/>
            <w:bCs/>
            <w:noProof/>
          </w:rPr>
          <w:fldChar w:fldCharType="begin"/>
        </w:r>
        <w:r w:rsidRPr="00DB4978">
          <w:rPr>
            <w:rStyle w:val="PageNumber"/>
            <w:b/>
            <w:bCs/>
            <w:noProof/>
          </w:rPr>
          <w:instrText xml:space="preserve"> PAGE  \* Arabic  \* MERGEFORMAT </w:instrText>
        </w:r>
        <w:r w:rsidRPr="00DB4978">
          <w:rPr>
            <w:rStyle w:val="PageNumber"/>
            <w:b/>
            <w:bCs/>
            <w:noProof/>
          </w:rPr>
          <w:fldChar w:fldCharType="separate"/>
        </w:r>
        <w:r>
          <w:rPr>
            <w:rStyle w:val="PageNumber"/>
            <w:b/>
            <w:bCs/>
            <w:noProof/>
          </w:rPr>
          <w:t>2</w:t>
        </w:r>
        <w:r w:rsidRPr="00DB4978">
          <w:rPr>
            <w:rStyle w:val="PageNumber"/>
            <w:b/>
            <w:bCs/>
            <w:noProof/>
          </w:rPr>
          <w:fldChar w:fldCharType="end"/>
        </w:r>
        <w:r w:rsidRPr="00DB4978">
          <w:rPr>
            <w:rStyle w:val="PageNumber"/>
            <w:b/>
            <w:bCs/>
            <w:noProof/>
          </w:rPr>
          <w:t xml:space="preserve"> of </w:t>
        </w:r>
        <w:r w:rsidRPr="00DB4978">
          <w:rPr>
            <w:rStyle w:val="PageNumber"/>
            <w:b/>
            <w:bCs/>
            <w:noProof/>
          </w:rPr>
          <w:fldChar w:fldCharType="begin"/>
        </w:r>
        <w:r w:rsidRPr="00DB4978">
          <w:rPr>
            <w:rStyle w:val="PageNumber"/>
            <w:b/>
            <w:bCs/>
            <w:noProof/>
          </w:rPr>
          <w:instrText xml:space="preserve"> NUMPAGES  \* Arabic  \* MERGEFORMAT </w:instrText>
        </w:r>
        <w:r w:rsidRPr="00DB4978">
          <w:rPr>
            <w:rStyle w:val="PageNumber"/>
            <w:b/>
            <w:bCs/>
            <w:noProof/>
          </w:rPr>
          <w:fldChar w:fldCharType="separate"/>
        </w:r>
        <w:r>
          <w:rPr>
            <w:rStyle w:val="PageNumber"/>
            <w:b/>
            <w:bCs/>
            <w:noProof/>
          </w:rPr>
          <w:t>21</w:t>
        </w:r>
        <w:r w:rsidRPr="00DB4978">
          <w:rPr>
            <w:rStyle w:val="PageNumber"/>
            <w:b/>
            <w:bCs/>
            <w:noProof/>
          </w:rPr>
          <w:fldChar w:fldCharType="end"/>
        </w:r>
        <w:r w:rsidRPr="00DB4978">
          <w:rPr>
            <w:rStyle w:val="PageNumber"/>
            <w:b/>
            <w:bCs/>
          </w:rPr>
          <w:t xml:space="preserve"> </w:t>
        </w:r>
      </w:p>
    </w:sdtContent>
  </w:sdt>
  <w:p w14:paraId="66C54CDC" w14:textId="1D9EEA8D" w:rsidR="003356B8" w:rsidRPr="009F3A87" w:rsidRDefault="009F3A87" w:rsidP="009F3A87">
    <w:pPr>
      <w:pStyle w:val="Footer"/>
      <w:ind w:left="-630" w:right="360"/>
      <w:rPr>
        <w:b/>
        <w:bCs/>
      </w:rPr>
    </w:pPr>
    <w:r w:rsidRPr="00DB4978">
      <w:rPr>
        <w:b/>
        <w:bCs/>
        <w:noProof/>
      </w:rPr>
      <w:drawing>
        <wp:inline distT="0" distB="0" distL="0" distR="0" wp14:anchorId="12E34B9D" wp14:editId="34D88DE5">
          <wp:extent cx="2286000" cy="449140"/>
          <wp:effectExtent l="0" t="0" r="0" b="8255"/>
          <wp:docPr id="326071529"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DB4978">
      <w:rPr>
        <w:b/>
        <w:bCs/>
      </w:rPr>
      <w:tab/>
    </w:r>
    <w:r w:rsidRPr="00DB4978">
      <w:rPr>
        <w:b/>
        <w:bC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2053071961"/>
      <w:docPartObj>
        <w:docPartGallery w:val="Page Numbers (Bottom of Page)"/>
        <w:docPartUnique/>
      </w:docPartObj>
    </w:sdtPr>
    <w:sdtContent>
      <w:p w14:paraId="19275B56" w14:textId="77777777" w:rsidR="009F3A87" w:rsidRPr="00DB4978" w:rsidRDefault="009F3A87" w:rsidP="009F3A87">
        <w:pPr>
          <w:pStyle w:val="Footer"/>
          <w:framePr w:wrap="none" w:vAnchor="text" w:hAnchor="margin" w:xAlign="right" w:y="1"/>
          <w:rPr>
            <w:rStyle w:val="PageNumber"/>
            <w:b/>
            <w:bCs/>
          </w:rPr>
        </w:pPr>
        <w:r w:rsidRPr="00DB4978">
          <w:rPr>
            <w:rStyle w:val="PageNumber"/>
            <w:b/>
            <w:bCs/>
            <w:noProof/>
          </w:rPr>
          <w:t xml:space="preserve"> </w:t>
        </w:r>
        <w:r w:rsidRPr="00DB4978">
          <w:rPr>
            <w:rStyle w:val="PageNumber"/>
            <w:b/>
            <w:bCs/>
            <w:noProof/>
          </w:rPr>
          <w:fldChar w:fldCharType="begin"/>
        </w:r>
        <w:r w:rsidRPr="00DB4978">
          <w:rPr>
            <w:rStyle w:val="PageNumber"/>
            <w:b/>
            <w:bCs/>
            <w:noProof/>
          </w:rPr>
          <w:instrText xml:space="preserve"> PAGE  \* Arabic  \* MERGEFORMAT </w:instrText>
        </w:r>
        <w:r w:rsidRPr="00DB4978">
          <w:rPr>
            <w:rStyle w:val="PageNumber"/>
            <w:b/>
            <w:bCs/>
            <w:noProof/>
          </w:rPr>
          <w:fldChar w:fldCharType="separate"/>
        </w:r>
        <w:r>
          <w:rPr>
            <w:rStyle w:val="PageNumber"/>
            <w:b/>
            <w:bCs/>
            <w:noProof/>
          </w:rPr>
          <w:t>1</w:t>
        </w:r>
        <w:r w:rsidRPr="00DB4978">
          <w:rPr>
            <w:rStyle w:val="PageNumber"/>
            <w:b/>
            <w:bCs/>
            <w:noProof/>
          </w:rPr>
          <w:fldChar w:fldCharType="end"/>
        </w:r>
        <w:r w:rsidRPr="00DB4978">
          <w:rPr>
            <w:rStyle w:val="PageNumber"/>
            <w:b/>
            <w:bCs/>
            <w:noProof/>
          </w:rPr>
          <w:t xml:space="preserve"> of </w:t>
        </w:r>
        <w:r w:rsidRPr="00DB4978">
          <w:rPr>
            <w:rStyle w:val="PageNumber"/>
            <w:b/>
            <w:bCs/>
            <w:noProof/>
          </w:rPr>
          <w:fldChar w:fldCharType="begin"/>
        </w:r>
        <w:r w:rsidRPr="00DB4978">
          <w:rPr>
            <w:rStyle w:val="PageNumber"/>
            <w:b/>
            <w:bCs/>
            <w:noProof/>
          </w:rPr>
          <w:instrText xml:space="preserve"> NUMPAGES  \* Arabic  \* MERGEFORMAT </w:instrText>
        </w:r>
        <w:r w:rsidRPr="00DB4978">
          <w:rPr>
            <w:rStyle w:val="PageNumber"/>
            <w:b/>
            <w:bCs/>
            <w:noProof/>
          </w:rPr>
          <w:fldChar w:fldCharType="separate"/>
        </w:r>
        <w:r>
          <w:rPr>
            <w:rStyle w:val="PageNumber"/>
            <w:b/>
            <w:bCs/>
            <w:noProof/>
          </w:rPr>
          <w:t>21</w:t>
        </w:r>
        <w:r w:rsidRPr="00DB4978">
          <w:rPr>
            <w:rStyle w:val="PageNumber"/>
            <w:b/>
            <w:bCs/>
            <w:noProof/>
          </w:rPr>
          <w:fldChar w:fldCharType="end"/>
        </w:r>
        <w:r w:rsidRPr="00DB4978">
          <w:rPr>
            <w:rStyle w:val="PageNumber"/>
            <w:b/>
            <w:bCs/>
          </w:rPr>
          <w:t xml:space="preserve"> </w:t>
        </w:r>
      </w:p>
    </w:sdtContent>
  </w:sdt>
  <w:p w14:paraId="6588FFC7" w14:textId="3C061795" w:rsidR="00960F63" w:rsidRPr="009F3A87" w:rsidRDefault="009F3A87" w:rsidP="009F3A87">
    <w:pPr>
      <w:pStyle w:val="Footer"/>
      <w:ind w:left="-630" w:right="360"/>
      <w:rPr>
        <w:b/>
        <w:bCs/>
      </w:rPr>
    </w:pPr>
    <w:r w:rsidRPr="00DB4978">
      <w:rPr>
        <w:b/>
        <w:bCs/>
        <w:noProof/>
      </w:rPr>
      <w:drawing>
        <wp:inline distT="0" distB="0" distL="0" distR="0" wp14:anchorId="75AA5489" wp14:editId="2279FC77">
          <wp:extent cx="2286000" cy="449140"/>
          <wp:effectExtent l="0" t="0" r="0" b="8255"/>
          <wp:docPr id="973782475"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DB4978">
      <w:rPr>
        <w:b/>
        <w:bCs/>
      </w:rPr>
      <w:tab/>
    </w:r>
    <w:r w:rsidRPr="00DB4978">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034489" w14:textId="77777777" w:rsidR="00F25384" w:rsidRDefault="00F25384">
      <w:pPr>
        <w:spacing w:line="240" w:lineRule="auto"/>
      </w:pPr>
      <w:r>
        <w:rPr>
          <w:color w:val="000000"/>
        </w:rPr>
        <w:separator/>
      </w:r>
    </w:p>
  </w:footnote>
  <w:footnote w:type="continuationSeparator" w:id="0">
    <w:p w14:paraId="07AEBE8B" w14:textId="77777777" w:rsidR="00F25384" w:rsidRDefault="00F253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AF4B5" w14:textId="64E92273" w:rsidR="00960F63" w:rsidRDefault="00104FB3" w:rsidP="00104FB3">
    <w:pPr>
      <w:pStyle w:val="Header"/>
      <w:ind w:right="360"/>
    </w:pPr>
    <w:r>
      <w:rPr>
        <w:noProof/>
      </w:rPr>
      <w:drawing>
        <wp:anchor distT="0" distB="0" distL="114300" distR="114300" simplePos="0" relativeHeight="251658242" behindDoc="1" locked="0" layoutInCell="1" allowOverlap="1" wp14:anchorId="70781D7C" wp14:editId="4B10157B">
          <wp:simplePos x="0" y="0"/>
          <wp:positionH relativeFrom="column">
            <wp:posOffset>-764337</wp:posOffset>
          </wp:positionH>
          <wp:positionV relativeFrom="paragraph">
            <wp:posOffset>-457200</wp:posOffset>
          </wp:positionV>
          <wp:extent cx="7781928" cy="686430"/>
          <wp:effectExtent l="0" t="0" r="9522" b="0"/>
          <wp:wrapNone/>
          <wp:docPr id="475939112"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781928" cy="686430"/>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58241" behindDoc="0" locked="0" layoutInCell="1" allowOverlap="1" wp14:anchorId="4314FE34" wp14:editId="1768E7A9">
              <wp:simplePos x="0" y="0"/>
              <wp:positionH relativeFrom="column">
                <wp:posOffset>2606670</wp:posOffset>
              </wp:positionH>
              <wp:positionV relativeFrom="paragraph">
                <wp:posOffset>-224156</wp:posOffset>
              </wp:positionV>
              <wp:extent cx="3257550" cy="1403988"/>
              <wp:effectExtent l="0" t="0" r="0" b="5712"/>
              <wp:wrapSquare wrapText="bothSides"/>
              <wp:docPr id="1472707934" name="Text Box 2"/>
              <wp:cNvGraphicFramePr/>
              <a:graphic xmlns:a="http://schemas.openxmlformats.org/drawingml/2006/main">
                <a:graphicData uri="http://schemas.microsoft.com/office/word/2010/wordprocessingShape">
                  <wps:wsp>
                    <wps:cNvSpPr txBox="1"/>
                    <wps:spPr>
                      <a:xfrm>
                        <a:off x="0" y="0"/>
                        <a:ext cx="3257550" cy="1403988"/>
                      </a:xfrm>
                      <a:prstGeom prst="rect">
                        <a:avLst/>
                      </a:prstGeom>
                      <a:noFill/>
                      <a:ln>
                        <a:noFill/>
                        <a:prstDash/>
                      </a:ln>
                    </wps:spPr>
                    <wps:txbx>
                      <w:txbxContent>
                        <w:p w14:paraId="303ECB2C" w14:textId="77777777" w:rsidR="00104FB3" w:rsidRDefault="00104FB3" w:rsidP="00104FB3">
                          <w:pPr>
                            <w:rPr>
                              <w:rFonts w:ascii="Poppins SemiBold" w:hAnsi="Poppins SemiBold" w:cs="Poppins SemiBold"/>
                              <w:color w:val="FFFFFF"/>
                            </w:rPr>
                          </w:pPr>
                          <w:r>
                            <w:rPr>
                              <w:rFonts w:ascii="Poppins SemiBold" w:hAnsi="Poppins SemiBold" w:cs="Poppins SemiBold"/>
                              <w:color w:val="FFFFFF"/>
                            </w:rPr>
                            <w:t>Family and Community Engagement</w:t>
                          </w:r>
                        </w:p>
                      </w:txbxContent>
                    </wps:txbx>
                    <wps:bodyPr vert="horz" wrap="square" lIns="91440" tIns="45720" rIns="91440" bIns="45720" anchor="t" anchorCtr="0" compatLnSpc="0">
                      <a:spAutoFit/>
                    </wps:bodyPr>
                  </wps:wsp>
                </a:graphicData>
              </a:graphic>
            </wp:anchor>
          </w:drawing>
        </mc:Choice>
        <mc:Fallback>
          <w:pict>
            <v:shapetype w14:anchorId="4314FE34" id="_x0000_t202" coordsize="21600,21600" o:spt="202" path="m,l,21600r21600,l21600,xe">
              <v:stroke joinstyle="miter"/>
              <v:path gradientshapeok="t" o:connecttype="rect"/>
            </v:shapetype>
            <v:shape id="Text Box 2" o:spid="_x0000_s1026" type="#_x0000_t202" style="position:absolute;margin-left:205.25pt;margin-top:-17.65pt;width:256.5pt;height:110.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" filled="f" stroked="f">
              <v:textbox style="mso-fit-shape-to-text:t">
                <w:txbxContent>
                  <w:p w14:paraId="303ECB2C" w14:textId="77777777" w:rsidR="00104FB3" w:rsidRDefault="00104FB3" w:rsidP="00104FB3">
                    <w:pPr>
                      <w:rPr>
                        <w:rFonts w:ascii="Poppins SemiBold" w:hAnsi="Poppins SemiBold" w:cs="Poppins SemiBold"/>
                        <w:color w:val="FFFFFF"/>
                      </w:rPr>
                    </w:pPr>
                    <w:r>
                      <w:rPr>
                        <w:rFonts w:ascii="Poppins SemiBold" w:hAnsi="Poppins SemiBold" w:cs="Poppins SemiBold"/>
                        <w:color w:val="FFFFFF"/>
                      </w:rPr>
                      <w:t>Family and Community Engagement</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2E8BFEE9" wp14:editId="4BBEF32E">
              <wp:simplePos x="0" y="0"/>
              <wp:positionH relativeFrom="column">
                <wp:posOffset>-455298</wp:posOffset>
              </wp:positionH>
              <wp:positionV relativeFrom="paragraph">
                <wp:posOffset>-228600</wp:posOffset>
              </wp:positionV>
              <wp:extent cx="2360295" cy="1403988"/>
              <wp:effectExtent l="0" t="0" r="0" b="5712"/>
              <wp:wrapSquare wrapText="bothSides"/>
              <wp:docPr id="1372779973" name="Text Box 2"/>
              <wp:cNvGraphicFramePr/>
              <a:graphic xmlns:a="http://schemas.openxmlformats.org/drawingml/2006/main">
                <a:graphicData uri="http://schemas.microsoft.com/office/word/2010/wordprocessingShape">
                  <wps:wsp>
                    <wps:cNvSpPr txBox="1"/>
                    <wps:spPr>
                      <a:xfrm>
                        <a:off x="0" y="0"/>
                        <a:ext cx="2360295" cy="1403988"/>
                      </a:xfrm>
                      <a:prstGeom prst="rect">
                        <a:avLst/>
                      </a:prstGeom>
                      <a:noFill/>
                      <a:ln>
                        <a:noFill/>
                        <a:prstDash/>
                      </a:ln>
                    </wps:spPr>
                    <wps:txbx>
                      <w:txbxContent>
                        <w:p w14:paraId="740533E3" w14:textId="77777777" w:rsidR="00104FB3" w:rsidRDefault="00104FB3" w:rsidP="00104FB3">
                          <w:pPr>
                            <w:rPr>
                              <w:rFonts w:ascii="Poppins SemiBold" w:hAnsi="Poppins SemiBold" w:cs="Poppins SemiBold"/>
                              <w:color w:val="FFFFFF"/>
                            </w:rPr>
                          </w:pPr>
                          <w:r>
                            <w:rPr>
                              <w:rFonts w:ascii="Poppins SemiBold" w:hAnsi="Poppins SemiBold" w:cs="Poppins SemiBold"/>
                              <w:color w:val="FFFFFF"/>
                            </w:rPr>
                            <w:t>Family Survey</w:t>
                          </w:r>
                        </w:p>
                      </w:txbxContent>
                    </wps:txbx>
                    <wps:bodyPr vert="horz" wrap="square" lIns="91440" tIns="45720" rIns="91440" bIns="45720" anchor="t" anchorCtr="0" compatLnSpc="0">
                      <a:spAutoFit/>
                    </wps:bodyPr>
                  </wps:wsp>
                </a:graphicData>
              </a:graphic>
            </wp:anchor>
          </w:drawing>
        </mc:Choice>
        <mc:Fallback>
          <w:pict>
            <v:shape w14:anchorId="2E8BFEE9" id="_x0000_s1027" type="#_x0000_t202" style="position:absolute;margin-left:-35.85pt;margin-top:-18pt;width:185.85pt;height:11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" filled="f" stroked="f">
              <v:textbox style="mso-fit-shape-to-text:t">
                <w:txbxContent>
                  <w:p w14:paraId="740533E3" w14:textId="77777777" w:rsidR="00104FB3" w:rsidRDefault="00104FB3" w:rsidP="00104FB3">
                    <w:pPr>
                      <w:rPr>
                        <w:rFonts w:ascii="Poppins SemiBold" w:hAnsi="Poppins SemiBold" w:cs="Poppins SemiBold"/>
                        <w:color w:val="FFFFFF"/>
                      </w:rPr>
                    </w:pPr>
                    <w:r>
                      <w:rPr>
                        <w:rFonts w:ascii="Poppins SemiBold" w:hAnsi="Poppins SemiBold" w:cs="Poppins SemiBold"/>
                        <w:color w:val="FFFFFF"/>
                      </w:rPr>
                      <w:t>Family Survey</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B534D5"/>
    <w:multiLevelType w:val="multilevel"/>
    <w:tmpl w:val="2F0407AA"/>
    <w:styleLink w:val="LFO2"/>
    <w:lvl w:ilvl="0">
      <w:numFmt w:val="bullet"/>
      <w:pStyle w:val="ListM5"/>
      <w:lvlText w:val="•"/>
      <w:lvlJc w:val="left"/>
      <w:pPr>
        <w:ind w:left="720" w:hanging="360"/>
      </w:pPr>
      <w:rPr>
        <w:rFonts w:ascii="Calibri" w:eastAsia="Calibri" w:hAnsi="Calibri" w:cs="Calibri"/>
        <w:strike w:val="0"/>
        <w:dstrike w:val="0"/>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94C57"/>
    <w:multiLevelType w:val="multilevel"/>
    <w:tmpl w:val="C0865956"/>
    <w:styleLink w:val="LFO4"/>
    <w:lvl w:ilvl="0">
      <w:numFmt w:val="bullet"/>
      <w:pStyle w:val="ListBullet2"/>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BF11E2A"/>
    <w:multiLevelType w:val="multilevel"/>
    <w:tmpl w:val="E0166124"/>
    <w:styleLink w:val="LFO1"/>
    <w:lvl w:ilvl="0">
      <w:numFmt w:val="bullet"/>
      <w:pStyle w:val="ListBullet3"/>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90C5D6D"/>
    <w:multiLevelType w:val="multilevel"/>
    <w:tmpl w:val="F5E296AE"/>
    <w:styleLink w:val="LFO6"/>
    <w:lvl w:ilvl="0">
      <w:numFmt w:val="bullet"/>
      <w:pStyle w:val="CPEchecklist"/>
      <w:lvlText w:val=""/>
      <w:lvlJc w:val="left"/>
      <w:pPr>
        <w:ind w:left="1080" w:hanging="360"/>
      </w:pPr>
      <w:rPr>
        <w:rFonts w:ascii="Symbol" w:hAnsi="Symbol"/>
        <w:b/>
        <w:bCs/>
        <w:color w:val="444F9D"/>
        <w:sz w:val="32"/>
        <w:szCs w:val="3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71E23E90"/>
    <w:multiLevelType w:val="multilevel"/>
    <w:tmpl w:val="C6E83094"/>
    <w:styleLink w:val="LFO5"/>
    <w:lvl w:ilvl="0">
      <w:start w:val="1"/>
      <w:numFmt w:val="decimal"/>
      <w:pStyle w:val="questions"/>
      <w:lvlText w:val="%1."/>
      <w:lvlJc w:val="left"/>
      <w:pPr>
        <w:ind w:left="720" w:hanging="360"/>
      </w:pPr>
      <w:rPr>
        <w:b/>
        <w:bCs/>
        <w:color w:val="444F9D"/>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77055177"/>
    <w:multiLevelType w:val="multilevel"/>
    <w:tmpl w:val="033C652C"/>
    <w:styleLink w:val="LFO3"/>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93217609">
    <w:abstractNumId w:val="2"/>
  </w:num>
  <w:num w:numId="2" w16cid:durableId="842622411">
    <w:abstractNumId w:val="0"/>
  </w:num>
  <w:num w:numId="3" w16cid:durableId="1589462537">
    <w:abstractNumId w:val="5"/>
  </w:num>
  <w:num w:numId="4" w16cid:durableId="1371303735">
    <w:abstractNumId w:val="1"/>
  </w:num>
  <w:num w:numId="5" w16cid:durableId="254020537">
    <w:abstractNumId w:val="4"/>
  </w:num>
  <w:num w:numId="6" w16cid:durableId="12840578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08"/>
    <w:rsid w:val="000D463F"/>
    <w:rsid w:val="00104FB3"/>
    <w:rsid w:val="003356B8"/>
    <w:rsid w:val="00531E8E"/>
    <w:rsid w:val="00585CB8"/>
    <w:rsid w:val="006D6558"/>
    <w:rsid w:val="006E6376"/>
    <w:rsid w:val="007175B3"/>
    <w:rsid w:val="00795F83"/>
    <w:rsid w:val="007C2494"/>
    <w:rsid w:val="008A71E1"/>
    <w:rsid w:val="008E7A21"/>
    <w:rsid w:val="00960F63"/>
    <w:rsid w:val="009B56AB"/>
    <w:rsid w:val="009F3A87"/>
    <w:rsid w:val="00A12408"/>
    <w:rsid w:val="00A270F6"/>
    <w:rsid w:val="00AF3958"/>
    <w:rsid w:val="00AF3E04"/>
    <w:rsid w:val="00C504D8"/>
    <w:rsid w:val="00CA6FB8"/>
    <w:rsid w:val="00D15150"/>
    <w:rsid w:val="00D751D1"/>
    <w:rsid w:val="00D77DF5"/>
    <w:rsid w:val="00F25384"/>
    <w:rsid w:val="00F75C33"/>
    <w:rsid w:val="00FB3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9B87A"/>
  <w15:docId w15:val="{89C25B1F-B0A3-4F45-BEB3-86614A111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kern w:val="3"/>
        <w:sz w:val="24"/>
        <w:szCs w:val="24"/>
        <w:lang w:val="en-US" w:eastAsia="en-US" w:bidi="ar-SA"/>
      </w:rPr>
    </w:rPrDefault>
    <w:pPrDefault>
      <w:pPr>
        <w:autoSpaceDN w:val="0"/>
        <w:spacing w:line="4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Poppins" w:hAnsi="Poppins"/>
    </w:rPr>
  </w:style>
  <w:style w:type="paragraph" w:styleId="Heading1">
    <w:name w:val="heading 1"/>
    <w:basedOn w:val="BodyText"/>
    <w:next w:val="Normal"/>
    <w:uiPriority w:val="9"/>
    <w:qFormat/>
    <w:pPr>
      <w:outlineLvl w:val="0"/>
    </w:pPr>
    <w:rPr>
      <w:rFonts w:ascii="Baloo 2" w:hAnsi="Baloo 2" w:cs="Baloo 2"/>
      <w:b/>
      <w:bCs/>
      <w:color w:val="CC4E0C"/>
      <w:sz w:val="40"/>
      <w:szCs w:val="40"/>
    </w:rPr>
  </w:style>
  <w:style w:type="paragraph" w:styleId="Heading2">
    <w:name w:val="heading 2"/>
    <w:next w:val="thumbnail"/>
    <w:uiPriority w:val="9"/>
    <w:unhideWhenUsed/>
    <w:qFormat/>
    <w:pPr>
      <w:keepNext/>
      <w:suppressAutoHyphens/>
      <w:spacing w:before="360" w:after="120"/>
      <w:outlineLvl w:val="1"/>
    </w:pPr>
    <w:rPr>
      <w:rFonts w:ascii="Poppins Medium" w:eastAsia="DengXian Light" w:hAnsi="Poppins Medium" w:cs="Poppins Medium"/>
      <w:color w:val="444F9D"/>
      <w:sz w:val="32"/>
      <w:szCs w:val="40"/>
    </w:rPr>
  </w:style>
  <w:style w:type="paragraph" w:styleId="Heading3">
    <w:name w:val="heading 3"/>
    <w:basedOn w:val="Normal"/>
    <w:next w:val="Normal"/>
    <w:uiPriority w:val="9"/>
    <w:semiHidden/>
    <w:unhideWhenUsed/>
    <w:qFormat/>
    <w:pPr>
      <w:keepNext/>
      <w:spacing w:before="120"/>
      <w:outlineLvl w:val="2"/>
    </w:pPr>
    <w:rPr>
      <w:rFonts w:eastAsia="+mn-ea" w:cs="Calibri"/>
      <w:b/>
      <w:bCs/>
      <w:color w:val="0F173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Poppins Medium" w:eastAsia="DengXian Light" w:hAnsi="Poppins Medium" w:cs="Poppins Medium"/>
      <w:color w:val="444F9D"/>
      <w:sz w:val="32"/>
      <w:szCs w:val="40"/>
    </w:rPr>
  </w:style>
  <w:style w:type="character" w:customStyle="1" w:styleId="Heading1Char">
    <w:name w:val="Heading 1 Char"/>
    <w:basedOn w:val="DefaultParagraphFont"/>
    <w:uiPriority w:val="9"/>
    <w:rPr>
      <w:rFonts w:ascii="Baloo 2" w:hAnsi="Baloo 2" w:cs="Baloo 2"/>
      <w:b/>
      <w:bCs/>
      <w:color w:val="CC4E0C"/>
      <w:sz w:val="40"/>
      <w:szCs w:val="40"/>
    </w:rPr>
  </w:style>
  <w:style w:type="paragraph" w:styleId="NormalWeb">
    <w:name w:val="Normal (Web)"/>
    <w:basedOn w:val="Normal"/>
    <w:pPr>
      <w:spacing w:before="100" w:after="100"/>
    </w:pPr>
    <w:rPr>
      <w:rFonts w:ascii="Times New Roman" w:eastAsia="Times New Roman" w:hAnsi="Times New Roman"/>
      <w:kern w:val="0"/>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Heading3Char">
    <w:name w:val="Heading 3 Char"/>
    <w:basedOn w:val="DefaultParagraphFont"/>
    <w:rPr>
      <w:rFonts w:ascii="Poppins" w:eastAsia="+mn-ea" w:hAnsi="Poppins" w:cs="Calibri"/>
      <w:b/>
      <w:bCs/>
      <w:color w:val="0F173D"/>
      <w:kern w:val="3"/>
    </w:rPr>
  </w:style>
  <w:style w:type="character" w:styleId="PageNumber">
    <w:name w:val="page number"/>
    <w:basedOn w:val="DefaultParagraphFont"/>
    <w:uiPriority w:val="99"/>
  </w:style>
  <w:style w:type="paragraph" w:customStyle="1" w:styleId="Microtitle">
    <w:name w:val="Microtitle"/>
    <w:pPr>
      <w:suppressAutoHyphens/>
    </w:pPr>
    <w:rPr>
      <w:rFonts w:ascii="Poppins SemiBold" w:hAnsi="Poppins SemiBold" w:cs="Poppins SemiBold"/>
      <w:color w:val="000000"/>
      <w:sz w:val="28"/>
      <w:szCs w:val="28"/>
    </w:rPr>
  </w:style>
  <w:style w:type="paragraph" w:styleId="BodyText">
    <w:name w:val="Body Text"/>
    <w:basedOn w:val="Normal"/>
    <w:pPr>
      <w:spacing w:before="120" w:after="120" w:line="240" w:lineRule="auto"/>
    </w:pPr>
    <w:rPr>
      <w:color w:val="0F173D"/>
      <w:sz w:val="22"/>
      <w:szCs w:val="22"/>
    </w:rPr>
  </w:style>
  <w:style w:type="character" w:customStyle="1" w:styleId="BodyTextChar">
    <w:name w:val="Body Text Char"/>
    <w:basedOn w:val="DefaultParagraphFont"/>
    <w:rPr>
      <w:rFonts w:ascii="Poppins" w:hAnsi="Poppins"/>
      <w:color w:val="0F173D"/>
      <w:sz w:val="22"/>
      <w:szCs w:val="22"/>
    </w:rPr>
  </w:style>
  <w:style w:type="paragraph" w:styleId="ListBullet">
    <w:name w:val="List Bullet"/>
    <w:basedOn w:val="Normal"/>
    <w:autoRedefine/>
    <w:pPr>
      <w:numPr>
        <w:numId w:val="3"/>
      </w:numPr>
      <w:spacing w:line="240" w:lineRule="auto"/>
      <w:contextualSpacing/>
    </w:pPr>
    <w:rPr>
      <w:rFonts w:eastAsia="Times New Roman" w:cs="Calibri"/>
      <w:color w:val="0F173D"/>
      <w:kern w:val="0"/>
      <w:sz w:val="22"/>
    </w:rPr>
  </w:style>
  <w:style w:type="paragraph" w:styleId="List5">
    <w:name w:val="List 5"/>
    <w:basedOn w:val="Normal"/>
    <w:pPr>
      <w:ind w:left="1800" w:hanging="360"/>
      <w:contextualSpacing/>
    </w:pPr>
  </w:style>
  <w:style w:type="paragraph" w:styleId="ListBullet2">
    <w:name w:val="List Bullet 2"/>
    <w:basedOn w:val="Normal"/>
    <w:autoRedefine/>
    <w:pPr>
      <w:numPr>
        <w:numId w:val="4"/>
      </w:numPr>
      <w:spacing w:line="240" w:lineRule="auto"/>
      <w:contextualSpacing/>
    </w:pPr>
    <w:rPr>
      <w:rFonts w:eastAsia="Times New Roman" w:cs="Calibri"/>
      <w:color w:val="0F173D"/>
      <w:kern w:val="0"/>
      <w:sz w:val="22"/>
    </w:rPr>
  </w:style>
  <w:style w:type="paragraph" w:styleId="ListBullet3">
    <w:name w:val="List Bullet 3"/>
    <w:basedOn w:val="Normal"/>
    <w:pPr>
      <w:numPr>
        <w:numId w:val="1"/>
      </w:numPr>
      <w:contextualSpacing/>
    </w:pPr>
    <w:rPr>
      <w:color w:val="0F173D"/>
      <w:sz w:val="22"/>
    </w:rPr>
  </w:style>
  <w:style w:type="paragraph" w:customStyle="1" w:styleId="ListM5">
    <w:name w:val="ListM5"/>
    <w:basedOn w:val="Normal"/>
    <w:pPr>
      <w:numPr>
        <w:numId w:val="2"/>
      </w:numPr>
      <w:contextualSpacing/>
    </w:pPr>
    <w:rPr>
      <w:rFonts w:ascii="Calibri" w:hAnsi="Calibri" w:cs="Calibri"/>
      <w:kern w:val="0"/>
    </w:rPr>
  </w:style>
  <w:style w:type="paragraph" w:customStyle="1" w:styleId="thumbnail">
    <w:name w:val="thumbnail"/>
    <w:basedOn w:val="Normal"/>
    <w:next w:val="BodyText"/>
    <w:pPr>
      <w:keepNext/>
      <w:jc w:val="center"/>
    </w:pPr>
  </w:style>
  <w:style w:type="paragraph" w:customStyle="1" w:styleId="CPEchecklist">
    <w:name w:val="CPE checklist"/>
    <w:basedOn w:val="Normal"/>
    <w:pPr>
      <w:numPr>
        <w:numId w:val="6"/>
      </w:numPr>
      <w:tabs>
        <w:tab w:val="left" w:pos="-4080"/>
      </w:tabs>
      <w:autoSpaceDE w:val="0"/>
      <w:spacing w:after="90" w:line="320" w:lineRule="atLeast"/>
      <w:textAlignment w:val="center"/>
    </w:pPr>
    <w:rPr>
      <w:rFonts w:cs="Poppins"/>
      <w:color w:val="0F173D"/>
      <w:kern w:val="0"/>
      <w:sz w:val="22"/>
      <w:szCs w:val="22"/>
    </w:rPr>
  </w:style>
  <w:style w:type="character" w:customStyle="1" w:styleId="CPEHighlightBold">
    <w:name w:val="CPE Highlight Bold"/>
    <w:rPr>
      <w:rFonts w:ascii="Poppins" w:hAnsi="Poppins" w:cs="Poppins"/>
      <w:b/>
      <w:bCs/>
    </w:rPr>
  </w:style>
  <w:style w:type="paragraph" w:customStyle="1" w:styleId="questions">
    <w:name w:val="questions"/>
    <w:basedOn w:val="BodyText"/>
    <w:pPr>
      <w:keepNext/>
      <w:numPr>
        <w:numId w:val="5"/>
      </w:numPr>
      <w:spacing w:before="360"/>
    </w:pPr>
  </w:style>
  <w:style w:type="character" w:styleId="PlaceholderText">
    <w:name w:val="Placeholder Text"/>
    <w:basedOn w:val="DefaultParagraphFont"/>
    <w:rPr>
      <w:color w:val="666666"/>
    </w:rPr>
  </w:style>
  <w:style w:type="numbering" w:customStyle="1" w:styleId="LFO1">
    <w:name w:val="LFO1"/>
    <w:basedOn w:val="NoList"/>
    <w:pPr>
      <w:numPr>
        <w:numId w:val="1"/>
      </w:numPr>
    </w:pPr>
  </w:style>
  <w:style w:type="numbering" w:customStyle="1" w:styleId="LFO2">
    <w:name w:val="LFO2"/>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5">
    <w:name w:val="LFO5"/>
    <w:basedOn w:val="NoList"/>
    <w:pPr>
      <w:numPr>
        <w:numId w:val="5"/>
      </w:numPr>
    </w:pPr>
  </w:style>
  <w:style w:type="numbering" w:customStyle="1" w:styleId="LFO6">
    <w:name w:val="LFO6"/>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CPE%20Facilitator%20Notes%20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CPE%20Facilitator%20Notes%20Template</Template>
  <TotalTime>14</TotalTime>
  <Pages>6</Pages>
  <Words>722</Words>
  <Characters>4121</Characters>
  <Application>Microsoft Office Word</Application>
  <DocSecurity>0</DocSecurity>
  <Lines>34</Lines>
  <Paragraphs>9</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Play Explore Family and Community Engagement Family Survey</dc:title>
  <dc:subject/>
  <dc:creator>WestEd for Count Play Explore</dc:creator>
  <dc:description/>
  <cp:lastModifiedBy>Lynneth Solis</cp:lastModifiedBy>
  <cp:revision>13</cp:revision>
  <dcterms:created xsi:type="dcterms:W3CDTF">2026-10-12T12:53:00Z</dcterms:created>
  <dcterms:modified xsi:type="dcterms:W3CDTF">2026-10-21T17:20:00Z</dcterms:modified>
</cp:coreProperties>
</file>