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936D4E5" w14:textId="522ED5EE" w:rsidR="00184BED" w:rsidRPr="009F45D4" w:rsidRDefault="07BE0F90" w:rsidP="009F45D4">
      <w:pPr>
        <w:pStyle w:val="Heading1"/>
      </w:pPr>
      <w:r w:rsidRPr="009F45D4">
        <w:t>Investigating Force and Motion</w:t>
      </w:r>
    </w:p>
    <w:p w14:paraId="55198A2C" w14:textId="2C7CA67A" w:rsidR="00960586" w:rsidRPr="00E85E38" w:rsidRDefault="36659BC5" w:rsidP="00E85E38">
      <w:pPr>
        <w:pStyle w:val="BodyText"/>
      </w:pPr>
      <w:r w:rsidRPr="00E85E38">
        <w:t>Use this facilitator guide with the slides “Investigating Force and Motion.” This facilitator guide and set of slides provide descriptions of ways children</w:t>
      </w:r>
      <w:r w:rsidR="00660F7B" w:rsidRPr="00E85E38">
        <w:t>, birth</w:t>
      </w:r>
      <w:r w:rsidR="00B473B7" w:rsidRPr="00E85E38">
        <w:t xml:space="preserve"> to </w:t>
      </w:r>
      <w:r w:rsidR="00660F7B" w:rsidRPr="00E85E38">
        <w:t>eight years,</w:t>
      </w:r>
      <w:r w:rsidRPr="00E85E38">
        <w:t xml:space="preserve"> learn about force and motion and ways educators can support children </w:t>
      </w:r>
      <w:r w:rsidR="006D6157" w:rsidRPr="00E85E38">
        <w:t xml:space="preserve">in </w:t>
      </w:r>
      <w:r w:rsidRPr="00E85E38">
        <w:t>investigat</w:t>
      </w:r>
      <w:r w:rsidR="006D6157" w:rsidRPr="00E85E38">
        <w:t>ing</w:t>
      </w:r>
      <w:r w:rsidRPr="00E85E38">
        <w:t xml:space="preserve"> concepts and phenomena related to force and motion. Facilitators can find talking points and guidance for activities, handouts, and group discussions in this guide. The text is also located in the notes portion of the slides. </w:t>
      </w:r>
    </w:p>
    <w:p w14:paraId="1F138891" w14:textId="77777777" w:rsidR="007D7B99" w:rsidRPr="00C95938" w:rsidRDefault="007D7B99" w:rsidP="00666314">
      <w:pPr>
        <w:pStyle w:val="Heading2"/>
      </w:pPr>
      <w:r w:rsidRPr="00C95938">
        <w:t>Session At-a-Glance</w:t>
      </w:r>
    </w:p>
    <w:tbl>
      <w:tblPr>
        <w:tblStyle w:val="TableGrid"/>
        <w:tblW w:w="0" w:type="auto"/>
        <w:tblLook w:val="04A0" w:firstRow="1" w:lastRow="0" w:firstColumn="1" w:lastColumn="0" w:noHBand="0" w:noVBand="1"/>
      </w:tblPr>
      <w:tblGrid>
        <w:gridCol w:w="1975"/>
        <w:gridCol w:w="5130"/>
        <w:gridCol w:w="2245"/>
      </w:tblGrid>
      <w:tr w:rsidR="007D7B99" w:rsidRPr="00C95938" w14:paraId="05A0B0F2" w14:textId="77777777" w:rsidTr="0018369C">
        <w:trPr>
          <w:cantSplit/>
          <w:tblHeader/>
        </w:trPr>
        <w:tc>
          <w:tcPr>
            <w:tcW w:w="1975" w:type="dxa"/>
          </w:tcPr>
          <w:p w14:paraId="4B6AD5A0" w14:textId="77777777" w:rsidR="007D7B99" w:rsidRPr="00C95938" w:rsidRDefault="007D7B99" w:rsidP="00E85E38">
            <w:pPr>
              <w:pStyle w:val="BodyText"/>
            </w:pPr>
            <w:r w:rsidRPr="00C95938">
              <w:t>Slide numbers</w:t>
            </w:r>
          </w:p>
        </w:tc>
        <w:tc>
          <w:tcPr>
            <w:tcW w:w="5130" w:type="dxa"/>
          </w:tcPr>
          <w:p w14:paraId="5C9248BE" w14:textId="77777777" w:rsidR="007D7B99" w:rsidRPr="00C95938" w:rsidRDefault="007D7B99" w:rsidP="00E85E38">
            <w:pPr>
              <w:pStyle w:val="BodyText"/>
            </w:pPr>
            <w:r w:rsidRPr="00C95938">
              <w:t>Overview of content</w:t>
            </w:r>
          </w:p>
        </w:tc>
        <w:tc>
          <w:tcPr>
            <w:tcW w:w="2245" w:type="dxa"/>
          </w:tcPr>
          <w:p w14:paraId="72FD9742" w14:textId="77777777" w:rsidR="007D7B99" w:rsidRPr="00C95938" w:rsidRDefault="007D7B99" w:rsidP="00E85E38">
            <w:pPr>
              <w:pStyle w:val="BodyText"/>
            </w:pPr>
            <w:r w:rsidRPr="00C95938">
              <w:t>Approximate time (in minutes)</w:t>
            </w:r>
          </w:p>
        </w:tc>
      </w:tr>
      <w:tr w:rsidR="007D7B99" w:rsidRPr="00C95938" w14:paraId="4A2868D9" w14:textId="77777777" w:rsidTr="238DCE67">
        <w:tc>
          <w:tcPr>
            <w:tcW w:w="1975" w:type="dxa"/>
          </w:tcPr>
          <w:p w14:paraId="00B0F209" w14:textId="10745F04" w:rsidR="007D7B99" w:rsidRPr="00C95938" w:rsidRDefault="007D7B99" w:rsidP="00E85E38">
            <w:pPr>
              <w:pStyle w:val="BodyText"/>
            </w:pPr>
            <w:r w:rsidRPr="00C95938">
              <w:t>1</w:t>
            </w:r>
            <w:r w:rsidR="00E32834" w:rsidRPr="00C95938">
              <w:t>–</w:t>
            </w:r>
            <w:r w:rsidR="00CF7327" w:rsidRPr="00C95938">
              <w:t>3</w:t>
            </w:r>
          </w:p>
        </w:tc>
        <w:tc>
          <w:tcPr>
            <w:tcW w:w="5130" w:type="dxa"/>
          </w:tcPr>
          <w:p w14:paraId="1F41E6A3" w14:textId="77777777" w:rsidR="007D7B99" w:rsidRPr="00C95938" w:rsidRDefault="007D7B99" w:rsidP="00E85E38">
            <w:pPr>
              <w:pStyle w:val="BodyText"/>
            </w:pPr>
            <w:r w:rsidRPr="00C95938">
              <w:t>Introduction and Session Goals</w:t>
            </w:r>
          </w:p>
        </w:tc>
        <w:tc>
          <w:tcPr>
            <w:tcW w:w="2245" w:type="dxa"/>
          </w:tcPr>
          <w:p w14:paraId="3E39CADD" w14:textId="1C0928C1" w:rsidR="007D7B99" w:rsidRPr="00C95938" w:rsidRDefault="007D7B99" w:rsidP="00E85E38">
            <w:pPr>
              <w:pStyle w:val="BodyText"/>
            </w:pPr>
            <w:r w:rsidRPr="00C95938">
              <w:t>5</w:t>
            </w:r>
          </w:p>
        </w:tc>
      </w:tr>
      <w:tr w:rsidR="007D7B99" w:rsidRPr="00C95938" w14:paraId="5AD83244" w14:textId="77777777" w:rsidTr="238DCE67">
        <w:tc>
          <w:tcPr>
            <w:tcW w:w="1975" w:type="dxa"/>
          </w:tcPr>
          <w:p w14:paraId="0B4B25DA" w14:textId="26002160" w:rsidR="007D7B99" w:rsidRPr="00C95938" w:rsidRDefault="00CF7327" w:rsidP="00E85E38">
            <w:pPr>
              <w:pStyle w:val="BodyText"/>
            </w:pPr>
            <w:r w:rsidRPr="00C95938">
              <w:t>4</w:t>
            </w:r>
            <w:r w:rsidR="00E32834" w:rsidRPr="00C95938">
              <w:t>–</w:t>
            </w:r>
            <w:r w:rsidR="00C02738" w:rsidRPr="00C95938">
              <w:t>13</w:t>
            </w:r>
          </w:p>
        </w:tc>
        <w:tc>
          <w:tcPr>
            <w:tcW w:w="5130" w:type="dxa"/>
          </w:tcPr>
          <w:p w14:paraId="5CF7C794" w14:textId="1E9DDF05" w:rsidR="007D7B99" w:rsidRPr="00C95938" w:rsidRDefault="007D7B99" w:rsidP="00E85E38">
            <w:pPr>
              <w:pStyle w:val="BodyText"/>
            </w:pPr>
            <w:r w:rsidRPr="00C95938">
              <w:t xml:space="preserve">Exploring </w:t>
            </w:r>
            <w:r w:rsidR="008E636F" w:rsidRPr="00C95938">
              <w:t>force and motion</w:t>
            </w:r>
          </w:p>
          <w:p w14:paraId="28B05920" w14:textId="70F666AC" w:rsidR="007D7B99" w:rsidRPr="00C95938" w:rsidRDefault="008E636F" w:rsidP="00E85E38">
            <w:pPr>
              <w:pStyle w:val="BodyText"/>
              <w:numPr>
                <w:ilvl w:val="0"/>
                <w:numId w:val="9"/>
              </w:numPr>
            </w:pPr>
            <w:r w:rsidRPr="00C95938">
              <w:t>Activity for adults</w:t>
            </w:r>
          </w:p>
          <w:p w14:paraId="508FC057" w14:textId="77777777" w:rsidR="001C232A" w:rsidRPr="00C95938" w:rsidRDefault="001C232A" w:rsidP="00E85E38">
            <w:pPr>
              <w:pStyle w:val="BodyText"/>
              <w:numPr>
                <w:ilvl w:val="0"/>
                <w:numId w:val="9"/>
              </w:numPr>
            </w:pPr>
            <w:r w:rsidRPr="00C95938">
              <w:t xml:space="preserve">Developmental progressions </w:t>
            </w:r>
          </w:p>
          <w:p w14:paraId="1057EABB" w14:textId="3B50AD6B" w:rsidR="00F67B91" w:rsidRPr="00C95938" w:rsidRDefault="00CF7327" w:rsidP="00E85E38">
            <w:pPr>
              <w:pStyle w:val="BodyText"/>
              <w:numPr>
                <w:ilvl w:val="0"/>
                <w:numId w:val="9"/>
              </w:numPr>
            </w:pPr>
            <w:r w:rsidRPr="00C95938">
              <w:t>Video observation</w:t>
            </w:r>
          </w:p>
        </w:tc>
        <w:tc>
          <w:tcPr>
            <w:tcW w:w="2245" w:type="dxa"/>
          </w:tcPr>
          <w:p w14:paraId="17D4D410" w14:textId="51A9C9CF" w:rsidR="007D7B99" w:rsidRPr="00C95938" w:rsidRDefault="00DC6462" w:rsidP="00E85E38">
            <w:pPr>
              <w:pStyle w:val="BodyText"/>
            </w:pPr>
            <w:r>
              <w:t xml:space="preserve">45–60 </w:t>
            </w:r>
          </w:p>
        </w:tc>
      </w:tr>
      <w:tr w:rsidR="007D7B99" w:rsidRPr="00C95938" w14:paraId="3CB88D6E" w14:textId="77777777" w:rsidTr="238DCE67">
        <w:tc>
          <w:tcPr>
            <w:tcW w:w="1975" w:type="dxa"/>
          </w:tcPr>
          <w:p w14:paraId="330D4D58" w14:textId="34ACD2C9" w:rsidR="007D7B99" w:rsidRPr="00C95938" w:rsidRDefault="001C232A" w:rsidP="00E85E38">
            <w:pPr>
              <w:pStyle w:val="BodyText"/>
            </w:pPr>
            <w:r w:rsidRPr="00C95938">
              <w:t>14</w:t>
            </w:r>
            <w:r w:rsidR="00EA14C8" w:rsidRPr="00C95938">
              <w:t>–</w:t>
            </w:r>
            <w:r w:rsidR="00F67B91" w:rsidRPr="00C95938">
              <w:t>2</w:t>
            </w:r>
            <w:r w:rsidRPr="00C95938">
              <w:t>2</w:t>
            </w:r>
          </w:p>
        </w:tc>
        <w:tc>
          <w:tcPr>
            <w:tcW w:w="5130" w:type="dxa"/>
          </w:tcPr>
          <w:p w14:paraId="63CDCD97" w14:textId="16CA30E6" w:rsidR="007D7B99" w:rsidRPr="00C95938" w:rsidRDefault="008E636F" w:rsidP="00E85E38">
            <w:pPr>
              <w:pStyle w:val="BodyText"/>
            </w:pPr>
            <w:r w:rsidRPr="00C95938">
              <w:t xml:space="preserve">Supporting children </w:t>
            </w:r>
            <w:r w:rsidR="006D6157">
              <w:t>in</w:t>
            </w:r>
            <w:r w:rsidR="006D6157" w:rsidRPr="00C95938">
              <w:t xml:space="preserve"> </w:t>
            </w:r>
            <w:r w:rsidRPr="00C95938">
              <w:t>investigat</w:t>
            </w:r>
            <w:r w:rsidR="006D6157">
              <w:t>ing</w:t>
            </w:r>
            <w:r w:rsidRPr="00C95938">
              <w:t xml:space="preserve"> force and motion</w:t>
            </w:r>
          </w:p>
          <w:p w14:paraId="14839F5E" w14:textId="435DA322" w:rsidR="00CF7327" w:rsidRPr="00C95938" w:rsidRDefault="003D74ED" w:rsidP="23FC3EE3">
            <w:pPr>
              <w:pStyle w:val="Bullets"/>
              <w:rPr>
                <w:rFonts w:ascii="Poppins" w:hAnsi="Poppins" w:cs="Poppins"/>
                <w:kern w:val="2"/>
                <w:sz w:val="22"/>
                <w:szCs w:val="22"/>
              </w:rPr>
            </w:pPr>
            <w:r w:rsidRPr="00C95938">
              <w:rPr>
                <w:rFonts w:ascii="Poppins" w:hAnsi="Poppins" w:cs="Poppins"/>
                <w:kern w:val="2"/>
                <w:sz w:val="22"/>
                <w:szCs w:val="22"/>
              </w:rPr>
              <w:t>Observing and discussing</w:t>
            </w:r>
            <w:r w:rsidR="008E636F" w:rsidRPr="00C95938">
              <w:rPr>
                <w:rFonts w:ascii="Poppins" w:hAnsi="Poppins" w:cs="Poppins"/>
                <w:kern w:val="2"/>
                <w:sz w:val="22"/>
                <w:szCs w:val="22"/>
              </w:rPr>
              <w:t xml:space="preserve"> M</w:t>
            </w:r>
            <w:r w:rsidR="008E636F" w:rsidRPr="00C95938">
              <w:rPr>
                <w:rFonts w:ascii="Poppins" w:hAnsi="Poppins" w:cs="Poppins"/>
                <w:kern w:val="2"/>
                <w:sz w:val="22"/>
                <w:szCs w:val="22"/>
                <w:vertAlign w:val="superscript"/>
              </w:rPr>
              <w:t>5</w:t>
            </w:r>
            <w:r w:rsidR="001C232A" w:rsidRPr="00C95938">
              <w:rPr>
                <w:rFonts w:ascii="Poppins" w:hAnsi="Poppins" w:cs="Poppins"/>
                <w:kern w:val="2"/>
                <w:sz w:val="22"/>
                <w:szCs w:val="22"/>
              </w:rPr>
              <w:t xml:space="preserve"> Early STEAM Approach</w:t>
            </w:r>
          </w:p>
          <w:p w14:paraId="205CFF5D" w14:textId="71B3BBA8" w:rsidR="00CF7327" w:rsidRPr="00C95938" w:rsidRDefault="008E636F" w:rsidP="23FC3EE3">
            <w:pPr>
              <w:pStyle w:val="Bullets"/>
              <w:rPr>
                <w:rFonts w:ascii="Poppins" w:hAnsi="Poppins" w:cs="Poppins"/>
                <w:sz w:val="22"/>
                <w:szCs w:val="22"/>
              </w:rPr>
            </w:pPr>
            <w:r w:rsidRPr="00C95938">
              <w:rPr>
                <w:rFonts w:ascii="Poppins" w:hAnsi="Poppins" w:cs="Poppins"/>
                <w:kern w:val="2"/>
                <w:sz w:val="22"/>
                <w:szCs w:val="22"/>
              </w:rPr>
              <w:t xml:space="preserve">Planning </w:t>
            </w:r>
            <w:r w:rsidR="00F47687" w:rsidRPr="00C95938">
              <w:rPr>
                <w:rFonts w:ascii="Poppins" w:hAnsi="Poppins" w:cs="Poppins"/>
                <w:kern w:val="2"/>
                <w:sz w:val="22"/>
                <w:szCs w:val="22"/>
              </w:rPr>
              <w:t xml:space="preserve">for children’s investigations of </w:t>
            </w:r>
            <w:r w:rsidRPr="00C95938">
              <w:rPr>
                <w:rFonts w:ascii="Poppins" w:hAnsi="Poppins" w:cs="Poppins"/>
                <w:kern w:val="2"/>
                <w:sz w:val="22"/>
                <w:szCs w:val="22"/>
              </w:rPr>
              <w:t>force and motion</w:t>
            </w:r>
            <w:r w:rsidR="003D74ED" w:rsidRPr="00C95938">
              <w:rPr>
                <w:rFonts w:ascii="Poppins" w:hAnsi="Poppins" w:cs="Poppins"/>
                <w:kern w:val="2"/>
                <w:sz w:val="22"/>
                <w:szCs w:val="22"/>
              </w:rPr>
              <w:t xml:space="preserve"> </w:t>
            </w:r>
          </w:p>
        </w:tc>
        <w:tc>
          <w:tcPr>
            <w:tcW w:w="2245" w:type="dxa"/>
          </w:tcPr>
          <w:p w14:paraId="2ABD56D2" w14:textId="173311AC" w:rsidR="007D7B99" w:rsidRPr="00C95938" w:rsidRDefault="005355A7" w:rsidP="00E85E38">
            <w:pPr>
              <w:pStyle w:val="BodyText"/>
            </w:pPr>
            <w:r w:rsidRPr="00C95938">
              <w:t>45</w:t>
            </w:r>
          </w:p>
        </w:tc>
      </w:tr>
      <w:tr w:rsidR="007D7B99" w:rsidRPr="00C95938" w14:paraId="471E36EC" w14:textId="77777777" w:rsidTr="238DCE67">
        <w:tc>
          <w:tcPr>
            <w:tcW w:w="1975" w:type="dxa"/>
          </w:tcPr>
          <w:p w14:paraId="0F169852" w14:textId="580077AF" w:rsidR="007D7B99" w:rsidRPr="00C95938" w:rsidRDefault="001C232A" w:rsidP="00E85E38">
            <w:pPr>
              <w:pStyle w:val="BodyText"/>
            </w:pPr>
            <w:r w:rsidRPr="00C95938">
              <w:t>23</w:t>
            </w:r>
            <w:r w:rsidR="00607729">
              <w:t>–</w:t>
            </w:r>
            <w:r w:rsidRPr="00C95938">
              <w:t>2</w:t>
            </w:r>
            <w:r w:rsidR="00BC267F">
              <w:t>5</w:t>
            </w:r>
            <w:r w:rsidRPr="00C95938">
              <w:t xml:space="preserve"> </w:t>
            </w:r>
          </w:p>
        </w:tc>
        <w:tc>
          <w:tcPr>
            <w:tcW w:w="5130" w:type="dxa"/>
          </w:tcPr>
          <w:p w14:paraId="16D98CF3" w14:textId="5B6638CC" w:rsidR="008E636F" w:rsidRPr="00C95938" w:rsidRDefault="006C3E3E" w:rsidP="00E85E38">
            <w:pPr>
              <w:pStyle w:val="BodyText"/>
            </w:pPr>
            <w:r w:rsidRPr="00C95938">
              <w:t xml:space="preserve">Reflection </w:t>
            </w:r>
            <w:r w:rsidR="00BC267F">
              <w:t>and Conclusion</w:t>
            </w:r>
          </w:p>
        </w:tc>
        <w:tc>
          <w:tcPr>
            <w:tcW w:w="2245" w:type="dxa"/>
          </w:tcPr>
          <w:p w14:paraId="3300F75B" w14:textId="1CA20468" w:rsidR="007D7B99" w:rsidRPr="00C95938" w:rsidRDefault="00CF7327" w:rsidP="00E85E38">
            <w:pPr>
              <w:pStyle w:val="BodyText"/>
            </w:pPr>
            <w:r w:rsidRPr="00C95938">
              <w:t>10</w:t>
            </w:r>
          </w:p>
        </w:tc>
      </w:tr>
    </w:tbl>
    <w:p w14:paraId="1C853727" w14:textId="77777777" w:rsidR="007D7B99" w:rsidRPr="00C95938" w:rsidRDefault="007D7B99" w:rsidP="00E85E38">
      <w:pPr>
        <w:pStyle w:val="BodyText"/>
      </w:pPr>
      <w:r w:rsidRPr="00C95938">
        <w:t>The times are approximate and may vary based on session goals, group size, and participants’ previous experience and familiarity with the content.</w:t>
      </w:r>
    </w:p>
    <w:p w14:paraId="1734DD6E" w14:textId="35345B32" w:rsidR="007D7B99" w:rsidRPr="00C95938" w:rsidRDefault="007D7B99" w:rsidP="00666314">
      <w:pPr>
        <w:pStyle w:val="Heading2"/>
      </w:pPr>
      <w:r w:rsidRPr="00C95938">
        <w:lastRenderedPageBreak/>
        <w:t xml:space="preserve">To </w:t>
      </w:r>
      <w:r w:rsidR="00CF7327" w:rsidRPr="00C95938">
        <w:t>P</w:t>
      </w:r>
      <w:r w:rsidRPr="00C95938">
        <w:t xml:space="preserve">repare for </w:t>
      </w:r>
      <w:r w:rsidR="00CF7327" w:rsidRPr="00C95938">
        <w:t>Y</w:t>
      </w:r>
      <w:r w:rsidRPr="00C95938">
        <w:t xml:space="preserve">our </w:t>
      </w:r>
      <w:r w:rsidR="00CF7327" w:rsidRPr="00C95938">
        <w:t>S</w:t>
      </w:r>
      <w:r w:rsidRPr="00C95938">
        <w:t>ession</w:t>
      </w:r>
    </w:p>
    <w:p w14:paraId="2BDD61D9" w14:textId="77777777" w:rsidR="00E91DD6" w:rsidRPr="00C95938" w:rsidRDefault="00E91DD6" w:rsidP="006B38CB">
      <w:pPr>
        <w:pStyle w:val="ListBullet"/>
      </w:pPr>
      <w:r w:rsidRPr="00C95938">
        <w:t xml:space="preserve">Before your session, carefully review all handouts and prepare the necessary materials. Experiment with the materials you have selected (for example, balls and </w:t>
      </w:r>
      <w:r w:rsidRPr="006B38CB">
        <w:t>ramps</w:t>
      </w:r>
      <w:r w:rsidRPr="00C95938">
        <w:t xml:space="preserve">) in ways that are similar to how participants will use them. It is important to confirm that the materials will function in a way that allows participants to benefit most from the experience. For example, do you have enough ramps? Are the balls an appropriate size to fit on the ramps? </w:t>
      </w:r>
    </w:p>
    <w:p w14:paraId="4A21EC78" w14:textId="31FC25E4" w:rsidR="00A1533F" w:rsidRPr="00C95938" w:rsidRDefault="00A1533F" w:rsidP="006B38CB">
      <w:pPr>
        <w:pStyle w:val="ListBullet"/>
      </w:pPr>
      <w:r w:rsidRPr="00C95938">
        <w:t xml:space="preserve">Throughout the facilitator guide, we offer options for facilitation approaches. Select the facilitation approach that works best for your session length and format, group size, and participant needs. </w:t>
      </w:r>
    </w:p>
    <w:p w14:paraId="1E62B215" w14:textId="4FA77A6F" w:rsidR="00C678AE" w:rsidRPr="00C95938" w:rsidRDefault="00C678AE" w:rsidP="006B38CB">
      <w:pPr>
        <w:pStyle w:val="ListBullet"/>
      </w:pPr>
      <w:r w:rsidRPr="00C95938">
        <w:t>Consider using photos, videos, or stories from the learning settings where educators work</w:t>
      </w:r>
      <w:r w:rsidR="00676A39" w:rsidRPr="00C95938">
        <w:t xml:space="preserve"> within the session</w:t>
      </w:r>
      <w:r w:rsidRPr="00C95938">
        <w:t xml:space="preserve">. Making the information more personal for participants can create a greater connection to the content and foster feelings of belonging in </w:t>
      </w:r>
      <w:r w:rsidR="00A1533F" w:rsidRPr="00C95938">
        <w:t>STEAM</w:t>
      </w:r>
      <w:r w:rsidRPr="00C95938">
        <w:t xml:space="preserve">. </w:t>
      </w:r>
    </w:p>
    <w:p w14:paraId="5760AEE6" w14:textId="21B6217C" w:rsidR="004B5CCD" w:rsidRPr="00666314" w:rsidRDefault="004B5CCD" w:rsidP="00666314">
      <w:pPr>
        <w:pStyle w:val="Heading2"/>
      </w:pPr>
      <w:r w:rsidRPr="00666314">
        <w:t>Materials Needed</w:t>
      </w:r>
    </w:p>
    <w:p w14:paraId="243B8E86" w14:textId="7B7C633F" w:rsidR="004B5CCD" w:rsidRPr="00C95938" w:rsidRDefault="004B5CCD" w:rsidP="006B38CB">
      <w:pPr>
        <w:pStyle w:val="ListBullet"/>
      </w:pPr>
      <w:r w:rsidRPr="00C95938">
        <w:t xml:space="preserve">Chart paper, </w:t>
      </w:r>
      <w:r w:rsidR="00643018" w:rsidRPr="00C95938">
        <w:t xml:space="preserve">scratch </w:t>
      </w:r>
      <w:r w:rsidRPr="00C95938">
        <w:t>paper, and writing tools</w:t>
      </w:r>
    </w:p>
    <w:p w14:paraId="3E031B8A" w14:textId="52CF099F" w:rsidR="000324A5" w:rsidRPr="00C95938" w:rsidRDefault="00BA4A53" w:rsidP="006B38CB">
      <w:pPr>
        <w:pStyle w:val="ListBullet"/>
      </w:pPr>
      <w:r w:rsidRPr="00C95938">
        <w:t>Different balls</w:t>
      </w:r>
      <w:r w:rsidR="00A1533F" w:rsidRPr="00C95938">
        <w:t>, multiple ramps (</w:t>
      </w:r>
      <w:r w:rsidR="00284193" w:rsidRPr="00C95938">
        <w:t>five to six</w:t>
      </w:r>
      <w:r w:rsidR="00A1533F" w:rsidRPr="00C95938">
        <w:t xml:space="preserve">) per group, </w:t>
      </w:r>
      <w:r w:rsidR="00E91DD6" w:rsidRPr="00C95938">
        <w:t xml:space="preserve">blocks, books, or stackable objects </w:t>
      </w:r>
      <w:r w:rsidR="00A1533F" w:rsidRPr="00C95938">
        <w:t>to create elevation for ramp</w:t>
      </w:r>
      <w:r w:rsidR="00660F7B" w:rsidRPr="00C95938">
        <w:t>s</w:t>
      </w:r>
      <w:r w:rsidR="00E91DD6" w:rsidRPr="00C95938">
        <w:t xml:space="preserve">, </w:t>
      </w:r>
      <w:r w:rsidR="00B648DC" w:rsidRPr="00C95938">
        <w:t xml:space="preserve">nonslip </w:t>
      </w:r>
      <w:r w:rsidR="000324A5" w:rsidRPr="00C95938">
        <w:t>shelf liner</w:t>
      </w:r>
      <w:r w:rsidR="00E91DD6" w:rsidRPr="00C95938">
        <w:t xml:space="preserve"> </w:t>
      </w:r>
      <w:r w:rsidR="000324A5" w:rsidRPr="00C95938">
        <w:t xml:space="preserve">cut into </w:t>
      </w:r>
      <w:r w:rsidR="00C67998" w:rsidRPr="00C95938">
        <w:t>2-inch</w:t>
      </w:r>
      <w:r w:rsidR="000324A5" w:rsidRPr="00C95938">
        <w:t xml:space="preserve"> squares</w:t>
      </w:r>
      <w:r w:rsidR="00E91DD6" w:rsidRPr="00C95938">
        <w:t xml:space="preserve"> (optional)</w:t>
      </w:r>
      <w:r w:rsidR="00DC7F22">
        <w:t xml:space="preserve">. </w:t>
      </w:r>
      <w:r w:rsidR="00DC7F22" w:rsidRPr="00C95938">
        <w:t>You might use different kinds of ramps, including recycled materials (for example, pieces of cardboard or paper-towel tubes), or invite participants to bring their own ramp pieces from home.</w:t>
      </w:r>
    </w:p>
    <w:p w14:paraId="537DD5C0" w14:textId="0BB80EBB" w:rsidR="00BA4A53" w:rsidRPr="00C95938" w:rsidRDefault="00BA4A53" w:rsidP="006B38CB">
      <w:pPr>
        <w:pStyle w:val="ListBullet"/>
      </w:pPr>
      <w:r w:rsidRPr="006B38CB">
        <w:rPr>
          <w:b/>
          <w:bCs/>
        </w:rPr>
        <w:t xml:space="preserve">Investigating </w:t>
      </w:r>
      <w:r w:rsidR="00173B4B" w:rsidRPr="006B38CB">
        <w:rPr>
          <w:b/>
          <w:bCs/>
        </w:rPr>
        <w:t>Ramps and Rollers</w:t>
      </w:r>
      <w:r w:rsidRPr="00C95938">
        <w:t xml:space="preserve"> handout</w:t>
      </w:r>
    </w:p>
    <w:p w14:paraId="6A45AD44" w14:textId="018F5A89" w:rsidR="00643018" w:rsidRPr="00C95938" w:rsidRDefault="00643018" w:rsidP="006B38CB">
      <w:pPr>
        <w:pStyle w:val="ListBullet"/>
      </w:pPr>
      <w:r w:rsidRPr="006B38CB">
        <w:rPr>
          <w:b/>
          <w:bCs/>
        </w:rPr>
        <w:t>M</w:t>
      </w:r>
      <w:r w:rsidRPr="006B38CB">
        <w:rPr>
          <w:b/>
          <w:bCs/>
          <w:vertAlign w:val="superscript"/>
        </w:rPr>
        <w:t>5</w:t>
      </w:r>
      <w:r w:rsidRPr="006B38CB">
        <w:rPr>
          <w:b/>
          <w:bCs/>
        </w:rPr>
        <w:t xml:space="preserve"> Early STEAM Approach Overview</w:t>
      </w:r>
      <w:r w:rsidRPr="00C95938">
        <w:t xml:space="preserve"> handout</w:t>
      </w:r>
      <w:r w:rsidR="0091366C">
        <w:t xml:space="preserve"> </w:t>
      </w:r>
    </w:p>
    <w:p w14:paraId="54EA9181" w14:textId="07C96183" w:rsidR="00BA4A53" w:rsidRPr="00C95938" w:rsidRDefault="00BA4A53" w:rsidP="006B38CB">
      <w:pPr>
        <w:pStyle w:val="ListBullet"/>
      </w:pPr>
      <w:r w:rsidRPr="006B38CB">
        <w:rPr>
          <w:b/>
          <w:bCs/>
        </w:rPr>
        <w:t xml:space="preserve">Inquiry Starters: Force and Motion </w:t>
      </w:r>
      <w:r w:rsidRPr="00C95938">
        <w:t>handout</w:t>
      </w:r>
    </w:p>
    <w:p w14:paraId="5B9E4581" w14:textId="6E155790" w:rsidR="00643018" w:rsidRPr="00C95938" w:rsidRDefault="00643018" w:rsidP="006B38CB">
      <w:pPr>
        <w:pStyle w:val="ListBullet"/>
      </w:pPr>
      <w:r w:rsidRPr="006B38CB">
        <w:rPr>
          <w:b/>
          <w:bCs/>
        </w:rPr>
        <w:t xml:space="preserve">Planning Investigations </w:t>
      </w:r>
      <w:r w:rsidR="00284193" w:rsidRPr="006B38CB">
        <w:rPr>
          <w:b/>
          <w:bCs/>
        </w:rPr>
        <w:t>A</w:t>
      </w:r>
      <w:r w:rsidRPr="006B38CB">
        <w:rPr>
          <w:b/>
          <w:bCs/>
        </w:rPr>
        <w:t xml:space="preserve">bout </w:t>
      </w:r>
      <w:r w:rsidR="00660F7B" w:rsidRPr="006B38CB">
        <w:rPr>
          <w:b/>
          <w:bCs/>
        </w:rPr>
        <w:t>Force and Motion</w:t>
      </w:r>
      <w:r w:rsidRPr="006B38CB">
        <w:rPr>
          <w:b/>
          <w:bCs/>
        </w:rPr>
        <w:t xml:space="preserve"> </w:t>
      </w:r>
      <w:r w:rsidRPr="00C95938">
        <w:t>handout</w:t>
      </w:r>
    </w:p>
    <w:p w14:paraId="64C67BD4" w14:textId="0708EA2F" w:rsidR="00676A39" w:rsidRDefault="00676A39" w:rsidP="006B38CB">
      <w:pPr>
        <w:pStyle w:val="ListBullet"/>
      </w:pPr>
      <w:r w:rsidRPr="00C95938">
        <w:t>Video</w:t>
      </w:r>
      <w:r w:rsidR="001C232A" w:rsidRPr="00C95938">
        <w:t>s</w:t>
      </w:r>
      <w:r w:rsidRPr="00C95938">
        <w:t xml:space="preserve"> and video answer keys listed throughout </w:t>
      </w:r>
      <w:r w:rsidR="00284193" w:rsidRPr="00C95938">
        <w:t>this f</w:t>
      </w:r>
      <w:r w:rsidRPr="00C95938">
        <w:t xml:space="preserve">acilitator </w:t>
      </w:r>
      <w:r w:rsidR="00284193" w:rsidRPr="00C95938">
        <w:t>g</w:t>
      </w:r>
      <w:r w:rsidRPr="00C95938">
        <w:t>uide</w:t>
      </w:r>
    </w:p>
    <w:p w14:paraId="586EE0C3" w14:textId="77777777" w:rsidR="00BC267F" w:rsidRPr="00FC453A" w:rsidRDefault="00BC267F" w:rsidP="006B38CB">
      <w:pPr>
        <w:pStyle w:val="ListBullet"/>
      </w:pPr>
      <w:r w:rsidRPr="00FC453A">
        <w:t xml:space="preserve">Copies </w:t>
      </w:r>
      <w:r>
        <w:t xml:space="preserve">of pages from </w:t>
      </w:r>
      <w:r w:rsidRPr="00FC453A">
        <w:t>the following documents</w:t>
      </w:r>
      <w:r>
        <w:t xml:space="preserve"> (optional)</w:t>
      </w:r>
      <w:r w:rsidRPr="00FC453A">
        <w:t>:</w:t>
      </w:r>
    </w:p>
    <w:p w14:paraId="30B16EC9" w14:textId="77777777" w:rsidR="00BC267F" w:rsidRPr="00FC453A" w:rsidRDefault="00BC267F" w:rsidP="004F4A71">
      <w:pPr>
        <w:pStyle w:val="ListBullet2"/>
      </w:pPr>
      <w:hyperlink r:id="rId8">
        <w:r w:rsidRPr="00FC453A">
          <w:rPr>
            <w:rStyle w:val="Hyperlink"/>
            <w:rFonts w:cs="Poppins"/>
            <w:szCs w:val="22"/>
          </w:rPr>
          <w:t>California Infant</w:t>
        </w:r>
        <w:r>
          <w:rPr>
            <w:rStyle w:val="Hyperlink"/>
            <w:rFonts w:cs="Poppins"/>
            <w:szCs w:val="22"/>
          </w:rPr>
          <w:t>–</w:t>
        </w:r>
        <w:r w:rsidRPr="00FC453A">
          <w:rPr>
            <w:rStyle w:val="Hyperlink"/>
            <w:rFonts w:cs="Poppins"/>
            <w:szCs w:val="22"/>
          </w:rPr>
          <w:t>Toddler Learning and Development Foundations</w:t>
        </w:r>
      </w:hyperlink>
      <w:r w:rsidRPr="00FC453A">
        <w:t>: Cognitive Development: Cause and Effect (pages 142</w:t>
      </w:r>
      <w:r>
        <w:t>–</w:t>
      </w:r>
      <w:r w:rsidRPr="00FC453A">
        <w:t>143); Approaches to Learning: Curiosity and Initiative (pages 85</w:t>
      </w:r>
      <w:r>
        <w:t>–</w:t>
      </w:r>
      <w:r w:rsidRPr="00FC453A">
        <w:t xml:space="preserve">86) </w:t>
      </w:r>
    </w:p>
    <w:p w14:paraId="28128A05" w14:textId="7273308B" w:rsidR="00643018" w:rsidRPr="00C95938" w:rsidRDefault="00BC267F" w:rsidP="009F45D4">
      <w:pPr>
        <w:pStyle w:val="ListBullet2"/>
      </w:pPr>
      <w:hyperlink r:id="rId9">
        <w:r w:rsidRPr="00FC453A">
          <w:rPr>
            <w:rStyle w:val="Hyperlink"/>
            <w:rFonts w:cs="Poppins"/>
            <w:szCs w:val="22"/>
          </w:rPr>
          <w:t xml:space="preserve">Preschool Through Third Grade </w:t>
        </w:r>
        <w:r w:rsidRPr="00B323B0">
          <w:rPr>
            <w:rStyle w:val="Hyperlink"/>
            <w:rFonts w:cs="Poppins"/>
            <w:szCs w:val="22"/>
          </w:rPr>
          <w:t>(P-3)</w:t>
        </w:r>
        <w:r>
          <w:rPr>
            <w:rStyle w:val="Hyperlink"/>
            <w:rFonts w:cs="Poppins"/>
            <w:szCs w:val="22"/>
          </w:rPr>
          <w:t xml:space="preserve"> </w:t>
        </w:r>
        <w:r w:rsidRPr="00FC453A">
          <w:rPr>
            <w:rStyle w:val="Hyperlink"/>
            <w:rFonts w:cs="Poppins"/>
            <w:szCs w:val="22"/>
          </w:rPr>
          <w:t>Learning Progressions: Physical Science</w:t>
        </w:r>
      </w:hyperlink>
      <w:r w:rsidRPr="00FC453A">
        <w:t xml:space="preserve"> (pages 41, 45</w:t>
      </w:r>
      <w:r>
        <w:t>–</w:t>
      </w:r>
      <w:r w:rsidRPr="00FC453A">
        <w:t>51)</w:t>
      </w:r>
    </w:p>
    <w:p w14:paraId="62357DB6" w14:textId="4B0A5B39" w:rsidR="1E3DD517" w:rsidRPr="00D4682D" w:rsidRDefault="65616D94" w:rsidP="00666314">
      <w:pPr>
        <w:pStyle w:val="Heading2"/>
      </w:pPr>
      <w:r w:rsidRPr="00D4682D">
        <w:lastRenderedPageBreak/>
        <w:t xml:space="preserve">Slide 1: </w:t>
      </w:r>
      <w:r w:rsidR="009109F3" w:rsidRPr="00D4682D">
        <w:t>Investigating Force and Motion</w:t>
      </w:r>
      <w:r w:rsidRPr="00D4682D">
        <w:t xml:space="preserve"> </w:t>
      </w:r>
    </w:p>
    <w:p w14:paraId="57B5A902" w14:textId="798AD0DF" w:rsidR="00A6565F" w:rsidRPr="00A6565F" w:rsidRDefault="00A6565F" w:rsidP="00E85E38">
      <w:pPr>
        <w:pStyle w:val="SlideThumbnail"/>
      </w:pPr>
      <w:r>
        <w:drawing>
          <wp:inline distT="0" distB="0" distL="0" distR="0" wp14:anchorId="58FFBEFA" wp14:editId="0E5C1DFC">
            <wp:extent cx="3251200" cy="1828800"/>
            <wp:effectExtent l="19050" t="19050" r="25400" b="19050"/>
            <wp:docPr id="205448227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82279" name="Picture 4">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1289B61" w14:textId="6FBB6FBF" w:rsidR="00C371F1" w:rsidRPr="006B38CB" w:rsidRDefault="00C2120D" w:rsidP="006B38CB">
      <w:pPr>
        <w:pStyle w:val="Heading3"/>
      </w:pPr>
      <w:r w:rsidRPr="006B38CB">
        <w:t>Talking Points</w:t>
      </w:r>
    </w:p>
    <w:p w14:paraId="4E83B1F6" w14:textId="77777777" w:rsidR="007963FB" w:rsidRPr="00C95938" w:rsidRDefault="65616D94" w:rsidP="004F4A71">
      <w:pPr>
        <w:pStyle w:val="ListBullet"/>
        <w:rPr>
          <w:b/>
          <w:bCs/>
        </w:rPr>
      </w:pPr>
      <w:r w:rsidRPr="00C95938">
        <w:t>Hello, and welcome everyone! Today</w:t>
      </w:r>
      <w:r w:rsidR="00AB7072" w:rsidRPr="00C95938">
        <w:t>,</w:t>
      </w:r>
      <w:r w:rsidRPr="00C95938">
        <w:t xml:space="preserve"> we will be </w:t>
      </w:r>
      <w:r w:rsidR="007963FB" w:rsidRPr="00C95938">
        <w:t xml:space="preserve">exploring the physical science concepts of force and motion, or how things move. </w:t>
      </w:r>
    </w:p>
    <w:p w14:paraId="6CD63FDD" w14:textId="2D4F094E" w:rsidR="00F74984" w:rsidRPr="0091366C" w:rsidRDefault="00C2120D" w:rsidP="006B38CB">
      <w:pPr>
        <w:pStyle w:val="Heading3"/>
      </w:pPr>
      <w:r w:rsidRPr="0091366C">
        <w:t>Facilitator Notes</w:t>
      </w:r>
    </w:p>
    <w:p w14:paraId="0705FCAE" w14:textId="2940B8BB" w:rsidR="00212D08" w:rsidRPr="00C95938" w:rsidRDefault="00212D08" w:rsidP="004F4A71">
      <w:pPr>
        <w:pStyle w:val="ListBullet"/>
      </w:pPr>
      <w:r w:rsidRPr="00C95938">
        <w:t xml:space="preserve">Adjust </w:t>
      </w:r>
      <w:r w:rsidR="00A95D40" w:rsidRPr="00C95938">
        <w:t xml:space="preserve">the </w:t>
      </w:r>
      <w:r w:rsidRPr="00C95938">
        <w:t xml:space="preserve">talking points to reflect </w:t>
      </w:r>
      <w:r w:rsidR="00A95D40" w:rsidRPr="00C95938">
        <w:t xml:space="preserve">the </w:t>
      </w:r>
      <w:r w:rsidRPr="00C95938">
        <w:t>session length and participant needs. If necessary, add introductory and “housekeeping” information.</w:t>
      </w:r>
    </w:p>
    <w:p w14:paraId="2964C8A3" w14:textId="763BD56E" w:rsidR="00BF1670" w:rsidRPr="00D4682D" w:rsidRDefault="00BF1670" w:rsidP="00666314">
      <w:pPr>
        <w:pStyle w:val="Heading2"/>
      </w:pPr>
      <w:r w:rsidRPr="00D4682D">
        <w:t xml:space="preserve">Slide 2: </w:t>
      </w:r>
      <w:r w:rsidR="00C13AAC" w:rsidRPr="00D4682D">
        <w:t>Acknowledgments</w:t>
      </w:r>
    </w:p>
    <w:p w14:paraId="1E4C1375" w14:textId="679331AA" w:rsidR="00A6565F" w:rsidRPr="00A6565F" w:rsidRDefault="00A6565F" w:rsidP="00A6565F">
      <w:pPr>
        <w:pStyle w:val="thumbnail"/>
      </w:pPr>
      <w:r>
        <w:rPr>
          <w:noProof/>
        </w:rPr>
        <w:drawing>
          <wp:inline distT="0" distB="0" distL="0" distR="0" wp14:anchorId="14E52F83" wp14:editId="6344A94F">
            <wp:extent cx="3251200" cy="1828800"/>
            <wp:effectExtent l="19050" t="19050" r="25400" b="19050"/>
            <wp:docPr id="106406325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063254"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A71DB5A" w14:textId="77777777" w:rsidR="00BF1670" w:rsidRPr="0091366C" w:rsidRDefault="00BF1670" w:rsidP="006B38CB">
      <w:pPr>
        <w:pStyle w:val="Heading3"/>
      </w:pPr>
      <w:r w:rsidRPr="0091366C">
        <w:t>Talking Points</w:t>
      </w:r>
    </w:p>
    <w:p w14:paraId="0CFD6D80" w14:textId="77777777" w:rsidR="00D91B68" w:rsidRPr="00C95938" w:rsidRDefault="00A6142C" w:rsidP="004F4A71">
      <w:pPr>
        <w:pStyle w:val="ListBullet"/>
      </w:pPr>
      <w:bookmarkStart w:id="0" w:name="_Hlk206406445"/>
      <w:r w:rsidRPr="00C95938">
        <w:t>The Count Play Explore Professional Learning Resources were made possible by Count Play Explore, an early math</w:t>
      </w:r>
      <w:r w:rsidR="00D06CE3" w:rsidRPr="00C95938">
        <w:t>, science,</w:t>
      </w:r>
      <w:r w:rsidRPr="00C95938">
        <w:t xml:space="preserve"> and</w:t>
      </w:r>
      <w:r w:rsidR="00D06CE3" w:rsidRPr="00C95938">
        <w:t xml:space="preserve"> computer</w:t>
      </w:r>
      <w:r w:rsidRPr="00C95938">
        <w:t xml:space="preserve"> science initiative led by the Fresno County Superintendent of Schools, Early Care and Education Department. This initiative is generously funded by the California Department of Education and the California State Board of Education. </w:t>
      </w:r>
    </w:p>
    <w:p w14:paraId="12577501" w14:textId="60733461" w:rsidR="00A6142C" w:rsidRPr="00C95938" w:rsidRDefault="00A6142C" w:rsidP="004F4A71">
      <w:pPr>
        <w:pStyle w:val="ListBullet"/>
      </w:pPr>
      <w:r w:rsidRPr="00C95938">
        <w:lastRenderedPageBreak/>
        <w:t xml:space="preserve">These resources, developed </w:t>
      </w:r>
      <w:r w:rsidR="00B30BC4" w:rsidRPr="00C95938">
        <w:t xml:space="preserve">by </w:t>
      </w:r>
      <w:r w:rsidRPr="00C95938">
        <w:t>WestEd</w:t>
      </w:r>
      <w:r w:rsidR="00B30BC4" w:rsidRPr="00C95938">
        <w:t xml:space="preserve"> in collaboration with</w:t>
      </w:r>
      <w:r w:rsidRPr="00C95938">
        <w:t xml:space="preserve"> </w:t>
      </w:r>
      <w:r w:rsidR="00B30BC4" w:rsidRPr="00C95938">
        <w:t>FCSS and AIMS Center for Math and Science Education</w:t>
      </w:r>
      <w:r w:rsidRPr="00C95938">
        <w:t>, are intended to be used as a guide for implementing evidence-based strategies, promoting active learning, and encouraging developmentally appropriate practices in early education settings. They are not intended for commercial redistribution, unauthorized modification, or use outside the scope of professional education.</w:t>
      </w:r>
    </w:p>
    <w:bookmarkEnd w:id="0"/>
    <w:p w14:paraId="1BD98B66" w14:textId="77777777" w:rsidR="00791582" w:rsidRPr="00D4682D" w:rsidRDefault="00DA0A5A" w:rsidP="00666314">
      <w:pPr>
        <w:pStyle w:val="Heading2"/>
      </w:pPr>
      <w:r w:rsidRPr="00D4682D">
        <w:t xml:space="preserve">Slide </w:t>
      </w:r>
      <w:r w:rsidR="00BF1670" w:rsidRPr="00D4682D">
        <w:t>3</w:t>
      </w:r>
      <w:r w:rsidR="5C37CA7C" w:rsidRPr="00D4682D">
        <w:t xml:space="preserve">: </w:t>
      </w:r>
      <w:r w:rsidR="0085182C" w:rsidRPr="00D4682D">
        <w:t>Session Goals</w:t>
      </w:r>
    </w:p>
    <w:p w14:paraId="2C8FF366" w14:textId="29795A89" w:rsidR="00A6565F" w:rsidRPr="00A6565F" w:rsidRDefault="00A6565F" w:rsidP="00A6565F">
      <w:pPr>
        <w:pStyle w:val="thumbnail"/>
      </w:pPr>
      <w:r>
        <w:rPr>
          <w:noProof/>
        </w:rPr>
        <w:drawing>
          <wp:inline distT="0" distB="0" distL="0" distR="0" wp14:anchorId="2F930260" wp14:editId="58BB8037">
            <wp:extent cx="3251200" cy="1828800"/>
            <wp:effectExtent l="19050" t="19050" r="25400" b="19050"/>
            <wp:docPr id="30645336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53364" name="Picture 4">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7E67ADA" w14:textId="0F6D0579" w:rsidR="1E3DD517" w:rsidRPr="00C95938" w:rsidRDefault="00C2120D" w:rsidP="006B38CB">
      <w:pPr>
        <w:pStyle w:val="Heading3"/>
      </w:pPr>
      <w:r w:rsidRPr="00C95938">
        <w:t>Talking Points</w:t>
      </w:r>
    </w:p>
    <w:p w14:paraId="7A490622" w14:textId="77777777" w:rsidR="009109F3" w:rsidRPr="00C95938" w:rsidRDefault="009A5974" w:rsidP="004F4A71">
      <w:pPr>
        <w:pStyle w:val="ListBullet"/>
      </w:pPr>
      <w:r w:rsidRPr="00C95938">
        <w:t>In this session, we will</w:t>
      </w:r>
      <w:r w:rsidR="00261511" w:rsidRPr="00C95938">
        <w:t>:</w:t>
      </w:r>
      <w:r w:rsidRPr="00C95938">
        <w:t xml:space="preserve"> </w:t>
      </w:r>
    </w:p>
    <w:p w14:paraId="3411517C" w14:textId="707BEB58" w:rsidR="009109F3" w:rsidRPr="004F4A71" w:rsidRDefault="36659BC5" w:rsidP="004F4A71">
      <w:pPr>
        <w:pStyle w:val="ListBullet2"/>
      </w:pPr>
      <w:r w:rsidRPr="004F4A71">
        <w:t>describe ways children (birth</w:t>
      </w:r>
      <w:r w:rsidR="00860405" w:rsidRPr="004F4A71">
        <w:t xml:space="preserve"> to eight</w:t>
      </w:r>
      <w:r w:rsidRPr="004F4A71">
        <w:t xml:space="preserve"> years) investigate and learn about force and motion and </w:t>
      </w:r>
    </w:p>
    <w:p w14:paraId="4834C8DF" w14:textId="4C8F0ACF" w:rsidR="009109F3" w:rsidRPr="004F4A71" w:rsidRDefault="007963FB" w:rsidP="004F4A71">
      <w:pPr>
        <w:pStyle w:val="ListBullet2"/>
      </w:pPr>
      <w:r w:rsidRPr="004F4A71">
        <w:t>e</w:t>
      </w:r>
      <w:r w:rsidR="009109F3" w:rsidRPr="004F4A71">
        <w:t>xplore ways to support children</w:t>
      </w:r>
      <w:r w:rsidR="00791582" w:rsidRPr="004F4A71">
        <w:t xml:space="preserve">’s investigations of </w:t>
      </w:r>
      <w:r w:rsidR="00E91DD6" w:rsidRPr="004F4A71">
        <w:t>force and motion</w:t>
      </w:r>
      <w:r w:rsidR="009109F3" w:rsidRPr="004F4A71">
        <w:t xml:space="preserve">. </w:t>
      </w:r>
    </w:p>
    <w:p w14:paraId="09D231BF" w14:textId="3FDCD57C" w:rsidR="00F74984" w:rsidRPr="00C95938" w:rsidRDefault="00C2120D" w:rsidP="006B38CB">
      <w:pPr>
        <w:pStyle w:val="Heading3"/>
        <w:rPr>
          <w:rFonts w:eastAsia="Calibri"/>
          <w:kern w:val="2"/>
          <w14:ligatures w14:val="standardContextual"/>
        </w:rPr>
      </w:pPr>
      <w:r w:rsidRPr="00C95938">
        <w:t>Facilitator Notes</w:t>
      </w:r>
    </w:p>
    <w:p w14:paraId="328E13D9" w14:textId="77777777" w:rsidR="005B0B31" w:rsidRPr="00C95938" w:rsidRDefault="005B0B31" w:rsidP="004F4A71">
      <w:pPr>
        <w:pStyle w:val="ListBullet"/>
      </w:pPr>
      <w:r w:rsidRPr="00C95938">
        <w:t>Adjust slide content and talking points to reflect what you plan to address in your professional learning session.</w:t>
      </w:r>
    </w:p>
    <w:p w14:paraId="3C0A106D" w14:textId="00A1D6DE" w:rsidR="00BB4470" w:rsidRPr="00D4682D" w:rsidRDefault="00BB4470" w:rsidP="00666314">
      <w:pPr>
        <w:pStyle w:val="Heading2"/>
      </w:pPr>
      <w:r w:rsidRPr="00D4682D">
        <w:lastRenderedPageBreak/>
        <w:t>Slide 4: Physical Science</w:t>
      </w:r>
    </w:p>
    <w:p w14:paraId="6A01AC4D" w14:textId="5D3BFDA2" w:rsidR="00A6565F" w:rsidRPr="00A6565F" w:rsidRDefault="00A6565F" w:rsidP="00A6565F">
      <w:pPr>
        <w:pStyle w:val="thumbnail"/>
      </w:pPr>
      <w:r>
        <w:rPr>
          <w:noProof/>
        </w:rPr>
        <w:drawing>
          <wp:inline distT="0" distB="0" distL="0" distR="0" wp14:anchorId="617E0CC3" wp14:editId="2B7E6A65">
            <wp:extent cx="3251200" cy="1828800"/>
            <wp:effectExtent l="19050" t="19050" r="25400" b="19050"/>
            <wp:docPr id="102825780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257808" name="Picture 4">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92501C2" w14:textId="77777777" w:rsidR="00BB4470" w:rsidRPr="00EA7E1B" w:rsidRDefault="00BB4470" w:rsidP="006B38CB">
      <w:pPr>
        <w:pStyle w:val="Heading3"/>
      </w:pPr>
      <w:r w:rsidRPr="00EA7E1B">
        <w:t>Talking Points</w:t>
      </w:r>
    </w:p>
    <w:p w14:paraId="4BC164D0" w14:textId="6A81AB9F" w:rsidR="00BB4470" w:rsidRPr="00C95938" w:rsidRDefault="00BB4470" w:rsidP="004F4A71">
      <w:pPr>
        <w:pStyle w:val="ListBullet"/>
      </w:pPr>
      <w:r w:rsidRPr="00C95938">
        <w:t>The concepts of force and motion are part</w:t>
      </w:r>
      <w:r w:rsidR="00860405" w:rsidRPr="00C95938">
        <w:t>s</w:t>
      </w:r>
      <w:r w:rsidRPr="00C95938">
        <w:t xml:space="preserve"> of a broader category of science learning—physical science. </w:t>
      </w:r>
    </w:p>
    <w:p w14:paraId="55456AA2" w14:textId="0B847773" w:rsidR="00BB4470" w:rsidRPr="00C95938" w:rsidRDefault="00BB4470" w:rsidP="004F4A71">
      <w:pPr>
        <w:pStyle w:val="ListBullet"/>
      </w:pPr>
      <w:r w:rsidRPr="00C95938">
        <w:t xml:space="preserve">As children explore physical science, they learn to investigate, describe, and explain the characteristics and changes in matter and materials, force and motion, light and sound waves, and energy through hands-on inquiry (California Department of Education 2013, 2016). </w:t>
      </w:r>
    </w:p>
    <w:p w14:paraId="35B6EE81" w14:textId="432387F4" w:rsidR="00BB4470" w:rsidRPr="00C95938" w:rsidRDefault="00BB4470" w:rsidP="004F4A71">
      <w:pPr>
        <w:pStyle w:val="ListBullet"/>
      </w:pPr>
      <w:r w:rsidRPr="00C95938">
        <w:t>Today</w:t>
      </w:r>
      <w:r w:rsidR="00B074E3" w:rsidRPr="00C95938">
        <w:t>,</w:t>
      </w:r>
      <w:r w:rsidRPr="00C95938">
        <w:t xml:space="preserve"> we will be focusing on force and motion. </w:t>
      </w:r>
    </w:p>
    <w:p w14:paraId="19312C29" w14:textId="7DAB89EB" w:rsidR="00663D3A" w:rsidRPr="00D4682D" w:rsidRDefault="465B816F" w:rsidP="00666314">
      <w:pPr>
        <w:pStyle w:val="Heading2"/>
      </w:pPr>
      <w:r w:rsidRPr="00D4682D">
        <w:t xml:space="preserve">Slide </w:t>
      </w:r>
      <w:r w:rsidR="00B074E3" w:rsidRPr="00D4682D">
        <w:t>5</w:t>
      </w:r>
      <w:r w:rsidRPr="00D4682D">
        <w:t xml:space="preserve">: </w:t>
      </w:r>
      <w:r w:rsidR="007963FB" w:rsidRPr="00D4682D">
        <w:t>Force and Motion in My Life</w:t>
      </w:r>
    </w:p>
    <w:p w14:paraId="297460E6" w14:textId="70B60F00" w:rsidR="00A6565F" w:rsidRPr="00A6565F" w:rsidRDefault="00A6565F" w:rsidP="00A6565F">
      <w:pPr>
        <w:pStyle w:val="thumbnail"/>
      </w:pPr>
      <w:r>
        <w:rPr>
          <w:noProof/>
        </w:rPr>
        <w:drawing>
          <wp:inline distT="0" distB="0" distL="0" distR="0" wp14:anchorId="136A5CBA" wp14:editId="29571A30">
            <wp:extent cx="3251200" cy="1828800"/>
            <wp:effectExtent l="19050" t="19050" r="25400" b="19050"/>
            <wp:docPr id="5239042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90421" name="Picture 4">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58708A3" w14:textId="583D479C" w:rsidR="008A35F1" w:rsidRPr="00C95938" w:rsidRDefault="008A35F1" w:rsidP="00E85E38">
      <w:pPr>
        <w:pStyle w:val="BodyText"/>
        <w:rPr>
          <w:b/>
          <w:bCs/>
        </w:rPr>
      </w:pPr>
      <w:r w:rsidRPr="00E73B94">
        <w:rPr>
          <w:b/>
          <w:bCs/>
        </w:rPr>
        <w:t>Time:</w:t>
      </w:r>
      <w:r w:rsidRPr="00E73B94">
        <w:rPr>
          <w:rStyle w:val="Heading3Char"/>
        </w:rPr>
        <w:t xml:space="preserve"> </w:t>
      </w:r>
      <w:r w:rsidRPr="00C95938">
        <w:t>5 min</w:t>
      </w:r>
      <w:r w:rsidR="00272ABF" w:rsidRPr="00C95938">
        <w:t>utes</w:t>
      </w:r>
    </w:p>
    <w:p w14:paraId="13E01042" w14:textId="4679ADB0" w:rsidR="55CDCB74" w:rsidRPr="00FF1873" w:rsidRDefault="00C2120D" w:rsidP="006B38CB">
      <w:pPr>
        <w:pStyle w:val="Heading3"/>
      </w:pPr>
      <w:r w:rsidRPr="00FF1873">
        <w:t>Talking Points</w:t>
      </w:r>
    </w:p>
    <w:p w14:paraId="1202E99D" w14:textId="5EC36F43" w:rsidR="00791582" w:rsidRPr="00C95938" w:rsidRDefault="00791582" w:rsidP="004F4A71">
      <w:pPr>
        <w:pStyle w:val="ListBullet"/>
      </w:pPr>
      <w:r w:rsidRPr="00C95938">
        <w:t>Let’s start by connecting the concept</w:t>
      </w:r>
      <w:r w:rsidR="004A744A" w:rsidRPr="00C95938">
        <w:t xml:space="preserve">s of force and </w:t>
      </w:r>
      <w:r w:rsidR="00ED7A0A" w:rsidRPr="00C95938">
        <w:t xml:space="preserve">motion </w:t>
      </w:r>
      <w:r w:rsidRPr="00C95938">
        <w:t xml:space="preserve">to our own lives. </w:t>
      </w:r>
    </w:p>
    <w:p w14:paraId="48B8F654" w14:textId="32660545" w:rsidR="00791582" w:rsidRPr="00C95938" w:rsidRDefault="00791582" w:rsidP="004F4A71">
      <w:pPr>
        <w:pStyle w:val="ListBullet"/>
      </w:pPr>
      <w:r w:rsidRPr="00C95938">
        <w:t xml:space="preserve">Think to yourself about a time </w:t>
      </w:r>
      <w:r w:rsidR="00901C45" w:rsidRPr="00C95938">
        <w:t xml:space="preserve">when </w:t>
      </w:r>
      <w:r w:rsidRPr="00C95938">
        <w:t>you moved</w:t>
      </w:r>
      <w:r w:rsidR="00173B4B" w:rsidRPr="00C95938">
        <w:t xml:space="preserve"> an object by pushing or pulling</w:t>
      </w:r>
      <w:r w:rsidRPr="00C95938">
        <w:t xml:space="preserve">. Consider the following questions: </w:t>
      </w:r>
    </w:p>
    <w:p w14:paraId="7F7962FD" w14:textId="77777777" w:rsidR="00516D96" w:rsidRPr="00C95938" w:rsidRDefault="00791582" w:rsidP="004F4A71">
      <w:pPr>
        <w:pStyle w:val="ListBullet2"/>
      </w:pPr>
      <w:r w:rsidRPr="00C95938">
        <w:t>What did you move?</w:t>
      </w:r>
    </w:p>
    <w:p w14:paraId="527B7A15" w14:textId="77777777" w:rsidR="00516D96" w:rsidRPr="00C95938" w:rsidRDefault="00791582" w:rsidP="004F4A71">
      <w:pPr>
        <w:pStyle w:val="ListBullet2"/>
      </w:pPr>
      <w:r w:rsidRPr="00C95938">
        <w:lastRenderedPageBreak/>
        <w:t>How did you move it?</w:t>
      </w:r>
    </w:p>
    <w:p w14:paraId="41F57875" w14:textId="38F6C00A" w:rsidR="00516D96" w:rsidRPr="00C95938" w:rsidRDefault="00791582" w:rsidP="004F4A71">
      <w:pPr>
        <w:pStyle w:val="ListBullet2"/>
      </w:pPr>
      <w:r w:rsidRPr="00C95938">
        <w:t>Was it easy or difficult</w:t>
      </w:r>
      <w:r w:rsidR="004A744A" w:rsidRPr="00C95938">
        <w:t xml:space="preserve"> to move</w:t>
      </w:r>
      <w:r w:rsidRPr="00C95938">
        <w:t xml:space="preserve">? </w:t>
      </w:r>
    </w:p>
    <w:p w14:paraId="237D0C4A" w14:textId="4DF2CF0B" w:rsidR="00791582" w:rsidRPr="00C95938" w:rsidRDefault="00791582" w:rsidP="004F4A71">
      <w:pPr>
        <w:pStyle w:val="ListBullet2"/>
      </w:pPr>
      <w:r w:rsidRPr="00C95938">
        <w:t xml:space="preserve">Did </w:t>
      </w:r>
      <w:r w:rsidR="00267CC1" w:rsidRPr="00C95938">
        <w:t xml:space="preserve">you </w:t>
      </w:r>
      <w:r w:rsidR="004A744A" w:rsidRPr="00C95938">
        <w:t>use the help of</w:t>
      </w:r>
      <w:r w:rsidRPr="00C95938">
        <w:t xml:space="preserve"> anything or anyone to </w:t>
      </w:r>
      <w:r w:rsidR="004A744A" w:rsidRPr="00C95938">
        <w:t>move it</w:t>
      </w:r>
      <w:r w:rsidRPr="00C95938">
        <w:t>?</w:t>
      </w:r>
    </w:p>
    <w:p w14:paraId="7BF390B6" w14:textId="4A039EDC" w:rsidR="00516D96" w:rsidRPr="00C95938" w:rsidRDefault="00516D96" w:rsidP="004F4A71">
      <w:pPr>
        <w:pStyle w:val="ListBullet"/>
      </w:pPr>
      <w:r w:rsidRPr="00C95938">
        <w:t>[Provide time for participants to think independently.]</w:t>
      </w:r>
    </w:p>
    <w:p w14:paraId="10DADBED" w14:textId="77777777" w:rsidR="00516D96" w:rsidRPr="00C95938" w:rsidRDefault="00791582" w:rsidP="004F4A71">
      <w:pPr>
        <w:pStyle w:val="ListBullet"/>
      </w:pPr>
      <w:r w:rsidRPr="00C95938">
        <w:t>Now turn and talk to a partner. Share about your experience moving something.</w:t>
      </w:r>
    </w:p>
    <w:p w14:paraId="145C17FC" w14:textId="7001D1CF" w:rsidR="00791582" w:rsidRPr="00C95938" w:rsidRDefault="00791582" w:rsidP="004F4A71">
      <w:pPr>
        <w:pStyle w:val="ListBullet"/>
      </w:pPr>
      <w:r w:rsidRPr="00C95938">
        <w:t>[</w:t>
      </w:r>
      <w:r w:rsidR="00516D96" w:rsidRPr="00C95938">
        <w:t>Provide time for participants to discuss with a partner. Then, invite a few volunteers to share with the larger group.]</w:t>
      </w:r>
    </w:p>
    <w:p w14:paraId="197782BD" w14:textId="0E1B4424" w:rsidR="00207B0F" w:rsidRPr="00D4682D" w:rsidRDefault="00DA0A5A" w:rsidP="00666314">
      <w:pPr>
        <w:pStyle w:val="Heading2"/>
      </w:pPr>
      <w:r w:rsidRPr="00D4682D">
        <w:t xml:space="preserve">Slide </w:t>
      </w:r>
      <w:r w:rsidR="00DA29E0" w:rsidRPr="00D4682D">
        <w:t>6</w:t>
      </w:r>
      <w:r w:rsidR="0062182F" w:rsidRPr="00D4682D">
        <w:t xml:space="preserve">: </w:t>
      </w:r>
      <w:r w:rsidR="001A1717" w:rsidRPr="00D4682D">
        <w:t xml:space="preserve">Forces cause things to move. </w:t>
      </w:r>
    </w:p>
    <w:p w14:paraId="1BA9513B" w14:textId="499E1548" w:rsidR="00A6565F" w:rsidRPr="00A6565F" w:rsidRDefault="00A6565F" w:rsidP="00A6565F">
      <w:pPr>
        <w:pStyle w:val="thumbnail"/>
      </w:pPr>
      <w:r>
        <w:rPr>
          <w:noProof/>
        </w:rPr>
        <w:drawing>
          <wp:inline distT="0" distB="0" distL="0" distR="0" wp14:anchorId="50A3501F" wp14:editId="11A5C05A">
            <wp:extent cx="3251200" cy="1828800"/>
            <wp:effectExtent l="19050" t="19050" r="25400" b="19050"/>
            <wp:docPr id="44721266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1266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36EF0E5" w14:textId="361AA7D6" w:rsidR="00207B0F" w:rsidRPr="00C95938" w:rsidRDefault="00207B0F" w:rsidP="006B38CB">
      <w:pPr>
        <w:pStyle w:val="Heading3"/>
      </w:pPr>
      <w:r w:rsidRPr="00C95938">
        <w:t>Talking Points</w:t>
      </w:r>
    </w:p>
    <w:p w14:paraId="2B2C3171" w14:textId="77777777" w:rsidR="001A1717" w:rsidRPr="004F4A71" w:rsidRDefault="001A1717" w:rsidP="004F4A71">
      <w:pPr>
        <w:pStyle w:val="ListBullet"/>
      </w:pPr>
      <w:r w:rsidRPr="004F4A71">
        <w:t xml:space="preserve">Thank you for sharing your experiences with motion. </w:t>
      </w:r>
    </w:p>
    <w:p w14:paraId="54F6C1D2" w14:textId="0E10F0F8" w:rsidR="00743419" w:rsidRPr="004F4A71" w:rsidRDefault="00A67F5C" w:rsidP="004F4A71">
      <w:pPr>
        <w:pStyle w:val="ListBullet"/>
      </w:pPr>
      <w:r w:rsidRPr="004F4A71">
        <w:t>Across your examples, you shared ways we might describe motion. You might have experienced differences in the speed (for example, fast or slow), direction (</w:t>
      </w:r>
      <w:r w:rsidR="00173B4B" w:rsidRPr="004F4A71">
        <w:t xml:space="preserve">for example, </w:t>
      </w:r>
      <w:r w:rsidRPr="004F4A71">
        <w:t>up or down, forward or backward, left or right)</w:t>
      </w:r>
      <w:r w:rsidR="005A4687" w:rsidRPr="004F4A71">
        <w:t>,</w:t>
      </w:r>
      <w:r w:rsidRPr="004F4A71">
        <w:t xml:space="preserve"> or distance (for example</w:t>
      </w:r>
      <w:r w:rsidR="00173B4B" w:rsidRPr="004F4A71">
        <w:t>,</w:t>
      </w:r>
      <w:r w:rsidRPr="004F4A71">
        <w:t xml:space="preserve"> far or near). You also</w:t>
      </w:r>
      <w:r w:rsidR="00743419" w:rsidRPr="004F4A71">
        <w:t xml:space="preserve"> discussed how forces</w:t>
      </w:r>
      <w:r w:rsidR="00ED7A0A" w:rsidRPr="004F4A71">
        <w:t xml:space="preserve">—pushing or pulling—caused </w:t>
      </w:r>
      <w:r w:rsidR="00173B4B" w:rsidRPr="004F4A71">
        <w:t>an object</w:t>
      </w:r>
      <w:r w:rsidR="00ED7A0A" w:rsidRPr="004F4A71">
        <w:t xml:space="preserve"> to move. </w:t>
      </w:r>
      <w:r w:rsidR="00743419" w:rsidRPr="004F4A71">
        <w:t xml:space="preserve">  </w:t>
      </w:r>
    </w:p>
    <w:p w14:paraId="4BB19742" w14:textId="5D71E78D" w:rsidR="001A1717" w:rsidRPr="004F4A71" w:rsidRDefault="001A1717" w:rsidP="004F4A71">
      <w:pPr>
        <w:pStyle w:val="ListBullet"/>
      </w:pPr>
      <w:r w:rsidRPr="004F4A71">
        <w:t xml:space="preserve">[You might replace some of the examples provided below with </w:t>
      </w:r>
      <w:r w:rsidR="00715900" w:rsidRPr="004F4A71">
        <w:t>the examples participants share</w:t>
      </w:r>
      <w:r w:rsidRPr="004F4A71">
        <w:t>.]</w:t>
      </w:r>
    </w:p>
    <w:p w14:paraId="6B8E7DFB" w14:textId="7B9AFE8D" w:rsidR="001A1717" w:rsidRPr="004F4A71" w:rsidRDefault="001A1717" w:rsidP="004F4A71">
      <w:pPr>
        <w:pStyle w:val="ListBullet"/>
      </w:pPr>
      <w:r w:rsidRPr="004F4A71">
        <w:t>There are many sources of force. For example, energy from our muscles can create a force to push or pull</w:t>
      </w:r>
      <w:r w:rsidR="00C559DE" w:rsidRPr="004F4A71">
        <w:t>;</w:t>
      </w:r>
      <w:r w:rsidRPr="004F4A71">
        <w:t xml:space="preserve"> energy from a combustion engine creates a force</w:t>
      </w:r>
      <w:r w:rsidR="00A67F5C" w:rsidRPr="004F4A71">
        <w:t xml:space="preserve"> to push the pistons in an engine</w:t>
      </w:r>
      <w:r w:rsidR="00C559DE" w:rsidRPr="004F4A71">
        <w:t xml:space="preserve">, </w:t>
      </w:r>
      <w:r w:rsidR="00A67F5C" w:rsidRPr="004F4A71">
        <w:t>making a car move</w:t>
      </w:r>
      <w:r w:rsidR="00C559DE" w:rsidRPr="004F4A71">
        <w:t>;</w:t>
      </w:r>
      <w:r w:rsidRPr="004F4A71">
        <w:t xml:space="preserve"> the wind can be a force that pushes a sailboat or a kite</w:t>
      </w:r>
      <w:r w:rsidR="00C559DE" w:rsidRPr="004F4A71">
        <w:t>;</w:t>
      </w:r>
      <w:r w:rsidRPr="004F4A71">
        <w:t xml:space="preserve"> </w:t>
      </w:r>
      <w:r w:rsidR="00901C45" w:rsidRPr="004F4A71">
        <w:t xml:space="preserve">and </w:t>
      </w:r>
      <w:r w:rsidRPr="004F4A71">
        <w:t>gravity is a force that can cause something to roll down a hill.</w:t>
      </w:r>
    </w:p>
    <w:p w14:paraId="54840975" w14:textId="75CD0454" w:rsidR="001A1717" w:rsidRPr="00C95938" w:rsidRDefault="001A1717" w:rsidP="004F4A71">
      <w:pPr>
        <w:pStyle w:val="ListBullet"/>
      </w:pPr>
      <w:r w:rsidRPr="004F4A71">
        <w:t>Some of you used tools or strategies that might facilitate the way forces push or pull. For example</w:t>
      </w:r>
      <w:r w:rsidRPr="00C95938">
        <w:t xml:space="preserve">, wheels can help </w:t>
      </w:r>
      <w:proofErr w:type="gramStart"/>
      <w:r w:rsidRPr="00C95938">
        <w:t>something roll</w:t>
      </w:r>
      <w:proofErr w:type="gramEnd"/>
      <w:r w:rsidRPr="00C95938">
        <w:t xml:space="preserve"> instead of slide, a</w:t>
      </w:r>
      <w:r w:rsidR="00CB581D" w:rsidRPr="00C95938">
        <w:t xml:space="preserve"> system of</w:t>
      </w:r>
      <w:r w:rsidRPr="00C95938">
        <w:t xml:space="preserve"> pulley</w:t>
      </w:r>
      <w:r w:rsidR="00CB581D" w:rsidRPr="00C95938">
        <w:t>s</w:t>
      </w:r>
      <w:r w:rsidRPr="00C95938">
        <w:t xml:space="preserve"> can</w:t>
      </w:r>
      <w:r w:rsidR="00CB581D" w:rsidRPr="00C95938">
        <w:t xml:space="preserve"> distribute weight and </w:t>
      </w:r>
      <w:r w:rsidR="00715900" w:rsidRPr="00C95938">
        <w:t xml:space="preserve">may </w:t>
      </w:r>
      <w:r w:rsidR="00CB581D" w:rsidRPr="00C95938">
        <w:t>require less force to move an object</w:t>
      </w:r>
      <w:r w:rsidRPr="00C95938">
        <w:t xml:space="preserve">, </w:t>
      </w:r>
      <w:r w:rsidR="00CB581D" w:rsidRPr="00C95938">
        <w:lastRenderedPageBreak/>
        <w:t xml:space="preserve">teamwork—when multiple people combine their force—can also make it easier to move something. </w:t>
      </w:r>
    </w:p>
    <w:p w14:paraId="6A23C890" w14:textId="76071523" w:rsidR="00270514" w:rsidRPr="00C95938" w:rsidRDefault="00CB581D" w:rsidP="006B38CB">
      <w:pPr>
        <w:pStyle w:val="ListBullet"/>
      </w:pPr>
      <w:r w:rsidRPr="00C95938">
        <w:t xml:space="preserve">You all discussed moving different types of objects. </w:t>
      </w:r>
      <w:r w:rsidR="001A1717" w:rsidRPr="00C95938">
        <w:t>Different objects require different forces</w:t>
      </w:r>
      <w:r w:rsidRPr="00C95938">
        <w:t xml:space="preserve">. Some objects might be very heavy and require a great amount of force. Other objects might be lighter and require less force. </w:t>
      </w:r>
    </w:p>
    <w:p w14:paraId="12352055" w14:textId="59C5FEF1" w:rsidR="00CB581D" w:rsidRPr="00C95938" w:rsidRDefault="00CB581D" w:rsidP="006B38CB">
      <w:pPr>
        <w:pStyle w:val="ListBullet"/>
      </w:pPr>
      <w:r w:rsidRPr="00C95938">
        <w:t xml:space="preserve">There are many different variables that </w:t>
      </w:r>
      <w:r w:rsidR="00715900" w:rsidRPr="00C95938">
        <w:t xml:space="preserve">can </w:t>
      </w:r>
      <w:r w:rsidRPr="00C95938">
        <w:t xml:space="preserve">affect </w:t>
      </w:r>
      <w:r w:rsidR="00715900" w:rsidRPr="00C95938">
        <w:t xml:space="preserve">the way </w:t>
      </w:r>
      <w:r w:rsidRPr="00C95938">
        <w:t xml:space="preserve">forces create motion. </w:t>
      </w:r>
    </w:p>
    <w:p w14:paraId="391557B3" w14:textId="532049C2" w:rsidR="0064454F" w:rsidRPr="00C559DE" w:rsidRDefault="0064454F" w:rsidP="006B38CB">
      <w:pPr>
        <w:pStyle w:val="Heading3"/>
      </w:pPr>
      <w:r w:rsidRPr="00DC7F22">
        <w:t>Facilitator Notes</w:t>
      </w:r>
    </w:p>
    <w:p w14:paraId="18D023C6" w14:textId="44DE075E" w:rsidR="0064454F" w:rsidRPr="00C95938" w:rsidRDefault="0064454F" w:rsidP="006B38CB">
      <w:pPr>
        <w:pStyle w:val="ListBullet"/>
      </w:pPr>
      <w:r w:rsidRPr="00C95938">
        <w:t>Revise the points on this slide to reflect what participants have shared about their experiences with motion. Elevate the following points:</w:t>
      </w:r>
    </w:p>
    <w:p w14:paraId="3F3BEA7C" w14:textId="12A10CCA" w:rsidR="0064454F" w:rsidRPr="00C95938" w:rsidRDefault="00E25D93" w:rsidP="004F4A71">
      <w:pPr>
        <w:pStyle w:val="ListBullet2"/>
      </w:pPr>
      <w:r>
        <w:t>d</w:t>
      </w:r>
      <w:r w:rsidR="0064454F" w:rsidRPr="00C95938">
        <w:t xml:space="preserve">ifferent types of </w:t>
      </w:r>
      <w:r w:rsidR="00AD4561">
        <w:t>motion</w:t>
      </w:r>
    </w:p>
    <w:p w14:paraId="1082BCD0" w14:textId="47745CCD" w:rsidR="0064454F" w:rsidRPr="00C95938" w:rsidRDefault="00E25D93" w:rsidP="004F4A71">
      <w:pPr>
        <w:pStyle w:val="ListBullet2"/>
      </w:pPr>
      <w:r>
        <w:t>s</w:t>
      </w:r>
      <w:r w:rsidR="0064454F" w:rsidRPr="00C95938">
        <w:t>ources of force</w:t>
      </w:r>
    </w:p>
    <w:p w14:paraId="2BBC8B4D" w14:textId="5618FFE2" w:rsidR="0064454F" w:rsidRPr="00C95938" w:rsidRDefault="00E25D93" w:rsidP="004F4A71">
      <w:pPr>
        <w:pStyle w:val="ListBullet2"/>
      </w:pPr>
      <w:r>
        <w:t>t</w:t>
      </w:r>
      <w:r w:rsidR="0064454F" w:rsidRPr="00C95938">
        <w:t>ools or strategies used</w:t>
      </w:r>
    </w:p>
    <w:p w14:paraId="4F343749" w14:textId="0F09DD75" w:rsidR="0064454F" w:rsidRPr="00C95938" w:rsidRDefault="00E25D93" w:rsidP="009A32B9">
      <w:pPr>
        <w:pStyle w:val="ListBullet2"/>
      </w:pPr>
      <w:r>
        <w:t>d</w:t>
      </w:r>
      <w:r w:rsidR="0064454F" w:rsidRPr="00C95938">
        <w:t>ifferent types of objects that were moved</w:t>
      </w:r>
    </w:p>
    <w:p w14:paraId="711D2447" w14:textId="0AF3F9FD" w:rsidR="00F477AC" w:rsidRPr="00D4682D" w:rsidRDefault="00D73578" w:rsidP="00666314">
      <w:pPr>
        <w:pStyle w:val="Heading2"/>
      </w:pPr>
      <w:r w:rsidRPr="00D4682D">
        <w:t xml:space="preserve">Slide </w:t>
      </w:r>
      <w:r w:rsidR="00DA29E0" w:rsidRPr="00D4682D">
        <w:t>7</w:t>
      </w:r>
      <w:r w:rsidRPr="00D4682D">
        <w:t xml:space="preserve">: </w:t>
      </w:r>
      <w:r w:rsidR="00B074E3" w:rsidRPr="00D4682D">
        <w:t>Force and Motion in Play and Daily Experiences</w:t>
      </w:r>
    </w:p>
    <w:p w14:paraId="16C5B88E" w14:textId="3A45CD4B" w:rsidR="00A6565F" w:rsidRPr="00A6565F" w:rsidRDefault="00A6565F" w:rsidP="00A6565F">
      <w:pPr>
        <w:pStyle w:val="thumbnail"/>
      </w:pPr>
      <w:r>
        <w:rPr>
          <w:noProof/>
        </w:rPr>
        <w:drawing>
          <wp:inline distT="0" distB="0" distL="0" distR="0" wp14:anchorId="22E18872" wp14:editId="515E10DC">
            <wp:extent cx="3251200" cy="1828800"/>
            <wp:effectExtent l="19050" t="19050" r="25400" b="19050"/>
            <wp:docPr id="18108654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86545" name="Picture 4">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C8CD4D1" w14:textId="753ADAC5" w:rsidR="00D61752" w:rsidRPr="00E73B94" w:rsidRDefault="00D61752" w:rsidP="00E85E38">
      <w:pPr>
        <w:pStyle w:val="BodyText"/>
        <w:rPr>
          <w:b/>
          <w:bCs/>
        </w:rPr>
      </w:pPr>
      <w:r w:rsidRPr="00E73B94">
        <w:rPr>
          <w:b/>
          <w:bCs/>
        </w:rPr>
        <w:t xml:space="preserve">Time: </w:t>
      </w:r>
      <w:r w:rsidRPr="00E73B94">
        <w:t>5 min</w:t>
      </w:r>
      <w:r w:rsidR="00EA14C8" w:rsidRPr="00E73B94">
        <w:t>utes</w:t>
      </w:r>
    </w:p>
    <w:p w14:paraId="1C27D954" w14:textId="2E14233B" w:rsidR="00D61752" w:rsidRPr="00E73B94" w:rsidRDefault="00D61752" w:rsidP="00E85E38">
      <w:pPr>
        <w:pStyle w:val="BodyText"/>
      </w:pPr>
      <w:r w:rsidRPr="00E73B94">
        <w:rPr>
          <w:b/>
          <w:bCs/>
        </w:rPr>
        <w:t xml:space="preserve">Materials: </w:t>
      </w:r>
      <w:r w:rsidRPr="00E73B94">
        <w:t>“I’m Ready!” video</w:t>
      </w:r>
      <w:r w:rsidR="00447A13" w:rsidRPr="00E73B94">
        <w:t>,</w:t>
      </w:r>
      <w:r w:rsidRPr="00E73B94">
        <w:t xml:space="preserve"> “</w:t>
      </w:r>
      <w:hyperlink r:id="rId17" w:history="1">
        <w:r w:rsidR="00901C45" w:rsidRPr="00E73B94">
          <w:rPr>
            <w:rStyle w:val="Hyperlink"/>
          </w:rPr>
          <w:t xml:space="preserve">Swinging </w:t>
        </w:r>
        <w:r w:rsidR="00447A13" w:rsidRPr="00E73B94">
          <w:rPr>
            <w:rStyle w:val="Hyperlink"/>
          </w:rPr>
          <w:t>I</w:t>
        </w:r>
        <w:r w:rsidR="00901C45" w:rsidRPr="00E73B94">
          <w:rPr>
            <w:rStyle w:val="Hyperlink"/>
          </w:rPr>
          <w:t>nto Science</w:t>
        </w:r>
      </w:hyperlink>
      <w:r w:rsidR="00901C45" w:rsidRPr="00E73B94">
        <w:t>”</w:t>
      </w:r>
    </w:p>
    <w:p w14:paraId="02A771C3" w14:textId="06A3FF7B" w:rsidR="00D73578" w:rsidRPr="00E73B94" w:rsidRDefault="00F477AC" w:rsidP="006B38CB">
      <w:pPr>
        <w:pStyle w:val="Heading3"/>
      </w:pPr>
      <w:r w:rsidRPr="00E73B94">
        <w:t>Talking Points</w:t>
      </w:r>
    </w:p>
    <w:p w14:paraId="28A425B5" w14:textId="7BB11A96" w:rsidR="00B074E3" w:rsidRPr="00C95938" w:rsidRDefault="00B074E3" w:rsidP="004F4A71">
      <w:pPr>
        <w:pStyle w:val="ListBullet"/>
      </w:pPr>
      <w:r w:rsidRPr="00C95938">
        <w:t xml:space="preserve">Let’s consider ways children might explore force and motion through play and daily experiences. </w:t>
      </w:r>
    </w:p>
    <w:p w14:paraId="5AE0E94D" w14:textId="7781C32F" w:rsidR="00B074E3" w:rsidRPr="00C95938" w:rsidRDefault="00B074E3" w:rsidP="004F4A71">
      <w:pPr>
        <w:pStyle w:val="ListBullet"/>
      </w:pPr>
      <w:r w:rsidRPr="00C95938">
        <w:t xml:space="preserve">We will observe an “I’m Ready!” video from </w:t>
      </w:r>
      <w:r w:rsidR="00447A13" w:rsidRPr="00C95938">
        <w:t>t</w:t>
      </w:r>
      <w:r w:rsidRPr="00C95938">
        <w:t xml:space="preserve">he Count Play Explore website called </w:t>
      </w:r>
      <w:r w:rsidR="00DA5C04" w:rsidRPr="00C95938">
        <w:t>“</w:t>
      </w:r>
      <w:r w:rsidRPr="00C95938">
        <w:t xml:space="preserve">Swinging </w:t>
      </w:r>
      <w:r w:rsidR="00447A13" w:rsidRPr="00C95938">
        <w:t>I</w:t>
      </w:r>
      <w:r w:rsidRPr="00C95938">
        <w:t>nto Science.”</w:t>
      </w:r>
    </w:p>
    <w:p w14:paraId="353921C2" w14:textId="71C02618" w:rsidR="00B074E3" w:rsidRPr="00C95938" w:rsidRDefault="00B074E3" w:rsidP="004F4A71">
      <w:pPr>
        <w:pStyle w:val="ListBullet"/>
      </w:pPr>
      <w:r w:rsidRPr="00C95938">
        <w:t xml:space="preserve">As you observe, notice ways </w:t>
      </w:r>
      <w:r w:rsidR="00D61752" w:rsidRPr="00C95938">
        <w:t xml:space="preserve">children in the video explore different concepts related to force and motion. </w:t>
      </w:r>
    </w:p>
    <w:p w14:paraId="1205D410" w14:textId="65E6E5E3" w:rsidR="00D61752" w:rsidRPr="00C95938" w:rsidRDefault="00D61752" w:rsidP="004F4A71">
      <w:pPr>
        <w:pStyle w:val="ListBullet"/>
      </w:pPr>
      <w:r w:rsidRPr="00C95938">
        <w:lastRenderedPageBreak/>
        <w:t xml:space="preserve">[Play </w:t>
      </w:r>
      <w:r w:rsidR="00DA5C04" w:rsidRPr="00C95938">
        <w:t xml:space="preserve">the </w:t>
      </w:r>
      <w:r w:rsidRPr="00C95938">
        <w:t>video. Then, invite volunteers to share</w:t>
      </w:r>
      <w:r w:rsidR="003E4EE8" w:rsidRPr="00C95938">
        <w:t xml:space="preserve"> ways children explore different concepts related to force and motion</w:t>
      </w:r>
      <w:r w:rsidRPr="00C95938">
        <w:t xml:space="preserve"> with the larger group.]</w:t>
      </w:r>
    </w:p>
    <w:p w14:paraId="1D607DC2" w14:textId="6CCFD5BA" w:rsidR="00DA5C04" w:rsidRPr="00C559DE" w:rsidRDefault="00DA5C04" w:rsidP="006B38CB">
      <w:pPr>
        <w:pStyle w:val="Heading3"/>
      </w:pPr>
      <w:r w:rsidRPr="00C95938">
        <w:t xml:space="preserve">Facilitator </w:t>
      </w:r>
      <w:r w:rsidR="00447A13" w:rsidRPr="00C95938">
        <w:t>N</w:t>
      </w:r>
      <w:r w:rsidRPr="00C95938">
        <w:t>otes</w:t>
      </w:r>
    </w:p>
    <w:p w14:paraId="1CF63974" w14:textId="58028B42" w:rsidR="00DA5C04" w:rsidRPr="00C95938" w:rsidRDefault="00DA5C04" w:rsidP="004F4A71">
      <w:pPr>
        <w:pStyle w:val="ListBullet"/>
      </w:pPr>
      <w:r w:rsidRPr="00C95938">
        <w:t>The “I’m Ready!</w:t>
      </w:r>
      <w:r w:rsidR="00DB2B16" w:rsidRPr="00C95938">
        <w:t>” video</w:t>
      </w:r>
      <w:r w:rsidRPr="00C95938">
        <w:t xml:space="preserve"> </w:t>
      </w:r>
      <w:r w:rsidR="00DB2B16" w:rsidRPr="00C95938">
        <w:t>“</w:t>
      </w:r>
      <w:r w:rsidRPr="00C95938">
        <w:t xml:space="preserve">Swinging </w:t>
      </w:r>
      <w:r w:rsidR="00A27E5F" w:rsidRPr="00C95938">
        <w:t>I</w:t>
      </w:r>
      <w:r w:rsidRPr="00C95938">
        <w:t xml:space="preserve">nto Science” provides examples of </w:t>
      </w:r>
      <w:r w:rsidR="00F84029" w:rsidRPr="00C95938">
        <w:t xml:space="preserve">elementary-aged children </w:t>
      </w:r>
      <w:r w:rsidRPr="00C95938">
        <w:t>experiencing force and motion on the playground. Consider inviting participants to provide other ways children might experience force and motion across different ages. For example, children experience force and motion when they:</w:t>
      </w:r>
    </w:p>
    <w:p w14:paraId="051AE35F" w14:textId="6345047B" w:rsidR="00DA5C04" w:rsidRPr="00C95938" w:rsidRDefault="00A27E5F" w:rsidP="004F4A71">
      <w:pPr>
        <w:pStyle w:val="ListBullet2"/>
      </w:pPr>
      <w:r w:rsidRPr="00C95938">
        <w:t>p</w:t>
      </w:r>
      <w:r w:rsidR="00DA5C04" w:rsidRPr="00C95938">
        <w:t>ush or pull toys or objects</w:t>
      </w:r>
    </w:p>
    <w:p w14:paraId="129BDD29" w14:textId="5241A90A" w:rsidR="00DA5C04" w:rsidRPr="00C95938" w:rsidRDefault="00A27E5F" w:rsidP="004F4A71">
      <w:pPr>
        <w:pStyle w:val="ListBullet2"/>
      </w:pPr>
      <w:r w:rsidRPr="00C95938">
        <w:t>r</w:t>
      </w:r>
      <w:r w:rsidR="00DA5C04" w:rsidRPr="00C95938">
        <w:t>oll objects down ramps or across the floor</w:t>
      </w:r>
    </w:p>
    <w:p w14:paraId="640FD0F3" w14:textId="02244657" w:rsidR="00DA5C04" w:rsidRPr="00C95938" w:rsidRDefault="00A27E5F" w:rsidP="004F4A71">
      <w:pPr>
        <w:pStyle w:val="ListBullet2"/>
      </w:pPr>
      <w:r w:rsidRPr="00C95938">
        <w:t>t</w:t>
      </w:r>
      <w:r w:rsidR="00DA5C04" w:rsidRPr="00C95938">
        <w:t>hrow, bounce, or kick objects and notice how they move</w:t>
      </w:r>
    </w:p>
    <w:p w14:paraId="39562CBD" w14:textId="6A2D6484" w:rsidR="005355A7" w:rsidRPr="00D4682D" w:rsidRDefault="00E36023" w:rsidP="00666314">
      <w:pPr>
        <w:pStyle w:val="Heading2"/>
      </w:pPr>
      <w:r w:rsidRPr="00D4682D">
        <w:t xml:space="preserve">Slide </w:t>
      </w:r>
      <w:r w:rsidR="00DA29E0" w:rsidRPr="00D4682D">
        <w:t>8</w:t>
      </w:r>
      <w:r w:rsidR="00DA5C04" w:rsidRPr="00D4682D">
        <w:t>:</w:t>
      </w:r>
      <w:r w:rsidRPr="00D4682D">
        <w:t xml:space="preserve"> </w:t>
      </w:r>
      <w:r w:rsidR="005355A7" w:rsidRPr="00D4682D">
        <w:t xml:space="preserve">Exploring force and motion is important. </w:t>
      </w:r>
    </w:p>
    <w:p w14:paraId="2BA0B72E" w14:textId="4FA03AD3" w:rsidR="00A6565F" w:rsidRPr="00A6565F" w:rsidRDefault="00A6565F" w:rsidP="00A6565F">
      <w:pPr>
        <w:pStyle w:val="thumbnail"/>
      </w:pPr>
      <w:r>
        <w:rPr>
          <w:noProof/>
        </w:rPr>
        <w:drawing>
          <wp:inline distT="0" distB="0" distL="0" distR="0" wp14:anchorId="50FD85B2" wp14:editId="106D9A40">
            <wp:extent cx="3251200" cy="1828800"/>
            <wp:effectExtent l="19050" t="19050" r="25400" b="19050"/>
            <wp:docPr id="206916727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67279" name="Picture 4">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733B9AF" w14:textId="1A5086A5" w:rsidR="005355A7" w:rsidRPr="00E73B94" w:rsidRDefault="005355A7" w:rsidP="006B38CB">
      <w:pPr>
        <w:pStyle w:val="Heading3"/>
      </w:pPr>
      <w:r w:rsidRPr="00E73B94">
        <w:t>Talking Points</w:t>
      </w:r>
    </w:p>
    <w:p w14:paraId="10D812D8" w14:textId="47118711" w:rsidR="005355A7" w:rsidRPr="00C95938" w:rsidRDefault="005355A7" w:rsidP="00E85E38">
      <w:pPr>
        <w:pStyle w:val="ListBullet"/>
      </w:pPr>
      <w:r w:rsidRPr="00C95938">
        <w:t xml:space="preserve">Exploring force and motion is important. </w:t>
      </w:r>
    </w:p>
    <w:p w14:paraId="2C17E565" w14:textId="6B0F79F8" w:rsidR="00E75427" w:rsidRPr="00C95938" w:rsidRDefault="003E4EE8" w:rsidP="00E85E38">
      <w:pPr>
        <w:pStyle w:val="ListBullet"/>
      </w:pPr>
      <w:r w:rsidRPr="00C95938">
        <w:t xml:space="preserve">Scientists and engineers use their knowledge of </w:t>
      </w:r>
      <w:r w:rsidR="005355A7" w:rsidRPr="00C95938">
        <w:t xml:space="preserve">force and motion to </w:t>
      </w:r>
      <w:r w:rsidRPr="00C95938">
        <w:t xml:space="preserve">contribute to </w:t>
      </w:r>
      <w:r w:rsidR="005355A7" w:rsidRPr="00C95938">
        <w:t>our society in meaningful ways. For example</w:t>
      </w:r>
      <w:r w:rsidR="00E73B94">
        <w:t>:</w:t>
      </w:r>
      <w:r w:rsidR="005355A7" w:rsidRPr="00C95938">
        <w:t xml:space="preserve"> </w:t>
      </w:r>
    </w:p>
    <w:p w14:paraId="34CC1D95" w14:textId="618A9506" w:rsidR="00E75427" w:rsidRPr="00C95938" w:rsidRDefault="00E75427" w:rsidP="00E85E38">
      <w:pPr>
        <w:pStyle w:val="ListBullet2"/>
        <w:rPr>
          <w:rFonts w:eastAsia="Arial Unicode MS"/>
          <w:u w:color="000000"/>
          <w:bdr w:val="nil"/>
        </w:rPr>
      </w:pPr>
      <w:r w:rsidRPr="00C95938">
        <w:rPr>
          <w:rFonts w:eastAsia="Arial Unicode MS"/>
          <w:u w:color="000000"/>
          <w:bdr w:val="nil"/>
        </w:rPr>
        <w:t>Transportation</w:t>
      </w:r>
      <w:r w:rsidR="000D1E50" w:rsidRPr="00C95938">
        <w:rPr>
          <w:rFonts w:eastAsia="Arial Unicode MS"/>
          <w:u w:color="000000"/>
          <w:bdr w:val="nil"/>
        </w:rPr>
        <w:t xml:space="preserve">, </w:t>
      </w:r>
      <w:r w:rsidRPr="00C95938">
        <w:rPr>
          <w:rFonts w:eastAsia="Arial Unicode MS"/>
          <w:u w:color="000000"/>
          <w:bdr w:val="nil"/>
        </w:rPr>
        <w:t>aeronautics</w:t>
      </w:r>
      <w:r w:rsidR="000D1E50" w:rsidRPr="00C95938">
        <w:rPr>
          <w:rFonts w:eastAsia="Arial Unicode MS"/>
          <w:u w:color="000000"/>
          <w:bdr w:val="nil"/>
        </w:rPr>
        <w:t>, and space exploration</w:t>
      </w:r>
      <w:r w:rsidRPr="00C95938">
        <w:rPr>
          <w:rFonts w:eastAsia="Arial Unicode MS"/>
          <w:u w:color="000000"/>
          <w:bdr w:val="nil"/>
        </w:rPr>
        <w:t>: </w:t>
      </w:r>
      <w:r w:rsidR="00A27E5F" w:rsidRPr="00C95938">
        <w:rPr>
          <w:rFonts w:eastAsia="Arial Unicode MS"/>
          <w:u w:color="000000"/>
          <w:bdr w:val="nil"/>
        </w:rPr>
        <w:t>K</w:t>
      </w:r>
      <w:r w:rsidRPr="00C95938">
        <w:rPr>
          <w:rFonts w:eastAsia="Arial Unicode MS"/>
          <w:u w:color="000000"/>
          <w:bdr w:val="nil"/>
        </w:rPr>
        <w:t>nowledge of force and motion was critical in the development of cars, trains,</w:t>
      </w:r>
      <w:r w:rsidR="000D1E50" w:rsidRPr="00C95938">
        <w:rPr>
          <w:rFonts w:eastAsia="Arial Unicode MS"/>
          <w:u w:color="000000"/>
          <w:bdr w:val="nil"/>
        </w:rPr>
        <w:t xml:space="preserve"> </w:t>
      </w:r>
      <w:r w:rsidRPr="00C95938">
        <w:rPr>
          <w:rFonts w:eastAsia="Arial Unicode MS"/>
          <w:u w:color="000000"/>
          <w:bdr w:val="nil"/>
        </w:rPr>
        <w:t>planes</w:t>
      </w:r>
      <w:r w:rsidR="000D1E50" w:rsidRPr="00C95938">
        <w:rPr>
          <w:rFonts w:eastAsia="Arial Unicode MS"/>
          <w:u w:color="000000"/>
          <w:bdr w:val="nil"/>
        </w:rPr>
        <w:t>, satellites, and spacecraft</w:t>
      </w:r>
      <w:r w:rsidR="00130181" w:rsidRPr="00C95938">
        <w:rPr>
          <w:rFonts w:eastAsia="Arial Unicode MS"/>
          <w:u w:color="000000"/>
          <w:bdr w:val="nil"/>
        </w:rPr>
        <w:t>s</w:t>
      </w:r>
      <w:r w:rsidRPr="00C95938">
        <w:rPr>
          <w:rFonts w:eastAsia="Arial Unicode MS"/>
          <w:u w:color="000000"/>
          <w:bdr w:val="nil"/>
        </w:rPr>
        <w:t xml:space="preserve">. </w:t>
      </w:r>
    </w:p>
    <w:p w14:paraId="7F5B9E9D" w14:textId="3C1E9F48" w:rsidR="00E75427" w:rsidRPr="00C95938" w:rsidRDefault="00E75427" w:rsidP="00E85E38">
      <w:pPr>
        <w:pStyle w:val="ListBullet2"/>
      </w:pPr>
      <w:r w:rsidRPr="00C95938">
        <w:t>Building</w:t>
      </w:r>
      <w:r w:rsidR="000D1E50" w:rsidRPr="00C95938">
        <w:t>s</w:t>
      </w:r>
      <w:r w:rsidRPr="00C95938">
        <w:t xml:space="preserve"> and bridges: Engineers study how forces affect buildings that don</w:t>
      </w:r>
      <w:r w:rsidR="00E851B4" w:rsidRPr="00C95938">
        <w:t>’</w:t>
      </w:r>
      <w:r w:rsidRPr="00C95938">
        <w:t>t move. This helps them design safe bridges and tall buildings that won</w:t>
      </w:r>
      <w:r w:rsidR="00E851B4" w:rsidRPr="00C95938">
        <w:t>’</w:t>
      </w:r>
      <w:r w:rsidRPr="00C95938">
        <w:t>t collapse or lean.</w:t>
      </w:r>
    </w:p>
    <w:p w14:paraId="3E61FD8D" w14:textId="4B0FB0EA" w:rsidR="000D1E50" w:rsidRPr="00C95938" w:rsidRDefault="000D1E50" w:rsidP="00E85E38">
      <w:pPr>
        <w:pStyle w:val="ListBullet"/>
      </w:pPr>
      <w:r w:rsidRPr="00C95938">
        <w:t xml:space="preserve">When young children investigate force and motion, they learn how the world works and discover ways they can change it. </w:t>
      </w:r>
      <w:r w:rsidR="00A25959" w:rsidRPr="00C95938">
        <w:t>Similar</w:t>
      </w:r>
      <w:r w:rsidR="0041674A" w:rsidRPr="00C95938">
        <w:t xml:space="preserve"> </w:t>
      </w:r>
      <w:r w:rsidR="00A25959" w:rsidRPr="00C95938">
        <w:t xml:space="preserve">to scientists and engineers, </w:t>
      </w:r>
      <w:r w:rsidRPr="00C95938">
        <w:t>children</w:t>
      </w:r>
      <w:r w:rsidR="004B34A1" w:rsidRPr="00C95938">
        <w:t xml:space="preserve"> can use their developing </w:t>
      </w:r>
      <w:r w:rsidR="009F3FA9" w:rsidRPr="00C95938">
        <w:t>understanding</w:t>
      </w:r>
      <w:r w:rsidR="004B34A1" w:rsidRPr="00C95938">
        <w:t xml:space="preserve"> of </w:t>
      </w:r>
      <w:r w:rsidR="00593041" w:rsidRPr="00C95938">
        <w:t>forces like</w:t>
      </w:r>
      <w:r w:rsidR="00CB2FC5">
        <w:t xml:space="preserve"> </w:t>
      </w:r>
      <w:r w:rsidR="00593041" w:rsidRPr="00C95938">
        <w:t>pushing and pulling</w:t>
      </w:r>
      <w:r w:rsidRPr="00C95938">
        <w:t xml:space="preserve"> to solve problems in the real world. </w:t>
      </w:r>
      <w:r w:rsidR="00BA3A7B" w:rsidRPr="00C95938">
        <w:t xml:space="preserve">For example, children </w:t>
      </w:r>
      <w:r w:rsidR="00BA3A7B" w:rsidRPr="00C95938">
        <w:lastRenderedPageBreak/>
        <w:t xml:space="preserve">might push a basket of toys, pull a wagon, or push the pedal of their tricycle to cause it to move. </w:t>
      </w:r>
    </w:p>
    <w:p w14:paraId="19BBAF7B" w14:textId="10E04481" w:rsidR="000D1E50" w:rsidRPr="00C95938" w:rsidRDefault="000D1E50" w:rsidP="00E85E38">
      <w:pPr>
        <w:pStyle w:val="ListBullet"/>
      </w:pPr>
      <w:r w:rsidRPr="00C95938">
        <w:t>Further, early experiences with force and motion can support children’s understanding of science and engineering in their later years in school (Early Childhood STEM Working Group</w:t>
      </w:r>
      <w:r w:rsidR="00BC267F">
        <w:t>,</w:t>
      </w:r>
      <w:r w:rsidRPr="00C95938">
        <w:t xml:space="preserve"> 2017). </w:t>
      </w:r>
    </w:p>
    <w:p w14:paraId="398F0EBF" w14:textId="2C45F066" w:rsidR="001545E2" w:rsidRPr="00D4682D" w:rsidRDefault="001545E2" w:rsidP="00666314">
      <w:pPr>
        <w:pStyle w:val="Heading2"/>
      </w:pPr>
      <w:r w:rsidRPr="00D4682D">
        <w:t xml:space="preserve">Slide </w:t>
      </w:r>
      <w:r w:rsidR="00DA29E0" w:rsidRPr="00D4682D">
        <w:t>9</w:t>
      </w:r>
      <w:r w:rsidRPr="00D4682D">
        <w:t xml:space="preserve">: </w:t>
      </w:r>
      <w:r w:rsidR="005D5328" w:rsidRPr="00D4682D">
        <w:t xml:space="preserve">Investigating </w:t>
      </w:r>
      <w:r w:rsidR="00504EBF" w:rsidRPr="00D4682D">
        <w:t>Ramps and Rollers</w:t>
      </w:r>
    </w:p>
    <w:p w14:paraId="7CD48664" w14:textId="0034A810" w:rsidR="00A6565F" w:rsidRPr="00A6565F" w:rsidRDefault="00A6565F" w:rsidP="00E85E38">
      <w:pPr>
        <w:pStyle w:val="SlideThumbnail"/>
      </w:pPr>
      <w:r>
        <w:drawing>
          <wp:inline distT="0" distB="0" distL="0" distR="0" wp14:anchorId="7F201958" wp14:editId="7A3C6360">
            <wp:extent cx="3251200" cy="1828800"/>
            <wp:effectExtent l="19050" t="19050" r="25400" b="19050"/>
            <wp:docPr id="101773811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38111" name="Picture 4">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37C39BD" w14:textId="6066ED73" w:rsidR="005D5328" w:rsidRPr="00E73B94" w:rsidRDefault="005D5328" w:rsidP="00E85E38">
      <w:pPr>
        <w:pStyle w:val="BodyText"/>
      </w:pPr>
      <w:r w:rsidRPr="00E85E38">
        <w:rPr>
          <w:b/>
          <w:bCs/>
        </w:rPr>
        <w:t xml:space="preserve">Time: </w:t>
      </w:r>
      <w:r w:rsidR="00F84981" w:rsidRPr="00E73B94">
        <w:t>20</w:t>
      </w:r>
      <w:r w:rsidR="00357EEF" w:rsidRPr="00E73B94">
        <w:t>–</w:t>
      </w:r>
      <w:r w:rsidR="00F84981" w:rsidRPr="00E73B94">
        <w:t>3</w:t>
      </w:r>
      <w:r w:rsidR="00504EBF" w:rsidRPr="00E73B94">
        <w:t>0</w:t>
      </w:r>
      <w:r w:rsidRPr="00E73B94">
        <w:t xml:space="preserve"> minutes</w:t>
      </w:r>
      <w:r w:rsidR="00532363" w:rsidRPr="00E73B94">
        <w:t xml:space="preserve"> (including the discussion on the following slide)</w:t>
      </w:r>
    </w:p>
    <w:p w14:paraId="3AC37741" w14:textId="5DD2020C" w:rsidR="00880675" w:rsidRPr="00C95938" w:rsidRDefault="005D5328" w:rsidP="00E85E38">
      <w:pPr>
        <w:pStyle w:val="BodyText"/>
      </w:pPr>
      <w:r w:rsidRPr="00E73B94">
        <w:rPr>
          <w:b/>
          <w:bCs/>
        </w:rPr>
        <w:t>Materials:</w:t>
      </w:r>
      <w:r w:rsidRPr="00C95938">
        <w:t xml:space="preserve"> </w:t>
      </w:r>
      <w:r w:rsidR="00880675" w:rsidRPr="00C95938">
        <w:t xml:space="preserve">Each group will need the following: </w:t>
      </w:r>
      <w:r w:rsidR="006147A3" w:rsidRPr="00C95938">
        <w:rPr>
          <w:b/>
          <w:bCs/>
        </w:rPr>
        <w:t xml:space="preserve">Investigating </w:t>
      </w:r>
      <w:r w:rsidR="00880675" w:rsidRPr="00C95938">
        <w:rPr>
          <w:b/>
          <w:bCs/>
        </w:rPr>
        <w:t>Ramps and Rollers</w:t>
      </w:r>
      <w:r w:rsidR="00880675" w:rsidRPr="00C95938">
        <w:t xml:space="preserve"> handout</w:t>
      </w:r>
      <w:r w:rsidR="00135E0D" w:rsidRPr="00C95938">
        <w:t>;</w:t>
      </w:r>
      <w:r w:rsidR="00880675" w:rsidRPr="00C95938">
        <w:t xml:space="preserve"> a set of </w:t>
      </w:r>
      <w:r w:rsidR="00135E0D" w:rsidRPr="00C95938">
        <w:t>four to six</w:t>
      </w:r>
      <w:r w:rsidR="00880675" w:rsidRPr="00C95938">
        <w:t xml:space="preserve"> ramps of different lengths</w:t>
      </w:r>
      <w:r w:rsidR="00135E0D" w:rsidRPr="00C95938">
        <w:t>;</w:t>
      </w:r>
      <w:r w:rsidR="00880675" w:rsidRPr="00C95938">
        <w:t xml:space="preserve"> </w:t>
      </w:r>
      <w:r w:rsidR="00135E0D" w:rsidRPr="00C95938">
        <w:t>three to four</w:t>
      </w:r>
      <w:r w:rsidR="00880675" w:rsidRPr="00C95938">
        <w:t xml:space="preserve"> different types of balls</w:t>
      </w:r>
      <w:r w:rsidR="00135E0D" w:rsidRPr="00C95938">
        <w:t>;</w:t>
      </w:r>
      <w:r w:rsidR="00880675" w:rsidRPr="00C95938">
        <w:t xml:space="preserve"> several blocks, books, or stackable objects that participants can use to create elevation and obstacles</w:t>
      </w:r>
      <w:r w:rsidR="00135E0D" w:rsidRPr="00C95938">
        <w:t>;</w:t>
      </w:r>
      <w:r w:rsidR="00880675" w:rsidRPr="00C95938">
        <w:t xml:space="preserve"> nonslip shelf liner squares (optional)</w:t>
      </w:r>
      <w:r w:rsidR="00135E0D" w:rsidRPr="00C95938">
        <w:t>;</w:t>
      </w:r>
      <w:r w:rsidR="00880675" w:rsidRPr="00C95938">
        <w:t xml:space="preserve"> chart paper</w:t>
      </w:r>
      <w:r w:rsidR="00135E0D" w:rsidRPr="00C95938">
        <w:t>;</w:t>
      </w:r>
      <w:r w:rsidR="00880675" w:rsidRPr="00C95938">
        <w:t xml:space="preserve"> sticky notes</w:t>
      </w:r>
      <w:r w:rsidR="00135E0D" w:rsidRPr="00C95938">
        <w:t>;</w:t>
      </w:r>
      <w:r w:rsidR="00880675" w:rsidRPr="00C95938">
        <w:t xml:space="preserve"> and markers. </w:t>
      </w:r>
    </w:p>
    <w:p w14:paraId="403589E8" w14:textId="660E0900" w:rsidR="001545E2" w:rsidRPr="00C559DE" w:rsidRDefault="001545E2" w:rsidP="006B38CB">
      <w:pPr>
        <w:pStyle w:val="Heading3"/>
      </w:pPr>
      <w:r w:rsidRPr="00C95938">
        <w:t>Talking Points</w:t>
      </w:r>
    </w:p>
    <w:p w14:paraId="3DFCE211" w14:textId="6F6F35C2" w:rsidR="005D5328" w:rsidRPr="00B70A10" w:rsidRDefault="005D5328" w:rsidP="00E85E38">
      <w:pPr>
        <w:pStyle w:val="ListBullet"/>
      </w:pPr>
      <w:r w:rsidRPr="00B70A10">
        <w:t xml:space="preserve">Let’s explore more about how things move using ramps and </w:t>
      </w:r>
      <w:r w:rsidR="00880675" w:rsidRPr="00B70A10">
        <w:t>rollers</w:t>
      </w:r>
      <w:r w:rsidRPr="00B70A10">
        <w:t xml:space="preserve">. </w:t>
      </w:r>
    </w:p>
    <w:p w14:paraId="07244289" w14:textId="7C51C728" w:rsidR="00880675" w:rsidRPr="00B70A10" w:rsidRDefault="00880675" w:rsidP="00E85E38">
      <w:pPr>
        <w:pStyle w:val="ListBullet"/>
      </w:pPr>
      <w:r w:rsidRPr="00B70A10">
        <w:t xml:space="preserve">We will use the </w:t>
      </w:r>
      <w:r w:rsidRPr="00B70A10">
        <w:rPr>
          <w:b/>
          <w:bCs/>
        </w:rPr>
        <w:t>Investigating Ramps and Rollers</w:t>
      </w:r>
      <w:r w:rsidRPr="00B70A10">
        <w:t xml:space="preserve"> handout to guide our experience. </w:t>
      </w:r>
    </w:p>
    <w:p w14:paraId="07CC21C8" w14:textId="5CA55DCA" w:rsidR="00880675" w:rsidRPr="00B70A10" w:rsidRDefault="00880675" w:rsidP="00E85E38">
      <w:pPr>
        <w:pStyle w:val="ListBullet"/>
      </w:pPr>
      <w:r w:rsidRPr="00B70A10">
        <w:t>[Review the handout with participants. Provide time</w:t>
      </w:r>
      <w:r w:rsidR="006147A3" w:rsidRPr="00B70A10">
        <w:t xml:space="preserve"> (about 15</w:t>
      </w:r>
      <w:r w:rsidR="00357EEF" w:rsidRPr="00B70A10">
        <w:t>–</w:t>
      </w:r>
      <w:r w:rsidR="006147A3" w:rsidRPr="00B70A10">
        <w:t>20 minutes)</w:t>
      </w:r>
      <w:r w:rsidRPr="00B70A10">
        <w:t xml:space="preserve"> for them to investigate.]</w:t>
      </w:r>
    </w:p>
    <w:p w14:paraId="62A60E8C" w14:textId="4F0BFE53" w:rsidR="009A39A6" w:rsidRPr="00C559DE" w:rsidRDefault="009A39A6" w:rsidP="006B38CB">
      <w:pPr>
        <w:pStyle w:val="Heading3"/>
      </w:pPr>
      <w:r w:rsidRPr="00C95938">
        <w:t>Facilitator Notes</w:t>
      </w:r>
    </w:p>
    <w:p w14:paraId="69B08506" w14:textId="469AD730" w:rsidR="009A39A6" w:rsidRPr="00B70A10" w:rsidRDefault="009A39A6" w:rsidP="00E85E38">
      <w:pPr>
        <w:pStyle w:val="ListBullet"/>
      </w:pPr>
      <w:r w:rsidRPr="00B70A10">
        <w:t xml:space="preserve">Consider ways to group participants into teams of </w:t>
      </w:r>
      <w:r w:rsidR="00357EEF" w:rsidRPr="00B70A10">
        <w:t>three to five</w:t>
      </w:r>
      <w:r w:rsidRPr="00B70A10">
        <w:t>. For example</w:t>
      </w:r>
      <w:r w:rsidR="00182A45">
        <w:t>:</w:t>
      </w:r>
    </w:p>
    <w:p w14:paraId="33EC3369" w14:textId="359DFD6F" w:rsidR="009A39A6" w:rsidRPr="00B70A10" w:rsidRDefault="009A39A6" w:rsidP="00E85E38">
      <w:pPr>
        <w:pStyle w:val="ListBullet2"/>
      </w:pPr>
      <w:r w:rsidRPr="00B70A10">
        <w:t>Encourage teaching teams or grade</w:t>
      </w:r>
      <w:r w:rsidR="00706695" w:rsidRPr="00B70A10">
        <w:t>-</w:t>
      </w:r>
      <w:r w:rsidRPr="00B70A10">
        <w:t xml:space="preserve">level teams to work together. </w:t>
      </w:r>
    </w:p>
    <w:p w14:paraId="077D2322" w14:textId="09105D00" w:rsidR="009A39A6" w:rsidRPr="00B70A10" w:rsidRDefault="009A39A6" w:rsidP="00E85E38">
      <w:pPr>
        <w:pStyle w:val="ListBullet2"/>
      </w:pPr>
      <w:r w:rsidRPr="00B70A10">
        <w:t xml:space="preserve">Create random groups by assigning numbers to each participant. Then, encourage each number to form a group (for example, </w:t>
      </w:r>
      <w:r w:rsidR="00224D47" w:rsidRPr="00B70A10">
        <w:t>all</w:t>
      </w:r>
      <w:r w:rsidRPr="00B70A10">
        <w:t xml:space="preserve"> the 4s will work as a team). </w:t>
      </w:r>
    </w:p>
    <w:p w14:paraId="740845C4" w14:textId="77777777" w:rsidR="009A39A6" w:rsidRPr="00C95938" w:rsidRDefault="009A39A6" w:rsidP="00E85E38">
      <w:pPr>
        <w:pStyle w:val="ListBullet"/>
      </w:pPr>
      <w:r w:rsidRPr="00C95938">
        <w:lastRenderedPageBreak/>
        <w:t xml:space="preserve">You might use open-ended prompts or questions to support participants as they build. For example, </w:t>
      </w:r>
    </w:p>
    <w:p w14:paraId="712758D6" w14:textId="25F83C3C" w:rsidR="009A39A6" w:rsidRPr="00C95938" w:rsidRDefault="009A39A6" w:rsidP="00E85E38">
      <w:pPr>
        <w:pStyle w:val="ListBullet2"/>
      </w:pPr>
      <w:r w:rsidRPr="00C95938">
        <w:t>“Tell me about your structure</w:t>
      </w:r>
      <w:r w:rsidR="00357EEF" w:rsidRPr="00C95938">
        <w:t>.</w:t>
      </w:r>
      <w:r w:rsidRPr="00C95938">
        <w:t xml:space="preserve">” </w:t>
      </w:r>
    </w:p>
    <w:p w14:paraId="0D880873" w14:textId="77777777" w:rsidR="009A39A6" w:rsidRPr="00C95938" w:rsidRDefault="009A39A6" w:rsidP="00E85E38">
      <w:pPr>
        <w:pStyle w:val="ListBullet2"/>
      </w:pPr>
      <w:r w:rsidRPr="00C95938">
        <w:t>“I wonder what would happen if you …”</w:t>
      </w:r>
    </w:p>
    <w:p w14:paraId="6D0C9FF0" w14:textId="2C0CC4DF" w:rsidR="009A39A6" w:rsidRPr="00C95938" w:rsidRDefault="009A39A6" w:rsidP="00E85E38">
      <w:pPr>
        <w:pStyle w:val="ListBullet"/>
      </w:pPr>
      <w:r w:rsidRPr="00C95938">
        <w:t xml:space="preserve">If participants finish early, encourage them to extend their investigations. For example, invite participants to find a way to get the ball to turn </w:t>
      </w:r>
      <w:r w:rsidR="00357EEF" w:rsidRPr="00C95938">
        <w:t xml:space="preserve">in </w:t>
      </w:r>
      <w:r w:rsidRPr="00C95938">
        <w:t>the opposite direction.</w:t>
      </w:r>
    </w:p>
    <w:p w14:paraId="3F5C6495" w14:textId="0B92634F" w:rsidR="009E5A5E" w:rsidRPr="00C95938" w:rsidRDefault="009E5A5E" w:rsidP="00E85E38">
      <w:pPr>
        <w:pStyle w:val="ListBullet"/>
      </w:pPr>
      <w:r w:rsidRPr="00C95938">
        <w:t>If you are facilitating this activity virtually, consider the following:</w:t>
      </w:r>
    </w:p>
    <w:p w14:paraId="1CF6733B" w14:textId="6BFF8BE5" w:rsidR="009E5A5E" w:rsidRPr="00C95938" w:rsidRDefault="009E5A5E" w:rsidP="00E85E38">
      <w:pPr>
        <w:pStyle w:val="ListBullet2"/>
      </w:pPr>
      <w:r w:rsidRPr="00C95938">
        <w:t xml:space="preserve">Encourage participants to gather necessary materials before the session begins. They can use materials available in their settings (for example, books or recycled cardboard boxes can be used as ramps). </w:t>
      </w:r>
    </w:p>
    <w:p w14:paraId="2770D43C" w14:textId="1CFE3D47" w:rsidR="009E5A5E" w:rsidRPr="00C95938" w:rsidRDefault="009E5A5E" w:rsidP="00E85E38">
      <w:pPr>
        <w:pStyle w:val="ListBullet2"/>
      </w:pPr>
      <w:r w:rsidRPr="00C95938">
        <w:t xml:space="preserve">Participants can plan, build, and redesign as needed individually or in teams from their remote location. </w:t>
      </w:r>
    </w:p>
    <w:p w14:paraId="62A42E6D" w14:textId="65B0D3B3" w:rsidR="009E5A5E" w:rsidRPr="00C95938" w:rsidRDefault="009E5A5E" w:rsidP="00E85E38">
      <w:pPr>
        <w:pStyle w:val="ListBullet2"/>
      </w:pPr>
      <w:r w:rsidRPr="00C95938">
        <w:t xml:space="preserve">Participants can share their designs by moving their cameras to a location that makes their ramp structures visible to others attending the virtual session. </w:t>
      </w:r>
      <w:r w:rsidR="0064454F" w:rsidRPr="00C95938">
        <w:t xml:space="preserve">You might also use a digital platform (for example, Padlet) as a space for participants to post photos or videos of their ramp structures. </w:t>
      </w:r>
    </w:p>
    <w:p w14:paraId="16DE6D3D" w14:textId="58D2CE88" w:rsidR="009E5A5E" w:rsidRPr="00C95938" w:rsidRDefault="009E5A5E" w:rsidP="00E85E38">
      <w:pPr>
        <w:pStyle w:val="ListBullet2"/>
      </w:pPr>
      <w:r w:rsidRPr="00C95938">
        <w:t xml:space="preserve">Depending on the number of participants, you might use breakout rooms to facilitate sharing. </w:t>
      </w:r>
    </w:p>
    <w:p w14:paraId="5233FFE4" w14:textId="177AC918" w:rsidR="009A39A6" w:rsidRPr="00C95938" w:rsidRDefault="00C75264" w:rsidP="00E85E38">
      <w:pPr>
        <w:pStyle w:val="ListBullet"/>
        <w:rPr>
          <w:b/>
          <w:bCs/>
          <w:sz w:val="20"/>
          <w:szCs w:val="20"/>
        </w:rPr>
      </w:pPr>
      <w:r w:rsidRPr="00C95938">
        <w:t>The handout includes discussion and reflection prompts. The same prompts are provided in the following slides. You might let participants know that they should use the time provided to</w:t>
      </w:r>
      <w:r w:rsidR="002C650A" w:rsidRPr="00C95938">
        <w:t xml:space="preserve"> investigate and that more time will be provided afterward for reflection and discussion. </w:t>
      </w:r>
    </w:p>
    <w:p w14:paraId="46BC6CE8" w14:textId="2F4165C8" w:rsidR="009466FD" w:rsidRPr="00D4682D" w:rsidRDefault="009466FD" w:rsidP="00666314">
      <w:pPr>
        <w:pStyle w:val="Heading2"/>
      </w:pPr>
      <w:r w:rsidRPr="00D4682D">
        <w:t xml:space="preserve">Slide </w:t>
      </w:r>
      <w:r w:rsidR="00327657" w:rsidRPr="00D4682D">
        <w:t>10</w:t>
      </w:r>
      <w:r w:rsidRPr="00D4682D">
        <w:t xml:space="preserve">: </w:t>
      </w:r>
      <w:r w:rsidR="003672D5" w:rsidRPr="00D4682D">
        <w:t xml:space="preserve">Reflect </w:t>
      </w:r>
      <w:r w:rsidR="006147A3" w:rsidRPr="00D4682D">
        <w:t xml:space="preserve">and </w:t>
      </w:r>
      <w:r w:rsidR="003672D5" w:rsidRPr="00D4682D">
        <w:t xml:space="preserve">Discuss </w:t>
      </w:r>
    </w:p>
    <w:p w14:paraId="3C756201" w14:textId="314D6006" w:rsidR="00A6565F" w:rsidRPr="00A6565F" w:rsidRDefault="00A6565F" w:rsidP="00E85E38">
      <w:pPr>
        <w:pStyle w:val="SlideThumbnail"/>
      </w:pPr>
      <w:r>
        <w:drawing>
          <wp:inline distT="0" distB="0" distL="0" distR="0" wp14:anchorId="1A4945F9" wp14:editId="6D5B63DC">
            <wp:extent cx="3251200" cy="1828800"/>
            <wp:effectExtent l="19050" t="19050" r="25400" b="19050"/>
            <wp:docPr id="114949539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495390" name="Picture 4">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01DD014E" w14:textId="62B02215" w:rsidR="00F67B91" w:rsidRPr="00C95938" w:rsidRDefault="00F67B91" w:rsidP="00E85E38">
      <w:pPr>
        <w:pStyle w:val="BodyText"/>
      </w:pPr>
      <w:r w:rsidRPr="00E85E38">
        <w:rPr>
          <w:b/>
          <w:bCs/>
        </w:rPr>
        <w:t xml:space="preserve">Time: </w:t>
      </w:r>
      <w:r w:rsidR="008D3DC2" w:rsidRPr="00C95938">
        <w:t>20</w:t>
      </w:r>
      <w:r w:rsidR="00357EEF" w:rsidRPr="00C95938">
        <w:t>–</w:t>
      </w:r>
      <w:r w:rsidR="00F84981" w:rsidRPr="00C95938">
        <w:t>30</w:t>
      </w:r>
      <w:r w:rsidRPr="00C95938">
        <w:t xml:space="preserve"> minutes</w:t>
      </w:r>
      <w:r w:rsidR="00F84981" w:rsidRPr="00C95938">
        <w:t xml:space="preserve"> (including </w:t>
      </w:r>
      <w:r w:rsidR="008D3DC2" w:rsidRPr="00C95938">
        <w:t>the investigation on</w:t>
      </w:r>
      <w:r w:rsidR="00F84981" w:rsidRPr="00C95938">
        <w:t xml:space="preserve"> the previous slide and additional </w:t>
      </w:r>
      <w:r w:rsidR="008D3DC2" w:rsidRPr="00C95938">
        <w:t>discussion</w:t>
      </w:r>
      <w:r w:rsidR="00F84981" w:rsidRPr="00C95938">
        <w:t xml:space="preserve"> on the following slide)</w:t>
      </w:r>
    </w:p>
    <w:p w14:paraId="45AAD0FB" w14:textId="17F45401" w:rsidR="009466FD" w:rsidRPr="00C95938" w:rsidRDefault="009466FD" w:rsidP="006B38CB">
      <w:pPr>
        <w:pStyle w:val="Heading3"/>
      </w:pPr>
      <w:r w:rsidRPr="00C95938">
        <w:lastRenderedPageBreak/>
        <w:t>Talking Points</w:t>
      </w:r>
    </w:p>
    <w:p w14:paraId="05007C28" w14:textId="33A5B5C1" w:rsidR="009B7FC4" w:rsidRPr="00C95938" w:rsidRDefault="009B7FC4" w:rsidP="00E85E38">
      <w:pPr>
        <w:pStyle w:val="ListBullet"/>
      </w:pPr>
      <w:r w:rsidRPr="00C95938">
        <w:t>[Select a facilitation strategy from the Facilitator Notes. Adapt the talking points as needed.]</w:t>
      </w:r>
    </w:p>
    <w:p w14:paraId="75CB0601" w14:textId="4B17E3A7" w:rsidR="009B7FC4" w:rsidRPr="00C95938" w:rsidRDefault="009B7FC4" w:rsidP="00E85E38">
      <w:pPr>
        <w:pStyle w:val="ListBullet"/>
      </w:pPr>
      <w:r w:rsidRPr="00C95938">
        <w:t>Now</w:t>
      </w:r>
      <w:r w:rsidR="00FA6913" w:rsidRPr="00C95938">
        <w:t>,</w:t>
      </w:r>
      <w:r w:rsidRPr="00C95938">
        <w:t xml:space="preserve"> we will take some time to share your investigations and some of the ideas you documented on your</w:t>
      </w:r>
      <w:r w:rsidR="00952456" w:rsidRPr="00C95938">
        <w:t xml:space="preserve"> notice/wonder</w:t>
      </w:r>
      <w:r w:rsidRPr="00C95938">
        <w:t xml:space="preserve"> chart. </w:t>
      </w:r>
    </w:p>
    <w:p w14:paraId="62EC7A84" w14:textId="6991E40D" w:rsidR="009B7FC4" w:rsidRPr="00C95938" w:rsidRDefault="009B7FC4" w:rsidP="00E85E38">
      <w:pPr>
        <w:pStyle w:val="ListBullet"/>
      </w:pPr>
      <w:r w:rsidRPr="00C95938">
        <w:t xml:space="preserve">Each team will present their structures. </w:t>
      </w:r>
      <w:bookmarkStart w:id="1" w:name="_Hlk221614724"/>
      <w:r w:rsidRPr="00C95938">
        <w:t>As you share, explain the following:</w:t>
      </w:r>
    </w:p>
    <w:p w14:paraId="3576FA8A" w14:textId="28C87041" w:rsidR="009B7FC4" w:rsidRPr="00C95938" w:rsidRDefault="009B7FC4" w:rsidP="00E85E38">
      <w:pPr>
        <w:pStyle w:val="ListBullet2"/>
      </w:pPr>
      <w:r w:rsidRPr="00C95938">
        <w:t>How did you get the ball to move down, move up, turn, and stop?</w:t>
      </w:r>
    </w:p>
    <w:p w14:paraId="40922C29" w14:textId="06F988CA" w:rsidR="009B7FC4" w:rsidRPr="00C95938" w:rsidRDefault="009B7FC4" w:rsidP="00E85E38">
      <w:pPr>
        <w:pStyle w:val="ListBullet2"/>
      </w:pPr>
      <w:bookmarkStart w:id="2" w:name="_Hlk221739982"/>
      <w:r w:rsidRPr="00C95938">
        <w:t xml:space="preserve">What were some of the </w:t>
      </w:r>
      <w:r w:rsidR="00833CB7" w:rsidRPr="00C95938">
        <w:t>science concepts you experienced</w:t>
      </w:r>
      <w:r w:rsidRPr="00C95938">
        <w:t>?</w:t>
      </w:r>
      <w:r w:rsidR="00833CB7" w:rsidRPr="00C95938">
        <w:t xml:space="preserve"> Review “</w:t>
      </w:r>
      <w:r w:rsidR="006F49D3">
        <w:t xml:space="preserve">The </w:t>
      </w:r>
      <w:r w:rsidR="00833CB7" w:rsidRPr="00C95938">
        <w:t xml:space="preserve">Science of Force and Motion” section in the activity handout.  </w:t>
      </w:r>
    </w:p>
    <w:p w14:paraId="7F49679B" w14:textId="57483940" w:rsidR="009B7FC4" w:rsidRPr="00C95938" w:rsidRDefault="009B7FC4" w:rsidP="00E85E38">
      <w:pPr>
        <w:pStyle w:val="ListBullet2"/>
      </w:pPr>
      <w:r w:rsidRPr="00C95938">
        <w:t xml:space="preserve">What </w:t>
      </w:r>
      <w:r w:rsidR="00833CB7" w:rsidRPr="00C95938">
        <w:t xml:space="preserve">did </w:t>
      </w:r>
      <w:r w:rsidRPr="00C95938">
        <w:t xml:space="preserve">you </w:t>
      </w:r>
      <w:r w:rsidR="006147A3" w:rsidRPr="00C95938">
        <w:t xml:space="preserve">notice </w:t>
      </w:r>
      <w:r w:rsidR="00833CB7" w:rsidRPr="00C95938">
        <w:t xml:space="preserve">and wonder </w:t>
      </w:r>
      <w:r w:rsidRPr="00C95938">
        <w:t xml:space="preserve">about the way </w:t>
      </w:r>
      <w:r w:rsidR="00750B58" w:rsidRPr="00C95938">
        <w:t>the ball moved</w:t>
      </w:r>
      <w:r w:rsidRPr="00C95938">
        <w:t>?</w:t>
      </w:r>
    </w:p>
    <w:bookmarkEnd w:id="1"/>
    <w:bookmarkEnd w:id="2"/>
    <w:p w14:paraId="6D2E5588" w14:textId="60FB6318" w:rsidR="009B7FC4" w:rsidRPr="00B70A10" w:rsidRDefault="009B7FC4" w:rsidP="006B38CB">
      <w:pPr>
        <w:pStyle w:val="Heading3"/>
      </w:pPr>
      <w:r w:rsidRPr="00B70A10">
        <w:t>Facilitator Notes</w:t>
      </w:r>
    </w:p>
    <w:p w14:paraId="78ADB966" w14:textId="1201FDFB" w:rsidR="009B7FC4" w:rsidRPr="00C95938" w:rsidRDefault="009B7FC4" w:rsidP="00E85E38">
      <w:pPr>
        <w:pStyle w:val="ListBullet"/>
        <w:rPr>
          <w:b/>
          <w:bCs/>
          <w:sz w:val="20"/>
          <w:szCs w:val="20"/>
        </w:rPr>
      </w:pPr>
      <w:r w:rsidRPr="00C95938">
        <w:t xml:space="preserve">Support participants </w:t>
      </w:r>
      <w:r w:rsidR="006D6157">
        <w:t>in</w:t>
      </w:r>
      <w:r w:rsidR="006D6157" w:rsidRPr="00C95938">
        <w:t xml:space="preserve"> </w:t>
      </w:r>
      <w:r w:rsidRPr="00C95938">
        <w:t>shar</w:t>
      </w:r>
      <w:r w:rsidR="006D6157">
        <w:t>ing</w:t>
      </w:r>
      <w:r w:rsidRPr="00C95938">
        <w:t xml:space="preserve"> their investigations with </w:t>
      </w:r>
      <w:r w:rsidR="00AA1022">
        <w:t>others</w:t>
      </w:r>
      <w:r w:rsidRPr="00C95938">
        <w:t>. For example</w:t>
      </w:r>
      <w:r w:rsidR="00182A45">
        <w:t>:</w:t>
      </w:r>
    </w:p>
    <w:p w14:paraId="042CA6E4" w14:textId="56A8DFDB" w:rsidR="009B7FC4" w:rsidRPr="00C95938" w:rsidRDefault="009B7FC4" w:rsidP="00E85E38">
      <w:pPr>
        <w:pStyle w:val="ListBullet2"/>
        <w:rPr>
          <w:b/>
          <w:bCs/>
          <w:sz w:val="20"/>
          <w:szCs w:val="20"/>
        </w:rPr>
      </w:pPr>
      <w:r w:rsidRPr="00C95938">
        <w:t>Invite neighboring groups to share with each other.</w:t>
      </w:r>
    </w:p>
    <w:p w14:paraId="29EA72DE" w14:textId="7E7300B6" w:rsidR="00C75264" w:rsidRPr="00C95938" w:rsidRDefault="009B7FC4" w:rsidP="00E85E38">
      <w:pPr>
        <w:pStyle w:val="ListBullet2"/>
        <w:rPr>
          <w:b/>
          <w:bCs/>
          <w:sz w:val="20"/>
          <w:szCs w:val="20"/>
        </w:rPr>
      </w:pPr>
      <w:r w:rsidRPr="00C95938">
        <w:t xml:space="preserve">Encourage participants to go on a gallery walk. Groups will </w:t>
      </w:r>
      <w:r w:rsidR="006147A3" w:rsidRPr="00C95938">
        <w:t xml:space="preserve">move </w:t>
      </w:r>
      <w:r w:rsidRPr="00C95938">
        <w:t xml:space="preserve">around the room, observing different structures and </w:t>
      </w:r>
      <w:r w:rsidR="00BB3426" w:rsidRPr="00C95938">
        <w:t xml:space="preserve">notes that teams developed. Then, you might ask a few volunteers to share their observations during the gallery walk. </w:t>
      </w:r>
    </w:p>
    <w:p w14:paraId="4CFE5995" w14:textId="7B858019" w:rsidR="00C75264" w:rsidRDefault="00C75264" w:rsidP="00666314">
      <w:pPr>
        <w:pStyle w:val="Heading2"/>
      </w:pPr>
      <w:r w:rsidRPr="00C95938">
        <w:t xml:space="preserve">Slide </w:t>
      </w:r>
      <w:r w:rsidR="00327657" w:rsidRPr="00C95938">
        <w:t>11</w:t>
      </w:r>
      <w:r w:rsidRPr="00C95938">
        <w:t xml:space="preserve">: Connecting to </w:t>
      </w:r>
      <w:r w:rsidR="006147A3" w:rsidRPr="00C95938">
        <w:t>Your</w:t>
      </w:r>
      <w:r w:rsidRPr="00C95938">
        <w:t xml:space="preserve"> Learning Setting</w:t>
      </w:r>
    </w:p>
    <w:p w14:paraId="4CC8723B" w14:textId="170D08F7" w:rsidR="00D4682D" w:rsidRPr="00D4682D" w:rsidRDefault="00D4682D" w:rsidP="00E85E38">
      <w:pPr>
        <w:pStyle w:val="SlideThumbnail"/>
      </w:pPr>
      <w:r>
        <w:drawing>
          <wp:inline distT="0" distB="0" distL="0" distR="0" wp14:anchorId="7C06D267" wp14:editId="7C4D5452">
            <wp:extent cx="3251200" cy="1828800"/>
            <wp:effectExtent l="19050" t="19050" r="25400" b="19050"/>
            <wp:docPr id="123065364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53645" name="Picture 4">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0198581E" w14:textId="1E0FFC32" w:rsidR="008D3DC2" w:rsidRPr="00B70A10" w:rsidRDefault="008D3DC2" w:rsidP="00E85E38">
      <w:pPr>
        <w:pStyle w:val="BodyText"/>
      </w:pPr>
      <w:r w:rsidRPr="00B70A10">
        <w:rPr>
          <w:b/>
          <w:bCs/>
        </w:rPr>
        <w:t>Time:</w:t>
      </w:r>
      <w:r w:rsidRPr="00B70A10">
        <w:t xml:space="preserve"> 20</w:t>
      </w:r>
      <w:r w:rsidR="00FA6913" w:rsidRPr="00B70A10">
        <w:t>–</w:t>
      </w:r>
      <w:r w:rsidRPr="00B70A10">
        <w:t>30 minutes (including the investigation and discussion on the previous slides)</w:t>
      </w:r>
    </w:p>
    <w:p w14:paraId="368D81C7" w14:textId="19ACFCDD" w:rsidR="00C75264" w:rsidRPr="00B70A10" w:rsidRDefault="00C75264" w:rsidP="006B38CB">
      <w:pPr>
        <w:pStyle w:val="Heading3"/>
      </w:pPr>
      <w:r w:rsidRPr="00B70A10">
        <w:t>Talking Points</w:t>
      </w:r>
    </w:p>
    <w:p w14:paraId="293ABD43" w14:textId="3BF0633D" w:rsidR="00C75264" w:rsidRPr="00C95938" w:rsidRDefault="00C75264" w:rsidP="00E85E38">
      <w:pPr>
        <w:pStyle w:val="ListBullet"/>
        <w:rPr>
          <w:rFonts w:eastAsiaTheme="minorHAnsi"/>
        </w:rPr>
      </w:pPr>
      <w:r w:rsidRPr="00C95938">
        <w:rPr>
          <w:rFonts w:eastAsiaTheme="minorHAnsi"/>
        </w:rPr>
        <w:t xml:space="preserve">Experiences like the ones you engaged in can </w:t>
      </w:r>
      <w:proofErr w:type="gramStart"/>
      <w:r w:rsidRPr="00C95938">
        <w:rPr>
          <w:rFonts w:eastAsiaTheme="minorHAnsi"/>
        </w:rPr>
        <w:t>support</w:t>
      </w:r>
      <w:proofErr w:type="gramEnd"/>
      <w:r w:rsidRPr="00C95938">
        <w:rPr>
          <w:rFonts w:eastAsiaTheme="minorHAnsi"/>
        </w:rPr>
        <w:t xml:space="preserve"> children of different ages to investigate and learn about force and motion. </w:t>
      </w:r>
    </w:p>
    <w:p w14:paraId="255B92D0" w14:textId="43012B0B" w:rsidR="00C75264" w:rsidRPr="00C95938" w:rsidRDefault="00FA6913" w:rsidP="00E85E38">
      <w:pPr>
        <w:pStyle w:val="ListBullet"/>
      </w:pPr>
      <w:r w:rsidRPr="00C95938">
        <w:t>I</w:t>
      </w:r>
      <w:r w:rsidR="00C75264" w:rsidRPr="00C95938">
        <w:t xml:space="preserve">n your table groups, </w:t>
      </w:r>
      <w:r w:rsidRPr="00C95938">
        <w:t xml:space="preserve">discuss </w:t>
      </w:r>
      <w:r w:rsidR="00C75264" w:rsidRPr="00C95938">
        <w:t>ways children in your setting might investigate similar concepts. Consider the following:</w:t>
      </w:r>
    </w:p>
    <w:p w14:paraId="21828866" w14:textId="77777777" w:rsidR="00AA1022" w:rsidRPr="00C95938" w:rsidRDefault="00AA1022" w:rsidP="00E85E38">
      <w:pPr>
        <w:pStyle w:val="ListBullet2"/>
      </w:pPr>
      <w:bookmarkStart w:id="3" w:name="_Hlk222396278"/>
      <w:r w:rsidRPr="00C95938">
        <w:lastRenderedPageBreak/>
        <w:t>In what ways might children investigate concepts related to force and motion using ramps and rollers?</w:t>
      </w:r>
    </w:p>
    <w:p w14:paraId="11A73007" w14:textId="315369BB" w:rsidR="007553E6" w:rsidRPr="00AA1022" w:rsidRDefault="007553E6" w:rsidP="00E85E38">
      <w:pPr>
        <w:pStyle w:val="ListBullet2"/>
      </w:pPr>
      <w:r w:rsidRPr="00AA1022">
        <w:t>What materials and environments in your setting might you use to support children to explore force and motion using ramps and rollers?</w:t>
      </w:r>
    </w:p>
    <w:bookmarkEnd w:id="3"/>
    <w:p w14:paraId="3C342BC8" w14:textId="3BFCBA20" w:rsidR="000D1E50" w:rsidRPr="00C95938" w:rsidRDefault="00C75264" w:rsidP="00E85E38">
      <w:pPr>
        <w:pStyle w:val="ListBullet2"/>
      </w:pPr>
      <w:r w:rsidRPr="00C95938">
        <w:t>Consider the different learners in your setting. In what ways can you support children with different abilities</w:t>
      </w:r>
      <w:r w:rsidR="000D1E50" w:rsidRPr="00C95938">
        <w:t xml:space="preserve"> to explore and learn about force and motion concepts?</w:t>
      </w:r>
    </w:p>
    <w:p w14:paraId="64741B19" w14:textId="6D8D976B" w:rsidR="00C75264" w:rsidRPr="00C95938" w:rsidRDefault="000D1E50" w:rsidP="00E85E38">
      <w:pPr>
        <w:pStyle w:val="ListBullet2"/>
      </w:pPr>
      <w:r w:rsidRPr="00C95938">
        <w:t xml:space="preserve">How might you support children </w:t>
      </w:r>
      <w:r w:rsidR="00C75264" w:rsidRPr="00C95938">
        <w:t>who speak different languages</w:t>
      </w:r>
      <w:r w:rsidR="008D3DC2" w:rsidRPr="00C95938">
        <w:t xml:space="preserve"> to explore and learn about force and motion concepts</w:t>
      </w:r>
      <w:r w:rsidR="00C75264" w:rsidRPr="00C95938">
        <w:t>?</w:t>
      </w:r>
    </w:p>
    <w:p w14:paraId="35A785A9" w14:textId="0320E29A" w:rsidR="00C75264" w:rsidRPr="00C95938" w:rsidRDefault="00C75264" w:rsidP="00E85E38">
      <w:pPr>
        <w:pStyle w:val="ListBullet"/>
      </w:pPr>
      <w:r w:rsidRPr="00C95938">
        <w:t>[After table groups have discussed, invite a few volunteers to share with the larger group.]</w:t>
      </w:r>
    </w:p>
    <w:p w14:paraId="021D736C" w14:textId="25EF64B6" w:rsidR="00AC4ECD" w:rsidRDefault="32EBD0EB" w:rsidP="00666314">
      <w:pPr>
        <w:pStyle w:val="Heading2"/>
      </w:pPr>
      <w:bookmarkStart w:id="4" w:name="_Hlk143581021"/>
      <w:r w:rsidRPr="00D4682D">
        <w:t>Slide 1</w:t>
      </w:r>
      <w:r w:rsidR="00327657" w:rsidRPr="00D4682D">
        <w:t>2</w:t>
      </w:r>
      <w:r w:rsidRPr="00D4682D">
        <w:t xml:space="preserve">: </w:t>
      </w:r>
      <w:r w:rsidR="00B70A10" w:rsidRPr="00D4682D">
        <w:t xml:space="preserve">Investigating </w:t>
      </w:r>
      <w:r w:rsidR="00A107AB" w:rsidRPr="00D4682D">
        <w:t>Force and Motion Across Ages</w:t>
      </w:r>
      <w:r w:rsidRPr="00D4682D">
        <w:t xml:space="preserve"> </w:t>
      </w:r>
    </w:p>
    <w:p w14:paraId="21F1C1E3" w14:textId="77777777" w:rsidR="00D4682D" w:rsidRPr="00A6565F" w:rsidRDefault="00D4682D" w:rsidP="00E85E38">
      <w:pPr>
        <w:pStyle w:val="SlideThumbnail"/>
      </w:pPr>
      <w:r>
        <w:drawing>
          <wp:inline distT="0" distB="0" distL="0" distR="0" wp14:anchorId="52A7E7F9" wp14:editId="102438C0">
            <wp:extent cx="3251200" cy="1828800"/>
            <wp:effectExtent l="19050" t="19050" r="25400" b="19050"/>
            <wp:docPr id="18555727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7271" name="Picture 4">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2067B15" w14:textId="7A07EFB2" w:rsidR="00271B10" w:rsidRPr="00C95938" w:rsidRDefault="00271B10" w:rsidP="00E85E38">
      <w:pPr>
        <w:pStyle w:val="BodyText"/>
      </w:pPr>
      <w:r w:rsidRPr="00C95938">
        <w:rPr>
          <w:b/>
          <w:bCs/>
        </w:rPr>
        <w:t xml:space="preserve">Time: </w:t>
      </w:r>
      <w:r w:rsidRPr="00C95938">
        <w:t>1</w:t>
      </w:r>
      <w:r w:rsidR="0041674A" w:rsidRPr="00C95938">
        <w:t>0</w:t>
      </w:r>
      <w:r w:rsidRPr="00C95938">
        <w:t xml:space="preserve"> minutes</w:t>
      </w:r>
    </w:p>
    <w:p w14:paraId="3CCA02BC" w14:textId="7C2FAD7E" w:rsidR="2360F980" w:rsidRPr="00745FF6" w:rsidRDefault="4731F5E9" w:rsidP="00E85E38">
      <w:pPr>
        <w:pStyle w:val="BodyText"/>
        <w:rPr>
          <w:rFonts w:eastAsia="Arial"/>
          <w:color w:val="333333"/>
          <w:sz w:val="18"/>
          <w:szCs w:val="18"/>
        </w:rPr>
      </w:pPr>
      <w:r w:rsidRPr="00C95938">
        <w:rPr>
          <w:b/>
          <w:bCs/>
        </w:rPr>
        <w:t xml:space="preserve">Materials: </w:t>
      </w:r>
      <w:r w:rsidR="00745FF6" w:rsidRPr="00745FF6">
        <w:t>Copies of foundations and standards (</w:t>
      </w:r>
      <w:r w:rsidR="00C87BDB">
        <w:t xml:space="preserve">optional; </w:t>
      </w:r>
      <w:r w:rsidR="00745FF6" w:rsidRPr="00745FF6">
        <w:t>refer to the facilitator notes for links to the documents and page</w:t>
      </w:r>
      <w:r w:rsidR="00745FF6">
        <w:t>s to focus on</w:t>
      </w:r>
      <w:r w:rsidR="00745FF6" w:rsidRPr="00745FF6">
        <w:t>)</w:t>
      </w:r>
    </w:p>
    <w:p w14:paraId="37EE9039" w14:textId="20F4B6A9" w:rsidR="00AC4ECD" w:rsidRPr="00493531" w:rsidRDefault="00AC4ECD" w:rsidP="006B38CB">
      <w:pPr>
        <w:pStyle w:val="Heading3"/>
      </w:pPr>
      <w:r w:rsidRPr="00493531">
        <w:t>Talking Points</w:t>
      </w:r>
    </w:p>
    <w:p w14:paraId="7180896D" w14:textId="11E86A3B" w:rsidR="00FC453A" w:rsidRPr="00FC453A" w:rsidRDefault="00FC453A" w:rsidP="00E85E38">
      <w:pPr>
        <w:pStyle w:val="ListBullet"/>
      </w:pPr>
      <w:bookmarkStart w:id="5" w:name="_Hlk201121530"/>
      <w:r>
        <w:rPr>
          <w:rFonts w:eastAsiaTheme="minorHAnsi"/>
        </w:rPr>
        <w:t xml:space="preserve">Let’s explore in more detail ways children develop </w:t>
      </w:r>
      <w:r w:rsidR="001D6CDA">
        <w:rPr>
          <w:rFonts w:eastAsiaTheme="minorHAnsi"/>
        </w:rPr>
        <w:t xml:space="preserve">an </w:t>
      </w:r>
      <w:r>
        <w:rPr>
          <w:rFonts w:eastAsiaTheme="minorHAnsi"/>
        </w:rPr>
        <w:t xml:space="preserve">understanding of force and motion across ages. </w:t>
      </w:r>
    </w:p>
    <w:p w14:paraId="4423DE37" w14:textId="3B09D6F4" w:rsidR="00C87BDB" w:rsidRPr="00C87BDB" w:rsidRDefault="00FC453A" w:rsidP="00E85E38">
      <w:pPr>
        <w:pStyle w:val="ListBullet"/>
      </w:pPr>
      <w:r>
        <w:rPr>
          <w:rFonts w:eastAsiaTheme="minorHAnsi"/>
        </w:rPr>
        <w:t xml:space="preserve">Observe the table on the slide. </w:t>
      </w:r>
    </w:p>
    <w:p w14:paraId="2631C691" w14:textId="0388349F" w:rsidR="00C87BDB" w:rsidRPr="00C87BDB" w:rsidRDefault="00C87BDB" w:rsidP="00E85E38">
      <w:pPr>
        <w:pStyle w:val="ListBullet"/>
      </w:pPr>
      <w:r>
        <w:rPr>
          <w:rFonts w:eastAsiaTheme="minorHAnsi"/>
        </w:rPr>
        <w:t xml:space="preserve">With your table group, discuss: </w:t>
      </w:r>
    </w:p>
    <w:p w14:paraId="0D610559" w14:textId="0F17C276" w:rsidR="00C87BDB" w:rsidRPr="00C87BDB" w:rsidRDefault="00C87BDB" w:rsidP="00E85E38">
      <w:pPr>
        <w:pStyle w:val="ListBullet2"/>
      </w:pPr>
      <w:r>
        <w:rPr>
          <w:rFonts w:eastAsiaTheme="minorHAnsi"/>
        </w:rPr>
        <w:t xml:space="preserve">what you notice about ways children explore and learn about force and motion over time and </w:t>
      </w:r>
    </w:p>
    <w:p w14:paraId="173962FA" w14:textId="5E9B7840" w:rsidR="00C87BDB" w:rsidRPr="00C87BDB" w:rsidRDefault="00C87BDB" w:rsidP="00E85E38">
      <w:pPr>
        <w:pStyle w:val="ListBullet2"/>
      </w:pPr>
      <w:r>
        <w:rPr>
          <w:rFonts w:eastAsiaTheme="minorHAnsi"/>
        </w:rPr>
        <w:t xml:space="preserve">ways you might have experienced some of these concepts and skills in the activity you did with ramps and balls. </w:t>
      </w:r>
    </w:p>
    <w:p w14:paraId="78646E8C" w14:textId="5A8B99AA" w:rsidR="00271B10" w:rsidRPr="00C95938" w:rsidRDefault="00271B10" w:rsidP="00E85E38">
      <w:pPr>
        <w:pStyle w:val="ListBullet"/>
      </w:pPr>
      <w:r w:rsidRPr="00C95938">
        <w:rPr>
          <w:rFonts w:eastAsiaTheme="minorHAnsi"/>
        </w:rPr>
        <w:t>[Move around the room to support group discussions. You might invite a few volunteers to share with the larger group.]</w:t>
      </w:r>
    </w:p>
    <w:p w14:paraId="057008C8" w14:textId="13696E79" w:rsidR="000C73E4" w:rsidRPr="00493531" w:rsidRDefault="000C73E4" w:rsidP="006B38CB">
      <w:pPr>
        <w:pStyle w:val="Heading3"/>
      </w:pPr>
      <w:r w:rsidRPr="00493531">
        <w:lastRenderedPageBreak/>
        <w:t>Facilitator Notes</w:t>
      </w:r>
    </w:p>
    <w:p w14:paraId="6D84B75D" w14:textId="231623B8" w:rsidR="0041674A" w:rsidRPr="00C95938" w:rsidRDefault="00C87BDB" w:rsidP="00E85E38">
      <w:pPr>
        <w:pStyle w:val="ListBullet"/>
        <w:rPr>
          <w:b/>
          <w:bCs/>
        </w:rPr>
      </w:pPr>
      <w:r>
        <w:t>F</w:t>
      </w:r>
      <w:r w:rsidR="0041674A" w:rsidRPr="00C95938">
        <w:t>or a more in</w:t>
      </w:r>
      <w:r w:rsidR="0036274E" w:rsidRPr="00C95938">
        <w:t>-</w:t>
      </w:r>
      <w:r w:rsidR="0041674A" w:rsidRPr="00C95938">
        <w:t>depth review of foundations and standards</w:t>
      </w:r>
      <w:r>
        <w:t>, print and support participants to examine and discuss the following documents:</w:t>
      </w:r>
    </w:p>
    <w:p w14:paraId="177B4EE4" w14:textId="0B6CB231" w:rsidR="0041674A" w:rsidRPr="00C95938" w:rsidRDefault="0041674A" w:rsidP="00E85E38">
      <w:pPr>
        <w:pStyle w:val="ListBullet2"/>
        <w:rPr>
          <w:rFonts w:eastAsia="Poppins"/>
          <w:noProof/>
        </w:rPr>
      </w:pPr>
      <w:hyperlink r:id="rId23">
        <w:r w:rsidRPr="00C95938">
          <w:rPr>
            <w:rStyle w:val="Hyperlink"/>
            <w:rFonts w:eastAsia="Poppins" w:cs="Poppins"/>
            <w:noProof/>
            <w:szCs w:val="22"/>
          </w:rPr>
          <w:t>Preschool Through Third Grade (P-3) Learning Progressions: Science</w:t>
        </w:r>
      </w:hyperlink>
      <w:r w:rsidR="00B323B0">
        <w:rPr>
          <w:rFonts w:eastAsia="Poppins"/>
          <w:noProof/>
        </w:rPr>
        <w:t>:</w:t>
      </w:r>
      <w:r w:rsidRPr="00C95938">
        <w:rPr>
          <w:rFonts w:eastAsia="Poppins"/>
          <w:noProof/>
        </w:rPr>
        <w:t xml:space="preserve"> </w:t>
      </w:r>
      <w:r w:rsidR="001D6699">
        <w:rPr>
          <w:rFonts w:eastAsia="Poppins"/>
          <w:noProof/>
        </w:rPr>
        <w:t>Force and motion Learning Progression</w:t>
      </w:r>
      <w:r w:rsidR="00B323B0">
        <w:rPr>
          <w:rFonts w:eastAsia="Poppins"/>
          <w:noProof/>
        </w:rPr>
        <w:t>,</w:t>
      </w:r>
      <w:r w:rsidR="001D6699">
        <w:rPr>
          <w:rFonts w:eastAsia="Poppins"/>
          <w:noProof/>
        </w:rPr>
        <w:t xml:space="preserve"> </w:t>
      </w:r>
      <w:r w:rsidRPr="00C95938">
        <w:rPr>
          <w:rFonts w:eastAsia="Poppins"/>
          <w:noProof/>
        </w:rPr>
        <w:t>page 41</w:t>
      </w:r>
      <w:r w:rsidR="001D6699">
        <w:rPr>
          <w:rFonts w:eastAsia="Poppins"/>
          <w:noProof/>
        </w:rPr>
        <w:t>; in-practice examples</w:t>
      </w:r>
      <w:r w:rsidR="00B323B0">
        <w:rPr>
          <w:rFonts w:eastAsia="Poppins"/>
          <w:noProof/>
        </w:rPr>
        <w:t>,</w:t>
      </w:r>
      <w:r w:rsidR="001D6699">
        <w:rPr>
          <w:rFonts w:eastAsia="Poppins"/>
          <w:noProof/>
        </w:rPr>
        <w:t xml:space="preserve"> pages 45—51  </w:t>
      </w:r>
    </w:p>
    <w:p w14:paraId="708E4E14" w14:textId="6EE8EBCD" w:rsidR="0041674A" w:rsidRPr="00C95938" w:rsidRDefault="00F048E9" w:rsidP="00E85E38">
      <w:pPr>
        <w:pStyle w:val="ListBullet2"/>
        <w:rPr>
          <w:rFonts w:eastAsiaTheme="minorEastAsia"/>
          <w:noProof/>
        </w:rPr>
      </w:pPr>
      <w:hyperlink r:id="rId24">
        <w:r>
          <w:rPr>
            <w:rStyle w:val="Hyperlink"/>
            <w:rFonts w:eastAsia="Poppins" w:cs="Poppins"/>
            <w:noProof/>
            <w:szCs w:val="22"/>
          </w:rPr>
          <w:t>California Infant–Toddler Learning and Development Foundations:</w:t>
        </w:r>
      </w:hyperlink>
      <w:r w:rsidR="001D6699">
        <w:t xml:space="preserve"> </w:t>
      </w:r>
      <w:r w:rsidR="001D6699" w:rsidRPr="00FC453A">
        <w:t>Approaches to Learning: Curiosity and Initiative (pages 85—86)</w:t>
      </w:r>
      <w:r w:rsidR="001D6699">
        <w:t xml:space="preserve">; </w:t>
      </w:r>
      <w:r w:rsidR="001D6699" w:rsidRPr="00FC453A">
        <w:t>Cognitive Development: Cause and Effect (pages 142—143)</w:t>
      </w:r>
    </w:p>
    <w:p w14:paraId="5EE57C55" w14:textId="478AD388" w:rsidR="00D73578" w:rsidRPr="00C95938" w:rsidRDefault="0041674A" w:rsidP="00E85E38">
      <w:pPr>
        <w:pStyle w:val="ListBullet"/>
        <w:rPr>
          <w:b/>
          <w:bCs/>
        </w:rPr>
      </w:pPr>
      <w:r w:rsidRPr="00C95938">
        <w:t>Additional information on</w:t>
      </w:r>
      <w:r w:rsidR="4731F5E9" w:rsidRPr="00C95938">
        <w:t xml:space="preserve"> ways children learn about force and motion and other physical science concepts</w:t>
      </w:r>
      <w:r w:rsidRPr="00C95938">
        <w:t xml:space="preserve"> can be found in the following documents</w:t>
      </w:r>
      <w:r w:rsidR="4731F5E9" w:rsidRPr="00C95938">
        <w:t>:</w:t>
      </w:r>
    </w:p>
    <w:p w14:paraId="6B5BF369" w14:textId="77777777" w:rsidR="00D73578" w:rsidRPr="00C95938" w:rsidRDefault="00D73578" w:rsidP="00E85E38">
      <w:pPr>
        <w:pStyle w:val="ListBullet2"/>
        <w:rPr>
          <w:rFonts w:cs="Poppins"/>
          <w:szCs w:val="22"/>
        </w:rPr>
      </w:pPr>
      <w:hyperlink r:id="rId25" w:history="1">
        <w:r w:rsidRPr="00C95938">
          <w:rPr>
            <w:rStyle w:val="Hyperlink"/>
            <w:rFonts w:cs="Poppins"/>
            <w:szCs w:val="22"/>
          </w:rPr>
          <w:t>California Preschool/Transitional Kindergarten Learning Foundations</w:t>
        </w:r>
      </w:hyperlink>
    </w:p>
    <w:p w14:paraId="419606CB" w14:textId="77777777" w:rsidR="00D73578" w:rsidRPr="00C87BDB" w:rsidRDefault="00D73578" w:rsidP="00E85E38">
      <w:pPr>
        <w:pStyle w:val="ListBullet2"/>
        <w:rPr>
          <w:rFonts w:cs="Poppins"/>
          <w:szCs w:val="22"/>
        </w:rPr>
      </w:pPr>
      <w:hyperlink r:id="rId26" w:history="1">
        <w:r w:rsidRPr="00C95938">
          <w:rPr>
            <w:rStyle w:val="Hyperlink"/>
            <w:rFonts w:cs="Poppins"/>
            <w:szCs w:val="22"/>
          </w:rPr>
          <w:t>Next Generation Science Standards for California Public Schools, Kindergarten through Grade Twelve (CA NGSS)</w:t>
        </w:r>
      </w:hyperlink>
    </w:p>
    <w:p w14:paraId="4668EE86" w14:textId="40981912" w:rsidR="00C87BDB" w:rsidRPr="00C95938" w:rsidRDefault="00C87BDB" w:rsidP="00E85E38">
      <w:pPr>
        <w:pStyle w:val="ListBullet"/>
      </w:pPr>
      <w:r w:rsidRPr="00C95938">
        <w:rPr>
          <w:rFonts w:eastAsiaTheme="minorHAnsi"/>
        </w:rPr>
        <w:t xml:space="preserve">You might notice that some grades and ages do not have specific standards or foundations related to force and motion. However, children are continuing to explore and build their understanding of these concepts over time. </w:t>
      </w:r>
    </w:p>
    <w:bookmarkEnd w:id="5"/>
    <w:p w14:paraId="12BE01CF" w14:textId="19F66C1E" w:rsidR="006F5A42" w:rsidRDefault="0058047D" w:rsidP="00666314">
      <w:pPr>
        <w:pStyle w:val="Heading2"/>
      </w:pPr>
      <w:r w:rsidRPr="00D4682D">
        <w:t>Slide 1</w:t>
      </w:r>
      <w:r w:rsidR="00327657" w:rsidRPr="00D4682D">
        <w:t>3</w:t>
      </w:r>
      <w:r w:rsidRPr="00D4682D">
        <w:t xml:space="preserve">: </w:t>
      </w:r>
      <w:r w:rsidR="00271B10" w:rsidRPr="00D4682D">
        <w:t xml:space="preserve">Observe: </w:t>
      </w:r>
      <w:r w:rsidR="00BE6FB1" w:rsidRPr="00D4682D">
        <w:t xml:space="preserve">Children Exploring </w:t>
      </w:r>
      <w:r w:rsidR="008500DE" w:rsidRPr="00D4682D">
        <w:t>Force and Motion</w:t>
      </w:r>
    </w:p>
    <w:p w14:paraId="35B5F6C6" w14:textId="510C8E7C" w:rsidR="00D4682D" w:rsidRPr="00D4682D" w:rsidRDefault="00D4682D" w:rsidP="00E85E38">
      <w:pPr>
        <w:pStyle w:val="SlideThumbnail"/>
      </w:pPr>
      <w:r>
        <w:drawing>
          <wp:inline distT="0" distB="0" distL="0" distR="0" wp14:anchorId="56D0E2FC" wp14:editId="53D30502">
            <wp:extent cx="3251200" cy="1828800"/>
            <wp:effectExtent l="19050" t="19050" r="25400" b="19050"/>
            <wp:docPr id="47610615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06152" name="Picture 4">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6598352" w14:textId="17E0EBA4" w:rsidR="0058047D" w:rsidRPr="00C95938" w:rsidRDefault="0058047D" w:rsidP="00E85E38">
      <w:pPr>
        <w:pStyle w:val="BodyText"/>
      </w:pPr>
      <w:r w:rsidRPr="00C95938">
        <w:rPr>
          <w:b/>
          <w:bCs/>
        </w:rPr>
        <w:t xml:space="preserve">Time: </w:t>
      </w:r>
      <w:r w:rsidR="001047FE" w:rsidRPr="001047FE">
        <w:t>10–</w:t>
      </w:r>
      <w:r w:rsidRPr="001047FE">
        <w:t>15</w:t>
      </w:r>
      <w:r w:rsidRPr="00C95938">
        <w:t xml:space="preserve"> minutes</w:t>
      </w:r>
      <w:r w:rsidR="00F67B91" w:rsidRPr="00C95938">
        <w:t xml:space="preserve"> (including the discussion on </w:t>
      </w:r>
      <w:r w:rsidR="00D57697">
        <w:t xml:space="preserve">the </w:t>
      </w:r>
      <w:r w:rsidR="00F67B91" w:rsidRPr="00C95938">
        <w:t>following slide)</w:t>
      </w:r>
    </w:p>
    <w:p w14:paraId="1EA62A3E" w14:textId="4017313D" w:rsidR="0058047D" w:rsidRPr="00C95938" w:rsidRDefault="0058047D" w:rsidP="00E85E38">
      <w:pPr>
        <w:pStyle w:val="BodyText"/>
        <w:rPr>
          <w:b/>
          <w:bCs/>
        </w:rPr>
      </w:pPr>
      <w:r w:rsidRPr="00C95938">
        <w:rPr>
          <w:b/>
          <w:bCs/>
        </w:rPr>
        <w:t xml:space="preserve">Materials: </w:t>
      </w:r>
      <w:r w:rsidR="00271B10" w:rsidRPr="00C95938">
        <w:t>Video clip of children</w:t>
      </w:r>
      <w:r w:rsidR="00B319F7" w:rsidRPr="00C95938">
        <w:t xml:space="preserve"> investigating how things move</w:t>
      </w:r>
    </w:p>
    <w:p w14:paraId="772AE0C0" w14:textId="0358201E" w:rsidR="0058047D" w:rsidRPr="00C95938" w:rsidRDefault="0058047D" w:rsidP="006B38CB">
      <w:pPr>
        <w:pStyle w:val="Heading3"/>
      </w:pPr>
      <w:r w:rsidRPr="00C95938">
        <w:t>Talking Points</w:t>
      </w:r>
    </w:p>
    <w:p w14:paraId="6386341D" w14:textId="590BD0EA" w:rsidR="00B319F7" w:rsidRPr="00C95938" w:rsidRDefault="00694A1E" w:rsidP="00B55077">
      <w:pPr>
        <w:pStyle w:val="ListBullet"/>
      </w:pPr>
      <w:r>
        <w:t>Now w</w:t>
      </w:r>
      <w:r w:rsidR="00B319F7" w:rsidRPr="00C95938">
        <w:t>e will observe a video showing children investigating how things move.</w:t>
      </w:r>
    </w:p>
    <w:p w14:paraId="66D76286" w14:textId="77777777" w:rsidR="00B319F7" w:rsidRPr="00C95938" w:rsidRDefault="00B319F7" w:rsidP="00B55077">
      <w:pPr>
        <w:pStyle w:val="ListBullet"/>
      </w:pPr>
      <w:r w:rsidRPr="00C95938">
        <w:t xml:space="preserve">As </w:t>
      </w:r>
      <w:proofErr w:type="gramStart"/>
      <w:r w:rsidRPr="00C95938">
        <w:t>you observe</w:t>
      </w:r>
      <w:proofErr w:type="gramEnd"/>
      <w:r w:rsidRPr="00C95938">
        <w:t>, consider the following questions:</w:t>
      </w:r>
    </w:p>
    <w:p w14:paraId="59A9F55A" w14:textId="07B5BA8A" w:rsidR="00B319F7" w:rsidRPr="00C95938" w:rsidRDefault="00B319F7" w:rsidP="00B55077">
      <w:pPr>
        <w:pStyle w:val="ListBullet2"/>
      </w:pPr>
      <w:bookmarkStart w:id="6" w:name="_Hlk222475747"/>
      <w:r w:rsidRPr="00C95938">
        <w:t xml:space="preserve">What do children notice about the physical characteristics of </w:t>
      </w:r>
      <w:r w:rsidR="0041674A" w:rsidRPr="00C95938">
        <w:t>the objects</w:t>
      </w:r>
      <w:r w:rsidR="00BA3A7B" w:rsidRPr="00C95938">
        <w:t xml:space="preserve"> </w:t>
      </w:r>
      <w:r w:rsidR="0041674A" w:rsidRPr="00C95938">
        <w:t>(for example, balls or other objects that roll)</w:t>
      </w:r>
      <w:r w:rsidRPr="00C95938">
        <w:t>?</w:t>
      </w:r>
      <w:r w:rsidR="00BA3A7B" w:rsidRPr="00C95938">
        <w:t xml:space="preserve"> In what ways do children communicate what they notice?</w:t>
      </w:r>
    </w:p>
    <w:p w14:paraId="1C499A93" w14:textId="120FA021" w:rsidR="00B319F7" w:rsidRPr="00C95938" w:rsidRDefault="00B319F7" w:rsidP="00B55077">
      <w:pPr>
        <w:pStyle w:val="ListBullet2"/>
      </w:pPr>
      <w:r w:rsidRPr="00C95938">
        <w:lastRenderedPageBreak/>
        <w:t xml:space="preserve">In what ways </w:t>
      </w:r>
      <w:r w:rsidR="00E851B4" w:rsidRPr="00C95938">
        <w:t xml:space="preserve">do </w:t>
      </w:r>
      <w:r w:rsidRPr="00C95938">
        <w:t>children explore different concepts related to forces and how things move (for example, speed, direction, distance, force, friction)?</w:t>
      </w:r>
    </w:p>
    <w:p w14:paraId="27D0324B" w14:textId="5E32AEA1" w:rsidR="00580A75" w:rsidRPr="00C95938" w:rsidRDefault="00580A75" w:rsidP="00B55077">
      <w:pPr>
        <w:pStyle w:val="ListBullet2"/>
      </w:pPr>
      <w:r w:rsidRPr="00C95938">
        <w:t xml:space="preserve">What inquiry skills (for example, predicting, observing, testing ideas) </w:t>
      </w:r>
      <w:r w:rsidR="00E851B4" w:rsidRPr="00C95938">
        <w:t xml:space="preserve">do </w:t>
      </w:r>
      <w:r w:rsidRPr="00C95938">
        <w:t>children use when investigating these concepts?</w:t>
      </w:r>
    </w:p>
    <w:bookmarkEnd w:id="6"/>
    <w:p w14:paraId="6353E039" w14:textId="20B3DAE7" w:rsidR="00B319F7" w:rsidRPr="00C95938" w:rsidRDefault="00B319F7" w:rsidP="00B55077">
      <w:pPr>
        <w:pStyle w:val="ListBullet"/>
      </w:pPr>
      <w:r w:rsidRPr="00C95938">
        <w:t>You might record your observations</w:t>
      </w:r>
      <w:r w:rsidR="002E4B59" w:rsidRPr="00C95938">
        <w:t xml:space="preserve"> on </w:t>
      </w:r>
      <w:r w:rsidR="00045EAA" w:rsidRPr="00C95938">
        <w:t xml:space="preserve">scratch </w:t>
      </w:r>
      <w:r w:rsidR="002E4B59" w:rsidRPr="00C95938">
        <w:t>paper</w:t>
      </w:r>
      <w:r w:rsidRPr="00C95938">
        <w:t xml:space="preserve">. </w:t>
      </w:r>
    </w:p>
    <w:p w14:paraId="2D0C4EC8" w14:textId="46D70571" w:rsidR="00CF7327" w:rsidRPr="00493531" w:rsidRDefault="00CF7327" w:rsidP="006B38CB">
      <w:pPr>
        <w:pStyle w:val="Heading3"/>
      </w:pPr>
      <w:r w:rsidRPr="00493531">
        <w:t>Facilitator Notes</w:t>
      </w:r>
    </w:p>
    <w:p w14:paraId="7603E122" w14:textId="185A7C5F" w:rsidR="00B319F7" w:rsidRPr="00C95938" w:rsidRDefault="00B319F7" w:rsidP="00B55077">
      <w:pPr>
        <w:pStyle w:val="ListBullet"/>
      </w:pPr>
      <w:r w:rsidRPr="00C95938">
        <w:t>Choose a video clip featuring children investigating how things move.</w:t>
      </w:r>
      <w:r w:rsidR="00045EAA" w:rsidRPr="00C95938">
        <w:t xml:space="preserve"> </w:t>
      </w:r>
      <w:r w:rsidRPr="00C95938">
        <w:t>We provide the following videos:</w:t>
      </w:r>
    </w:p>
    <w:p w14:paraId="6D3F627C" w14:textId="19003885" w:rsidR="00B319F7" w:rsidRPr="00DE02AD" w:rsidRDefault="00B319F7" w:rsidP="00B55077">
      <w:pPr>
        <w:pStyle w:val="ListBullet2"/>
        <w:rPr>
          <w:rFonts w:cs="Poppins"/>
          <w:color w:val="4472C4" w:themeColor="accent1"/>
          <w:szCs w:val="22"/>
          <w:u w:val="single"/>
        </w:rPr>
      </w:pPr>
      <w:hyperlink r:id="rId28" w:history="1">
        <w:r w:rsidRPr="002160D7">
          <w:rPr>
            <w:rStyle w:val="Hyperlink"/>
            <w:rFonts w:cs="Poppins"/>
            <w:spacing w:val="5"/>
            <w:szCs w:val="22"/>
            <w:shd w:val="clear" w:color="auto" w:fill="FFFFFF"/>
          </w:rPr>
          <w:t>Exploring Balls (8</w:t>
        </w:r>
        <w:r w:rsidR="006B5D2C" w:rsidRPr="002160D7">
          <w:rPr>
            <w:rStyle w:val="Hyperlink"/>
            <w:rFonts w:cs="Poppins"/>
            <w:spacing w:val="5"/>
            <w:szCs w:val="22"/>
            <w:shd w:val="clear" w:color="auto" w:fill="FFFFFF"/>
          </w:rPr>
          <w:t>–</w:t>
        </w:r>
        <w:r w:rsidRPr="002160D7">
          <w:rPr>
            <w:rStyle w:val="Hyperlink"/>
            <w:rFonts w:cs="Poppins"/>
            <w:spacing w:val="5"/>
            <w:szCs w:val="22"/>
            <w:shd w:val="clear" w:color="auto" w:fill="FFFFFF"/>
          </w:rPr>
          <w:t>18 Months)</w:t>
        </w:r>
      </w:hyperlink>
    </w:p>
    <w:p w14:paraId="08005308" w14:textId="68514A27" w:rsidR="00DE02AD" w:rsidRPr="00DE02AD" w:rsidRDefault="00EA41AF" w:rsidP="00B55077">
      <w:pPr>
        <w:pStyle w:val="ListBullet2"/>
        <w:rPr>
          <w:rFonts w:cs="Poppins"/>
          <w:color w:val="4472C4" w:themeColor="accent1"/>
          <w:szCs w:val="22"/>
          <w:u w:val="single"/>
        </w:rPr>
      </w:pPr>
      <w:hyperlink r:id="rId29" w:history="1">
        <w:r>
          <w:rPr>
            <w:rStyle w:val="Hyperlink"/>
            <w:rFonts w:cs="Poppins"/>
            <w:spacing w:val="5"/>
            <w:szCs w:val="22"/>
            <w:shd w:val="clear" w:color="auto" w:fill="FFFFFF"/>
          </w:rPr>
          <w:t>Exploring Balls (8–18 Months) - Audio Descriptive Version</w:t>
        </w:r>
      </w:hyperlink>
    </w:p>
    <w:p w14:paraId="0B820368" w14:textId="0D48FEDD" w:rsidR="00DE02AD" w:rsidRPr="00DE02AD" w:rsidRDefault="00B319F7" w:rsidP="00B55077">
      <w:pPr>
        <w:pStyle w:val="ListBullet2"/>
        <w:rPr>
          <w:rFonts w:cs="Poppins"/>
          <w:color w:val="4472C4" w:themeColor="accent1"/>
          <w:szCs w:val="22"/>
          <w:u w:val="single"/>
        </w:rPr>
      </w:pPr>
      <w:hyperlink r:id="rId30" w:history="1">
        <w:r w:rsidRPr="00EA41AF">
          <w:rPr>
            <w:rStyle w:val="Hyperlink"/>
            <w:rFonts w:cs="Poppins"/>
            <w:spacing w:val="5"/>
            <w:szCs w:val="22"/>
            <w:shd w:val="clear" w:color="auto" w:fill="FFFFFF"/>
          </w:rPr>
          <w:t>Investigating Rolling (18</w:t>
        </w:r>
        <w:r w:rsidR="006B5D2C" w:rsidRPr="00EA41AF">
          <w:rPr>
            <w:rStyle w:val="Hyperlink"/>
            <w:rFonts w:cs="Poppins"/>
            <w:spacing w:val="5"/>
            <w:szCs w:val="22"/>
            <w:shd w:val="clear" w:color="auto" w:fill="FFFFFF"/>
          </w:rPr>
          <w:t>–</w:t>
        </w:r>
        <w:r w:rsidRPr="00EA41AF">
          <w:rPr>
            <w:rStyle w:val="Hyperlink"/>
            <w:rFonts w:cs="Poppins"/>
            <w:spacing w:val="5"/>
            <w:szCs w:val="22"/>
            <w:shd w:val="clear" w:color="auto" w:fill="FFFFFF"/>
          </w:rPr>
          <w:t xml:space="preserve">36 </w:t>
        </w:r>
        <w:r w:rsidR="001B38DC" w:rsidRPr="00EA41AF">
          <w:rPr>
            <w:rStyle w:val="Hyperlink"/>
            <w:rFonts w:cs="Poppins"/>
            <w:spacing w:val="5"/>
            <w:szCs w:val="22"/>
            <w:shd w:val="clear" w:color="auto" w:fill="FFFFFF"/>
          </w:rPr>
          <w:t>M</w:t>
        </w:r>
        <w:r w:rsidRPr="00EA41AF">
          <w:rPr>
            <w:rStyle w:val="Hyperlink"/>
            <w:rFonts w:cs="Poppins"/>
            <w:spacing w:val="5"/>
            <w:szCs w:val="22"/>
            <w:shd w:val="clear" w:color="auto" w:fill="FFFFFF"/>
          </w:rPr>
          <w:t>onths)</w:t>
        </w:r>
      </w:hyperlink>
    </w:p>
    <w:p w14:paraId="33B20E48" w14:textId="415A7A09" w:rsidR="00B319F7" w:rsidRPr="00DE02AD" w:rsidRDefault="00EA41AF" w:rsidP="00B55077">
      <w:pPr>
        <w:pStyle w:val="ListBullet2"/>
        <w:rPr>
          <w:rFonts w:cs="Poppins"/>
          <w:color w:val="4472C4" w:themeColor="accent1"/>
          <w:szCs w:val="22"/>
          <w:u w:val="single"/>
        </w:rPr>
      </w:pPr>
      <w:hyperlink r:id="rId31" w:history="1">
        <w:r w:rsidRPr="00EA41AF">
          <w:rPr>
            <w:rStyle w:val="Hyperlink"/>
            <w:rFonts w:cs="Poppins"/>
            <w:spacing w:val="5"/>
            <w:szCs w:val="22"/>
            <w:shd w:val="clear" w:color="auto" w:fill="FFFFFF"/>
          </w:rPr>
          <w:t>Investigating Rolling (18–36 Months) - Audio Descriptive Version</w:t>
        </w:r>
      </w:hyperlink>
    </w:p>
    <w:bookmarkStart w:id="7" w:name="_Hlk216348880"/>
    <w:p w14:paraId="50DAB4E6" w14:textId="0E992231" w:rsidR="00B319F7" w:rsidRPr="00DE02AD" w:rsidRDefault="006E48CC" w:rsidP="00B55077">
      <w:pPr>
        <w:pStyle w:val="ListBullet2"/>
        <w:rPr>
          <w:rFonts w:cs="Poppins"/>
          <w:color w:val="4472C4" w:themeColor="accent1"/>
          <w:szCs w:val="22"/>
          <w:u w:val="single"/>
          <w:shd w:val="clear" w:color="auto" w:fill="FFFFFF"/>
        </w:rPr>
      </w:pPr>
      <w:r>
        <w:rPr>
          <w:rFonts w:cs="Poppins"/>
          <w:szCs w:val="22"/>
          <w:shd w:val="clear" w:color="auto" w:fill="FFFFFF"/>
        </w:rPr>
        <w:fldChar w:fldCharType="begin"/>
      </w:r>
      <w:r>
        <w:rPr>
          <w:rFonts w:cs="Poppins"/>
          <w:szCs w:val="22"/>
          <w:shd w:val="clear" w:color="auto" w:fill="FFFFFF"/>
        </w:rPr>
        <w:instrText>HYPERLINK "https://youtu.be/oEZLM-RW2zI"</w:instrText>
      </w:r>
      <w:r>
        <w:rPr>
          <w:rFonts w:cs="Poppins"/>
          <w:szCs w:val="22"/>
          <w:shd w:val="clear" w:color="auto" w:fill="FFFFFF"/>
        </w:rPr>
      </w:r>
      <w:r>
        <w:rPr>
          <w:rFonts w:cs="Poppins"/>
          <w:szCs w:val="22"/>
          <w:shd w:val="clear" w:color="auto" w:fill="FFFFFF"/>
        </w:rPr>
        <w:fldChar w:fldCharType="separate"/>
      </w:r>
      <w:r w:rsidR="00B319F7" w:rsidRPr="006E48CC">
        <w:rPr>
          <w:rStyle w:val="Hyperlink"/>
          <w:rFonts w:cs="Poppins"/>
          <w:szCs w:val="22"/>
          <w:shd w:val="clear" w:color="auto" w:fill="FFFFFF"/>
        </w:rPr>
        <w:t>Bouncing Balls (3</w:t>
      </w:r>
      <w:r w:rsidR="006B5D2C" w:rsidRPr="006E48CC">
        <w:rPr>
          <w:rStyle w:val="Hyperlink"/>
          <w:rFonts w:cs="Poppins"/>
          <w:szCs w:val="22"/>
          <w:shd w:val="clear" w:color="auto" w:fill="FFFFFF"/>
        </w:rPr>
        <w:t>–</w:t>
      </w:r>
      <w:r w:rsidR="00B319F7" w:rsidRPr="006E48CC">
        <w:rPr>
          <w:rStyle w:val="Hyperlink"/>
          <w:rFonts w:cs="Poppins"/>
          <w:szCs w:val="22"/>
          <w:shd w:val="clear" w:color="auto" w:fill="FFFFFF"/>
        </w:rPr>
        <w:t>5 Years)</w:t>
      </w:r>
      <w:r>
        <w:rPr>
          <w:rFonts w:cs="Poppins"/>
          <w:szCs w:val="22"/>
          <w:shd w:val="clear" w:color="auto" w:fill="FFFFFF"/>
        </w:rPr>
        <w:fldChar w:fldCharType="end"/>
      </w:r>
    </w:p>
    <w:p w14:paraId="71C066EF" w14:textId="5641CF7E" w:rsidR="00DE02AD" w:rsidRPr="00DE02AD" w:rsidRDefault="006E48CC" w:rsidP="00B55077">
      <w:pPr>
        <w:pStyle w:val="ListBullet2"/>
        <w:rPr>
          <w:rFonts w:cs="Poppins"/>
          <w:color w:val="4472C4" w:themeColor="accent1"/>
          <w:szCs w:val="22"/>
          <w:u w:val="single"/>
          <w:shd w:val="clear" w:color="auto" w:fill="FFFFFF"/>
        </w:rPr>
      </w:pPr>
      <w:hyperlink r:id="rId32" w:history="1">
        <w:r w:rsidRPr="006E48CC">
          <w:rPr>
            <w:rStyle w:val="Hyperlink"/>
            <w:rFonts w:cs="Poppins"/>
            <w:szCs w:val="22"/>
            <w:shd w:val="clear" w:color="auto" w:fill="FFFFFF"/>
          </w:rPr>
          <w:t>Bouncing Balls (3–5 Years) - Audio Descriptive Version</w:t>
        </w:r>
      </w:hyperlink>
    </w:p>
    <w:bookmarkEnd w:id="7"/>
    <w:p w14:paraId="278B3EAD" w14:textId="77B147E1" w:rsidR="00BE6FB1" w:rsidRPr="00DE02AD" w:rsidRDefault="001B38DC" w:rsidP="00B55077">
      <w:pPr>
        <w:pStyle w:val="ListBullet2"/>
        <w:rPr>
          <w:rFonts w:cs="Poppins"/>
          <w:color w:val="4472C4" w:themeColor="accent1"/>
          <w:szCs w:val="22"/>
          <w:u w:val="single"/>
          <w:shd w:val="clear" w:color="auto" w:fill="FFFFFF"/>
        </w:rPr>
      </w:pPr>
      <w:r w:rsidRPr="00C95938">
        <w:rPr>
          <w:rFonts w:cs="Poppins"/>
          <w:color w:val="4472C4" w:themeColor="accent1"/>
          <w:szCs w:val="22"/>
          <w:u w:val="single"/>
        </w:rPr>
        <w:fldChar w:fldCharType="begin"/>
      </w:r>
      <w:r w:rsidR="00090D76">
        <w:rPr>
          <w:rFonts w:cs="Poppins"/>
          <w:color w:val="4472C4" w:themeColor="accent1"/>
          <w:szCs w:val="22"/>
          <w:u w:val="single"/>
        </w:rPr>
        <w:instrText>HYPERLINK "https://youtu.be/uzKApH5NDU4"</w:instrText>
      </w:r>
      <w:r w:rsidRPr="00C95938">
        <w:rPr>
          <w:rFonts w:cs="Poppins"/>
          <w:color w:val="4472C4" w:themeColor="accent1"/>
          <w:szCs w:val="22"/>
          <w:u w:val="single"/>
        </w:rPr>
      </w:r>
      <w:r w:rsidRPr="00C95938">
        <w:rPr>
          <w:rFonts w:cs="Poppins"/>
          <w:color w:val="4472C4" w:themeColor="accent1"/>
          <w:szCs w:val="22"/>
          <w:u w:val="single"/>
        </w:rPr>
        <w:fldChar w:fldCharType="separate"/>
      </w:r>
      <w:r w:rsidRPr="00C95938">
        <w:rPr>
          <w:rStyle w:val="Hyperlink"/>
          <w:rFonts w:cs="Poppins"/>
          <w:szCs w:val="22"/>
        </w:rPr>
        <w:t>Investigating Force (</w:t>
      </w:r>
      <w:r w:rsidR="007348B3">
        <w:rPr>
          <w:rStyle w:val="Hyperlink"/>
          <w:rFonts w:cs="Poppins"/>
          <w:szCs w:val="22"/>
        </w:rPr>
        <w:t>s</w:t>
      </w:r>
      <w:r w:rsidRPr="00C95938">
        <w:rPr>
          <w:rStyle w:val="Hyperlink"/>
          <w:rFonts w:cs="Poppins"/>
          <w:szCs w:val="22"/>
        </w:rPr>
        <w:t>econd</w:t>
      </w:r>
      <w:r w:rsidR="006B5D2C" w:rsidRPr="00C95938">
        <w:rPr>
          <w:rStyle w:val="Hyperlink"/>
          <w:rFonts w:cs="Poppins"/>
          <w:szCs w:val="22"/>
        </w:rPr>
        <w:t>–</w:t>
      </w:r>
      <w:r w:rsidR="007348B3">
        <w:rPr>
          <w:rStyle w:val="Hyperlink"/>
          <w:rFonts w:cs="Poppins"/>
          <w:szCs w:val="22"/>
        </w:rPr>
        <w:t>t</w:t>
      </w:r>
      <w:r w:rsidRPr="00C95938">
        <w:rPr>
          <w:rStyle w:val="Hyperlink"/>
          <w:rFonts w:cs="Poppins"/>
          <w:szCs w:val="22"/>
        </w:rPr>
        <w:t xml:space="preserve">hird </w:t>
      </w:r>
      <w:r w:rsidR="007348B3">
        <w:rPr>
          <w:rStyle w:val="Hyperlink"/>
          <w:rFonts w:cs="Poppins"/>
          <w:szCs w:val="22"/>
        </w:rPr>
        <w:t>g</w:t>
      </w:r>
      <w:r w:rsidRPr="00C95938">
        <w:rPr>
          <w:rStyle w:val="Hyperlink"/>
          <w:rFonts w:cs="Poppins"/>
          <w:szCs w:val="22"/>
        </w:rPr>
        <w:t>rade)</w:t>
      </w:r>
      <w:r w:rsidRPr="00C95938">
        <w:rPr>
          <w:rFonts w:cs="Poppins"/>
          <w:color w:val="4472C4" w:themeColor="accent1"/>
          <w:szCs w:val="22"/>
          <w:u w:val="single"/>
        </w:rPr>
        <w:fldChar w:fldCharType="end"/>
      </w:r>
    </w:p>
    <w:p w14:paraId="2D5BDA4E" w14:textId="29243218" w:rsidR="00DE02AD" w:rsidRPr="00DE02AD" w:rsidRDefault="00CE31B9" w:rsidP="00B55077">
      <w:pPr>
        <w:pStyle w:val="ListBullet2"/>
        <w:rPr>
          <w:rFonts w:cs="Poppins"/>
          <w:color w:val="4472C4" w:themeColor="accent1"/>
          <w:szCs w:val="22"/>
          <w:u w:val="single"/>
          <w:shd w:val="clear" w:color="auto" w:fill="FFFFFF"/>
        </w:rPr>
      </w:pPr>
      <w:hyperlink r:id="rId33" w:history="1">
        <w:r>
          <w:rPr>
            <w:rStyle w:val="Hyperlink"/>
            <w:rFonts w:cs="Poppins"/>
            <w:szCs w:val="22"/>
          </w:rPr>
          <w:t>Investigating Force (second–third grade) - Audio Descriptive Version</w:t>
        </w:r>
      </w:hyperlink>
    </w:p>
    <w:p w14:paraId="293DDEC8" w14:textId="670738CB" w:rsidR="002738CD" w:rsidRPr="00C95938" w:rsidRDefault="002738CD" w:rsidP="00B55077">
      <w:pPr>
        <w:pStyle w:val="ListBullet"/>
        <w:rPr>
          <w:rFonts w:eastAsia="Arial Unicode MS"/>
          <w:u w:color="000000"/>
          <w:bdr w:val="nil"/>
        </w:rPr>
      </w:pPr>
      <w:r w:rsidRPr="00C95938">
        <w:rPr>
          <w:rFonts w:eastAsia="Arial Unicode MS"/>
          <w:u w:color="000000"/>
          <w:bdr w:val="nil"/>
        </w:rPr>
        <w:t>You might use more than one video and encourage participants to compare the ways children investigate across different ages. Support participants to discuss how skills and concepts develop over time.</w:t>
      </w:r>
    </w:p>
    <w:p w14:paraId="296ABDA1" w14:textId="1CA07A7D" w:rsidR="00212433" w:rsidRDefault="65616D94" w:rsidP="00666314">
      <w:pPr>
        <w:pStyle w:val="Heading2"/>
      </w:pPr>
      <w:r w:rsidRPr="00D4682D">
        <w:t>Slide 1</w:t>
      </w:r>
      <w:r w:rsidR="00AB6749" w:rsidRPr="00D4682D">
        <w:t>4</w:t>
      </w:r>
      <w:r w:rsidRPr="00D4682D">
        <w:t xml:space="preserve">: </w:t>
      </w:r>
      <w:r w:rsidR="00B319F7" w:rsidRPr="00D4682D">
        <w:t xml:space="preserve">Discuss: </w:t>
      </w:r>
      <w:r w:rsidR="000D1E50" w:rsidRPr="00D4682D">
        <w:t>Children Exploring Force and Motion</w:t>
      </w:r>
    </w:p>
    <w:p w14:paraId="5AB21FBC" w14:textId="0B4BD53D" w:rsidR="00D4682D" w:rsidRPr="00D4682D" w:rsidRDefault="00D4682D" w:rsidP="00E85E38">
      <w:pPr>
        <w:pStyle w:val="SlideThumbnail"/>
      </w:pPr>
      <w:r>
        <w:drawing>
          <wp:inline distT="0" distB="0" distL="0" distR="0" wp14:anchorId="6AC2510B" wp14:editId="3957A290">
            <wp:extent cx="3251200" cy="1828800"/>
            <wp:effectExtent l="19050" t="19050" r="25400" b="19050"/>
            <wp:docPr id="129184503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45030" name="Picture 4">
                      <a:extLst>
                        <a:ext uri="{C183D7F6-B498-43B3-948B-1728B52AA6E4}">
                          <adec:decorative xmlns:adec="http://schemas.microsoft.com/office/drawing/2017/decorative" val="1"/>
                        </a:ext>
                      </a:extLst>
                    </pic:cNvPr>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6A6CA561" w14:textId="14E9EF45" w:rsidR="00F67B91" w:rsidRPr="00493531" w:rsidRDefault="00F67B91" w:rsidP="00B55077">
      <w:pPr>
        <w:pStyle w:val="BodyText"/>
      </w:pPr>
      <w:r w:rsidRPr="00493531">
        <w:rPr>
          <w:b/>
          <w:bCs/>
        </w:rPr>
        <w:t xml:space="preserve">Time: </w:t>
      </w:r>
      <w:r w:rsidRPr="00493531">
        <w:t>15 minutes (including observing the video on the previous slide)</w:t>
      </w:r>
    </w:p>
    <w:p w14:paraId="1A67E98C" w14:textId="029036DB" w:rsidR="00322792" w:rsidRPr="00493531" w:rsidRDefault="00322792" w:rsidP="00B55077">
      <w:pPr>
        <w:pStyle w:val="BodyText"/>
        <w:rPr>
          <w:b/>
          <w:bCs/>
          <w:sz w:val="20"/>
          <w:szCs w:val="20"/>
        </w:rPr>
      </w:pPr>
      <w:r w:rsidRPr="00493531">
        <w:rPr>
          <w:b/>
          <w:bCs/>
        </w:rPr>
        <w:t xml:space="preserve">Materials: </w:t>
      </w:r>
      <w:bookmarkStart w:id="8" w:name="_Hlk216343033"/>
      <w:r w:rsidRPr="00493531">
        <w:rPr>
          <w:b/>
          <w:bCs/>
        </w:rPr>
        <w:t xml:space="preserve">Answer </w:t>
      </w:r>
      <w:r w:rsidR="00F27E58" w:rsidRPr="00493531">
        <w:rPr>
          <w:b/>
          <w:bCs/>
        </w:rPr>
        <w:t>K</w:t>
      </w:r>
      <w:r w:rsidRPr="00493531">
        <w:rPr>
          <w:b/>
          <w:bCs/>
        </w:rPr>
        <w:t xml:space="preserve">ey </w:t>
      </w:r>
      <w:bookmarkEnd w:id="8"/>
      <w:r w:rsidRPr="00493531">
        <w:t>handout</w:t>
      </w:r>
      <w:r w:rsidR="00A322C9" w:rsidRPr="00493531">
        <w:t xml:space="preserve"> (</w:t>
      </w:r>
      <w:r w:rsidR="00B77925" w:rsidRPr="00493531">
        <w:t>one per video you choose to show)</w:t>
      </w:r>
    </w:p>
    <w:p w14:paraId="505E9631" w14:textId="15312BBF" w:rsidR="00B319F7" w:rsidRPr="00493531" w:rsidRDefault="00B319F7" w:rsidP="006B38CB">
      <w:pPr>
        <w:pStyle w:val="Heading3"/>
      </w:pPr>
      <w:r w:rsidRPr="00493531">
        <w:t>Talking Points</w:t>
      </w:r>
    </w:p>
    <w:p w14:paraId="11EF8931" w14:textId="15D074BB" w:rsidR="00B319F7" w:rsidRPr="00C95938" w:rsidRDefault="00B319F7" w:rsidP="002B25F2">
      <w:pPr>
        <w:pStyle w:val="ListBullet"/>
      </w:pPr>
      <w:r w:rsidRPr="00C95938">
        <w:t xml:space="preserve">Let’s discuss what you </w:t>
      </w:r>
      <w:proofErr w:type="gramStart"/>
      <w:r w:rsidR="00E61332" w:rsidRPr="00C95938">
        <w:t>observed</w:t>
      </w:r>
      <w:proofErr w:type="gramEnd"/>
      <w:r w:rsidR="00E61332" w:rsidRPr="00C95938">
        <w:t>:</w:t>
      </w:r>
    </w:p>
    <w:p w14:paraId="2D6EDB25" w14:textId="74A73833" w:rsidR="00B319F7" w:rsidRPr="00C95938" w:rsidRDefault="00B319F7" w:rsidP="002B25F2">
      <w:pPr>
        <w:pStyle w:val="ListBullet2"/>
      </w:pPr>
      <w:bookmarkStart w:id="9" w:name="_Hlk216343019"/>
      <w:r w:rsidRPr="00C95938">
        <w:lastRenderedPageBreak/>
        <w:t xml:space="preserve">What </w:t>
      </w:r>
      <w:r w:rsidR="005A4687" w:rsidRPr="00C95938">
        <w:t xml:space="preserve">do </w:t>
      </w:r>
      <w:r w:rsidR="00F27E58" w:rsidRPr="00C95938">
        <w:t xml:space="preserve">the </w:t>
      </w:r>
      <w:r w:rsidRPr="00C95938">
        <w:t xml:space="preserve">children notice about the characteristics of the </w:t>
      </w:r>
      <w:r w:rsidR="009158B9" w:rsidRPr="00C95938">
        <w:t xml:space="preserve">objects (for example, balls or rollers) </w:t>
      </w:r>
      <w:r w:rsidRPr="00C95938">
        <w:t xml:space="preserve">and how they move? </w:t>
      </w:r>
      <w:r w:rsidR="00BA3A7B" w:rsidRPr="00C95938">
        <w:t>In what ways do children communicate what they notice?</w:t>
      </w:r>
    </w:p>
    <w:p w14:paraId="10D9D2B7" w14:textId="19FC3567" w:rsidR="00B319F7" w:rsidRPr="00C95938" w:rsidRDefault="00B319F7" w:rsidP="002B25F2">
      <w:pPr>
        <w:pStyle w:val="ListBullet2"/>
      </w:pPr>
      <w:r w:rsidRPr="00C95938">
        <w:t xml:space="preserve">In what ways </w:t>
      </w:r>
      <w:r w:rsidR="00E851B4" w:rsidRPr="00C95938">
        <w:t xml:space="preserve">do </w:t>
      </w:r>
      <w:r w:rsidRPr="00C95938">
        <w:t xml:space="preserve">children experience </w:t>
      </w:r>
      <w:r w:rsidR="00A731B5" w:rsidRPr="00C95938">
        <w:t xml:space="preserve">or investigate </w:t>
      </w:r>
      <w:r w:rsidRPr="00C95938">
        <w:t>different physical science concepts (for example, speed, direction, distance, force, friction)?</w:t>
      </w:r>
    </w:p>
    <w:p w14:paraId="48F328E4" w14:textId="7161F84F" w:rsidR="00A731B5" w:rsidRPr="00C95938" w:rsidRDefault="00A731B5" w:rsidP="002B25F2">
      <w:pPr>
        <w:pStyle w:val="ListBullet2"/>
      </w:pPr>
      <w:bookmarkStart w:id="10" w:name="_Hlk222499837"/>
      <w:r w:rsidRPr="00C95938">
        <w:t>What inquiry skills (</w:t>
      </w:r>
      <w:r w:rsidR="00F27E58" w:rsidRPr="00C95938">
        <w:t>for example</w:t>
      </w:r>
      <w:r w:rsidR="005F6399" w:rsidRPr="00C95938">
        <w:t>, predicting, observing, testing idea</w:t>
      </w:r>
      <w:r w:rsidR="00F27E58" w:rsidRPr="00C95938">
        <w:t>s</w:t>
      </w:r>
      <w:r w:rsidR="005F6399" w:rsidRPr="00C95938">
        <w:t>)</w:t>
      </w:r>
      <w:r w:rsidR="004347F0" w:rsidRPr="00C95938">
        <w:t xml:space="preserve"> </w:t>
      </w:r>
      <w:r w:rsidR="00E851B4" w:rsidRPr="00C95938">
        <w:t xml:space="preserve">do </w:t>
      </w:r>
      <w:r w:rsidR="00F27E58" w:rsidRPr="00C95938">
        <w:t xml:space="preserve">the </w:t>
      </w:r>
      <w:r w:rsidRPr="00C95938">
        <w:t xml:space="preserve">children </w:t>
      </w:r>
      <w:r w:rsidR="00580A75" w:rsidRPr="00C95938">
        <w:t>use</w:t>
      </w:r>
      <w:r w:rsidRPr="00C95938">
        <w:t xml:space="preserve"> when investigating these concepts?</w:t>
      </w:r>
    </w:p>
    <w:bookmarkEnd w:id="9"/>
    <w:bookmarkEnd w:id="10"/>
    <w:p w14:paraId="0F7579C5" w14:textId="17D4F611" w:rsidR="00B319F7" w:rsidRPr="00493531" w:rsidRDefault="00B319F7" w:rsidP="006B38CB">
      <w:pPr>
        <w:pStyle w:val="Heading3"/>
      </w:pPr>
      <w:r w:rsidRPr="00493531">
        <w:t xml:space="preserve">Facilitator </w:t>
      </w:r>
      <w:r w:rsidR="00F27E58" w:rsidRPr="00493531">
        <w:t>N</w:t>
      </w:r>
      <w:r w:rsidRPr="00493531">
        <w:t>otes</w:t>
      </w:r>
    </w:p>
    <w:p w14:paraId="0C460CBE" w14:textId="5FF0A092" w:rsidR="00322792" w:rsidRPr="00C95938" w:rsidRDefault="00322792" w:rsidP="002B25F2">
      <w:pPr>
        <w:pStyle w:val="ListBullet"/>
      </w:pPr>
      <w:r w:rsidRPr="00C95938">
        <w:t xml:space="preserve">Support participants to share what they notice about ways children investigate how things move. You might encourage table groups to </w:t>
      </w:r>
      <w:r w:rsidR="00B27836" w:rsidRPr="00C95938">
        <w:t>discuss</w:t>
      </w:r>
      <w:r w:rsidRPr="00C95938">
        <w:t>. Then, invite a few volunteers to share with the larger group.</w:t>
      </w:r>
    </w:p>
    <w:p w14:paraId="25B7C6CA" w14:textId="053625A2" w:rsidR="00694A1E" w:rsidRDefault="00B319F7" w:rsidP="002B25F2">
      <w:pPr>
        <w:pStyle w:val="ListBullet"/>
      </w:pPr>
      <w:r w:rsidRPr="00C95938">
        <w:t xml:space="preserve">Use the </w:t>
      </w:r>
      <w:r w:rsidR="00322792" w:rsidRPr="00C95938">
        <w:rPr>
          <w:b/>
          <w:bCs/>
        </w:rPr>
        <w:t xml:space="preserve">Answer Key </w:t>
      </w:r>
      <w:r w:rsidR="001B38DC" w:rsidRPr="00C95938">
        <w:t>handout</w:t>
      </w:r>
      <w:r w:rsidR="00322792" w:rsidRPr="00C95938">
        <w:t xml:space="preserve"> </w:t>
      </w:r>
      <w:r w:rsidR="00B77925" w:rsidRPr="00C95938">
        <w:t xml:space="preserve">for the videos you choose to show </w:t>
      </w:r>
      <w:r w:rsidR="00322792" w:rsidRPr="00C95938">
        <w:t>to support a discussion</w:t>
      </w:r>
      <w:r w:rsidRPr="00C95938">
        <w:t>.</w:t>
      </w:r>
      <w:r w:rsidR="00322792" w:rsidRPr="00C95938">
        <w:t xml:space="preserve"> Each answer key provides examples from the video related to the discussion questions for this slide. Select the Answer Key that matches the video you select</w:t>
      </w:r>
      <w:r w:rsidR="00045EAA" w:rsidRPr="00C95938">
        <w:t>.</w:t>
      </w:r>
      <w:r w:rsidR="00694A1E">
        <w:t xml:space="preserve"> </w:t>
      </w:r>
      <w:r w:rsidR="00694A1E" w:rsidRPr="00694A1E">
        <w:rPr>
          <w:b/>
          <w:bCs/>
        </w:rPr>
        <w:t>Note</w:t>
      </w:r>
      <w:r w:rsidR="00694A1E" w:rsidRPr="00493531">
        <w:rPr>
          <w:b/>
          <w:bCs/>
        </w:rPr>
        <w:t>:</w:t>
      </w:r>
      <w:r w:rsidR="00694A1E" w:rsidRPr="00694A1E">
        <w:t xml:space="preserve"> </w:t>
      </w:r>
      <w:r w:rsidR="005F284B">
        <w:t>T</w:t>
      </w:r>
      <w:r w:rsidR="00694A1E" w:rsidRPr="00694A1E">
        <w:t>h</w:t>
      </w:r>
      <w:r w:rsidR="001047FE">
        <w:t>e</w:t>
      </w:r>
      <w:r w:rsidR="00694A1E" w:rsidRPr="00694A1E">
        <w:t>s</w:t>
      </w:r>
      <w:r w:rsidR="001047FE">
        <w:t>e</w:t>
      </w:r>
      <w:r w:rsidR="00694A1E" w:rsidRPr="00694A1E">
        <w:t xml:space="preserve"> handout</w:t>
      </w:r>
      <w:r w:rsidR="00112A17">
        <w:t>s</w:t>
      </w:r>
      <w:r w:rsidR="00694A1E" w:rsidRPr="00694A1E">
        <w:t xml:space="preserve"> </w:t>
      </w:r>
      <w:r w:rsidR="001047FE">
        <w:t>are</w:t>
      </w:r>
      <w:r w:rsidR="00694A1E" w:rsidRPr="00694A1E">
        <w:t xml:space="preserve"> designed to support facilitators only and </w:t>
      </w:r>
      <w:r w:rsidR="001047FE">
        <w:t>are</w:t>
      </w:r>
      <w:r w:rsidR="00694A1E" w:rsidRPr="00694A1E">
        <w:t xml:space="preserve"> not intended to be used by participants. </w:t>
      </w:r>
    </w:p>
    <w:p w14:paraId="30A13E3C" w14:textId="22FE398A" w:rsidR="00DB5769" w:rsidRPr="00C1523A" w:rsidRDefault="00DB5769" w:rsidP="002B25F2">
      <w:pPr>
        <w:pStyle w:val="ListBullet2"/>
        <w:rPr>
          <w:b/>
          <w:bCs/>
          <w:color w:val="4472C4" w:themeColor="accent1"/>
          <w:u w:val="single"/>
        </w:rPr>
      </w:pPr>
      <w:r w:rsidRPr="00C1523A">
        <w:rPr>
          <w:b/>
          <w:bCs/>
          <w:shd w:val="clear" w:color="auto" w:fill="FFFFFF"/>
        </w:rPr>
        <w:t xml:space="preserve">Answer Key for Exploring Balls (8–18 </w:t>
      </w:r>
      <w:r w:rsidR="00C1523A">
        <w:rPr>
          <w:b/>
          <w:bCs/>
          <w:shd w:val="clear" w:color="auto" w:fill="FFFFFF"/>
        </w:rPr>
        <w:t>m</w:t>
      </w:r>
      <w:r w:rsidRPr="00C1523A">
        <w:rPr>
          <w:b/>
          <w:bCs/>
          <w:shd w:val="clear" w:color="auto" w:fill="FFFFFF"/>
        </w:rPr>
        <w:t>onths)</w:t>
      </w:r>
    </w:p>
    <w:p w14:paraId="34DD4B94" w14:textId="1F1D2506" w:rsidR="00DB5769" w:rsidRPr="00C1523A" w:rsidRDefault="00DB5769" w:rsidP="002B25F2">
      <w:pPr>
        <w:pStyle w:val="ListBullet2"/>
        <w:rPr>
          <w:b/>
          <w:bCs/>
          <w:color w:val="4472C4" w:themeColor="accent1"/>
          <w:u w:val="single"/>
        </w:rPr>
      </w:pPr>
      <w:r w:rsidRPr="00C1523A">
        <w:rPr>
          <w:b/>
          <w:bCs/>
          <w:shd w:val="clear" w:color="auto" w:fill="FFFFFF"/>
        </w:rPr>
        <w:t xml:space="preserve">Answer Key for Investigating Rolling (18–36 </w:t>
      </w:r>
      <w:r w:rsidR="00C1523A">
        <w:rPr>
          <w:b/>
          <w:bCs/>
          <w:shd w:val="clear" w:color="auto" w:fill="FFFFFF"/>
        </w:rPr>
        <w:t>m</w:t>
      </w:r>
      <w:r w:rsidRPr="00C1523A">
        <w:rPr>
          <w:b/>
          <w:bCs/>
          <w:shd w:val="clear" w:color="auto" w:fill="FFFFFF"/>
        </w:rPr>
        <w:t>onths)</w:t>
      </w:r>
      <w:r w:rsidRPr="00C1523A">
        <w:rPr>
          <w:b/>
          <w:bCs/>
          <w:color w:val="4472C4" w:themeColor="accent1"/>
          <w:u w:val="single"/>
          <w:shd w:val="clear" w:color="auto" w:fill="FFFFFF"/>
        </w:rPr>
        <w:t xml:space="preserve"> </w:t>
      </w:r>
    </w:p>
    <w:p w14:paraId="28A9470E" w14:textId="01028094" w:rsidR="00DB5769" w:rsidRPr="00C1523A" w:rsidRDefault="00DB5769" w:rsidP="002B25F2">
      <w:pPr>
        <w:pStyle w:val="ListBullet2"/>
        <w:rPr>
          <w:b/>
          <w:bCs/>
          <w:color w:val="4472C4" w:themeColor="accent1"/>
          <w:u w:val="single"/>
          <w:shd w:val="clear" w:color="auto" w:fill="FFFFFF"/>
        </w:rPr>
      </w:pPr>
      <w:r w:rsidRPr="00C1523A">
        <w:rPr>
          <w:b/>
          <w:bCs/>
          <w:shd w:val="clear" w:color="auto" w:fill="FFFFFF"/>
        </w:rPr>
        <w:t xml:space="preserve">Answer Key for Bouncing Balls (3–5 </w:t>
      </w:r>
      <w:r w:rsidR="00C1523A">
        <w:rPr>
          <w:b/>
          <w:bCs/>
          <w:shd w:val="clear" w:color="auto" w:fill="FFFFFF"/>
        </w:rPr>
        <w:t>y</w:t>
      </w:r>
      <w:r w:rsidRPr="00C1523A">
        <w:rPr>
          <w:b/>
          <w:bCs/>
          <w:shd w:val="clear" w:color="auto" w:fill="FFFFFF"/>
        </w:rPr>
        <w:t>ears)</w:t>
      </w:r>
    </w:p>
    <w:p w14:paraId="0117B935" w14:textId="49B08122" w:rsidR="00DB5769" w:rsidRPr="00C1523A" w:rsidRDefault="00DB5769" w:rsidP="002B25F2">
      <w:pPr>
        <w:pStyle w:val="ListBullet2"/>
        <w:rPr>
          <w:b/>
          <w:bCs/>
          <w:color w:val="000000" w:themeColor="text1"/>
          <w:shd w:val="clear" w:color="auto" w:fill="FFFFFF"/>
        </w:rPr>
      </w:pPr>
      <w:r w:rsidRPr="00C1523A">
        <w:rPr>
          <w:rStyle w:val="Hyperlink"/>
          <w:rFonts w:cs="Poppins"/>
          <w:b/>
          <w:bCs/>
          <w:color w:val="000000" w:themeColor="text1"/>
          <w:szCs w:val="22"/>
          <w:u w:val="none"/>
        </w:rPr>
        <w:t xml:space="preserve">Answer Key for </w:t>
      </w:r>
      <w:r w:rsidRPr="00C1523A">
        <w:rPr>
          <w:rFonts w:cs="Poppins"/>
          <w:b/>
          <w:bCs/>
          <w:szCs w:val="22"/>
        </w:rPr>
        <w:t>Investigating Force (</w:t>
      </w:r>
      <w:r w:rsidR="00C1523A">
        <w:rPr>
          <w:rFonts w:cs="Poppins"/>
          <w:b/>
          <w:bCs/>
          <w:szCs w:val="22"/>
        </w:rPr>
        <w:t>s</w:t>
      </w:r>
      <w:r w:rsidRPr="00C1523A">
        <w:rPr>
          <w:rFonts w:cs="Poppins"/>
          <w:b/>
          <w:bCs/>
          <w:szCs w:val="22"/>
        </w:rPr>
        <w:t>econd–</w:t>
      </w:r>
      <w:r w:rsidR="00C1523A">
        <w:rPr>
          <w:rFonts w:cs="Poppins"/>
          <w:b/>
          <w:bCs/>
          <w:szCs w:val="22"/>
        </w:rPr>
        <w:t>t</w:t>
      </w:r>
      <w:r w:rsidRPr="00C1523A">
        <w:rPr>
          <w:rFonts w:cs="Poppins"/>
          <w:b/>
          <w:bCs/>
          <w:szCs w:val="22"/>
        </w:rPr>
        <w:t xml:space="preserve">hird </w:t>
      </w:r>
      <w:r w:rsidR="00C1523A">
        <w:rPr>
          <w:rFonts w:cs="Poppins"/>
          <w:b/>
          <w:bCs/>
          <w:szCs w:val="22"/>
        </w:rPr>
        <w:t>g</w:t>
      </w:r>
      <w:r w:rsidRPr="00C1523A">
        <w:rPr>
          <w:rFonts w:cs="Poppins"/>
          <w:b/>
          <w:bCs/>
          <w:szCs w:val="22"/>
        </w:rPr>
        <w:t>rade)</w:t>
      </w:r>
    </w:p>
    <w:p w14:paraId="324D9787" w14:textId="7AC18B91" w:rsidR="00BA3A7B" w:rsidRPr="00C95938" w:rsidRDefault="00BA3A7B" w:rsidP="002B25F2">
      <w:pPr>
        <w:pStyle w:val="ListBullet"/>
      </w:pPr>
      <w:r w:rsidRPr="00C95938">
        <w:t xml:space="preserve">Consider inviting participants to </w:t>
      </w:r>
      <w:r w:rsidR="005F284B">
        <w:t>reflect on</w:t>
      </w:r>
      <w:r w:rsidR="005F284B" w:rsidRPr="00C95938">
        <w:t xml:space="preserve"> </w:t>
      </w:r>
      <w:r w:rsidRPr="00C95938">
        <w:t xml:space="preserve">ways they might adapt a similar experience for the children in their settings. </w:t>
      </w:r>
    </w:p>
    <w:bookmarkEnd w:id="4"/>
    <w:p w14:paraId="2ED4FDBD" w14:textId="188A43A9" w:rsidR="00045EAA" w:rsidRDefault="00045EAA" w:rsidP="00666314">
      <w:pPr>
        <w:pStyle w:val="Heading2"/>
      </w:pPr>
      <w:r w:rsidRPr="00C95938">
        <w:lastRenderedPageBreak/>
        <w:t xml:space="preserve">Slide </w:t>
      </w:r>
      <w:r w:rsidR="00A624C0" w:rsidRPr="00C95938">
        <w:t>1</w:t>
      </w:r>
      <w:r w:rsidR="00AB6749" w:rsidRPr="00C95938">
        <w:t>5</w:t>
      </w:r>
      <w:r w:rsidRPr="00C95938">
        <w:t xml:space="preserve">: Supporting Children </w:t>
      </w:r>
      <w:r w:rsidR="00112255">
        <w:t>in</w:t>
      </w:r>
      <w:r w:rsidR="00112255" w:rsidRPr="00C95938">
        <w:t xml:space="preserve"> </w:t>
      </w:r>
      <w:r w:rsidRPr="00C95938">
        <w:t>Investigat</w:t>
      </w:r>
      <w:r w:rsidR="00112255">
        <w:t>ing</w:t>
      </w:r>
      <w:r w:rsidRPr="00C95938">
        <w:t xml:space="preserve"> How Things Move</w:t>
      </w:r>
    </w:p>
    <w:p w14:paraId="7894A3E1" w14:textId="41506F65" w:rsidR="00D4682D" w:rsidRPr="00D4682D" w:rsidRDefault="00D4682D" w:rsidP="00E85E38">
      <w:pPr>
        <w:pStyle w:val="SlideThumbnail"/>
      </w:pPr>
      <w:r>
        <w:drawing>
          <wp:inline distT="0" distB="0" distL="0" distR="0" wp14:anchorId="6F72AFE6" wp14:editId="2964F0F0">
            <wp:extent cx="3251200" cy="1828800"/>
            <wp:effectExtent l="19050" t="19050" r="25400" b="19050"/>
            <wp:docPr id="88646613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66130" name="Picture 4">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8A377E0" w14:textId="77777777" w:rsidR="003F29A3" w:rsidRPr="00493531" w:rsidRDefault="003F29A3" w:rsidP="006B38CB">
      <w:pPr>
        <w:pStyle w:val="Heading3"/>
      </w:pPr>
      <w:r w:rsidRPr="00493531">
        <w:t>Talking Points</w:t>
      </w:r>
    </w:p>
    <w:p w14:paraId="62DEA5D7" w14:textId="2A65E0F6" w:rsidR="003F29A3" w:rsidRPr="00C95938" w:rsidRDefault="00045EAA" w:rsidP="002B25F2">
      <w:pPr>
        <w:pStyle w:val="ListBullet"/>
      </w:pPr>
      <w:r w:rsidRPr="00C95938">
        <w:t xml:space="preserve">We have noticed ways children can investigate how things move. We also discussed ways children use different inquiry skills as they investigate. </w:t>
      </w:r>
    </w:p>
    <w:p w14:paraId="15E284AB" w14:textId="334A24B7" w:rsidR="00045EAA" w:rsidRPr="00C95938" w:rsidRDefault="00045EAA" w:rsidP="002B25F2">
      <w:pPr>
        <w:pStyle w:val="ListBullet"/>
      </w:pPr>
      <w:r w:rsidRPr="00C95938">
        <w:t>Let’s shift our attention now to ways educators can support children</w:t>
      </w:r>
      <w:r w:rsidR="007A1521" w:rsidRPr="00C95938">
        <w:t xml:space="preserve"> </w:t>
      </w:r>
      <w:r w:rsidR="00D27CA3" w:rsidRPr="00C95938">
        <w:t xml:space="preserve">in </w:t>
      </w:r>
      <w:r w:rsidRPr="00C95938">
        <w:t>investigat</w:t>
      </w:r>
      <w:r w:rsidR="00D27CA3" w:rsidRPr="00C95938">
        <w:t>ing</w:t>
      </w:r>
      <w:r w:rsidRPr="00C95938">
        <w:t xml:space="preserve"> </w:t>
      </w:r>
      <w:r w:rsidR="007A1521" w:rsidRPr="00C95938">
        <w:t>force and motion</w:t>
      </w:r>
      <w:r w:rsidRPr="00C95938">
        <w:t>.</w:t>
      </w:r>
    </w:p>
    <w:p w14:paraId="4B427F6F" w14:textId="056766B2" w:rsidR="004C17BC" w:rsidRDefault="004C17BC" w:rsidP="00666314">
      <w:pPr>
        <w:pStyle w:val="Heading2"/>
      </w:pPr>
      <w:r w:rsidRPr="00D4682D">
        <w:t xml:space="preserve">Slide </w:t>
      </w:r>
      <w:r w:rsidR="00A624C0" w:rsidRPr="00D4682D">
        <w:t>1</w:t>
      </w:r>
      <w:r w:rsidR="00AB6749" w:rsidRPr="00D4682D">
        <w:t>6</w:t>
      </w:r>
      <w:r w:rsidRPr="00D4682D">
        <w:t xml:space="preserve">: Observe: Supporting Children </w:t>
      </w:r>
      <w:r w:rsidR="00112255" w:rsidRPr="00D4682D">
        <w:t xml:space="preserve">in </w:t>
      </w:r>
      <w:r w:rsidRPr="00D4682D">
        <w:t>Investigat</w:t>
      </w:r>
      <w:r w:rsidR="00112255" w:rsidRPr="00D4682D">
        <w:t>ing</w:t>
      </w:r>
      <w:r w:rsidRPr="00D4682D">
        <w:t xml:space="preserve"> </w:t>
      </w:r>
      <w:r w:rsidR="007A1521" w:rsidRPr="00D4682D">
        <w:t>Force and Motion</w:t>
      </w:r>
    </w:p>
    <w:p w14:paraId="758B9E64" w14:textId="4DA944D8" w:rsidR="00D4682D" w:rsidRPr="00D4682D" w:rsidRDefault="00D4682D" w:rsidP="00E85E38">
      <w:pPr>
        <w:pStyle w:val="SlideThumbnail"/>
      </w:pPr>
      <w:r>
        <w:drawing>
          <wp:inline distT="0" distB="0" distL="0" distR="0" wp14:anchorId="5B9FB116" wp14:editId="4BDF2DA7">
            <wp:extent cx="3251200" cy="1828800"/>
            <wp:effectExtent l="19050" t="19050" r="25400" b="19050"/>
            <wp:docPr id="57503560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35603" name="Picture 4">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024514A" w14:textId="6854160E" w:rsidR="009A3B54" w:rsidRPr="00C95938" w:rsidRDefault="009A3B54" w:rsidP="002B25F2">
      <w:pPr>
        <w:pStyle w:val="BodyText"/>
      </w:pPr>
      <w:r w:rsidRPr="00C95938">
        <w:rPr>
          <w:b/>
          <w:bCs/>
        </w:rPr>
        <w:t xml:space="preserve">Time: </w:t>
      </w:r>
      <w:r w:rsidR="00F67B91" w:rsidRPr="00C95938">
        <w:t>10</w:t>
      </w:r>
      <w:r w:rsidR="00D27CA3" w:rsidRPr="00C95938">
        <w:t>–</w:t>
      </w:r>
      <w:r w:rsidR="00F67B91" w:rsidRPr="00C95938">
        <w:t>15</w:t>
      </w:r>
      <w:r w:rsidRPr="00C95938">
        <w:t xml:space="preserve"> minutes</w:t>
      </w:r>
      <w:r w:rsidR="00F67B91" w:rsidRPr="00C95938">
        <w:t xml:space="preserve"> (including discussion on the following slide)</w:t>
      </w:r>
    </w:p>
    <w:p w14:paraId="04349947" w14:textId="719B1BF3" w:rsidR="009A3B54" w:rsidRPr="00C95938" w:rsidRDefault="009A3B54" w:rsidP="002B25F2">
      <w:pPr>
        <w:pStyle w:val="BodyText"/>
        <w:rPr>
          <w:b/>
          <w:bCs/>
        </w:rPr>
      </w:pPr>
      <w:r w:rsidRPr="00C95938">
        <w:rPr>
          <w:b/>
          <w:bCs/>
        </w:rPr>
        <w:t>Materials:</w:t>
      </w:r>
      <w:r w:rsidRPr="00C95938">
        <w:t xml:space="preserve"> Sticky notes, video of children exploring force and motion</w:t>
      </w:r>
    </w:p>
    <w:p w14:paraId="6CA9D18E" w14:textId="37BC5C0E" w:rsidR="004C17BC" w:rsidRPr="00493531" w:rsidRDefault="004C17BC" w:rsidP="006B38CB">
      <w:pPr>
        <w:pStyle w:val="Heading3"/>
      </w:pPr>
      <w:r w:rsidRPr="00493531">
        <w:t>Talking Points</w:t>
      </w:r>
    </w:p>
    <w:p w14:paraId="3385CC98" w14:textId="3E06E6C0" w:rsidR="004C17BC" w:rsidRPr="00C95938" w:rsidRDefault="004C17BC" w:rsidP="002B25F2">
      <w:pPr>
        <w:pStyle w:val="ListBullet"/>
      </w:pPr>
      <w:r w:rsidRPr="00C95938">
        <w:t xml:space="preserve">We will observe a video of children investigating </w:t>
      </w:r>
      <w:r w:rsidR="007A1521" w:rsidRPr="00C95938">
        <w:t>force and motion</w:t>
      </w:r>
      <w:r w:rsidRPr="00C95938">
        <w:t xml:space="preserve">. </w:t>
      </w:r>
    </w:p>
    <w:p w14:paraId="2E1AAB9C" w14:textId="6D4A7EFB" w:rsidR="004C17BC" w:rsidRPr="00C95938" w:rsidRDefault="004C17BC" w:rsidP="002B25F2">
      <w:pPr>
        <w:pStyle w:val="ListBullet"/>
      </w:pPr>
      <w:r w:rsidRPr="00C95938">
        <w:lastRenderedPageBreak/>
        <w:t xml:space="preserve">As you observe, notice ways educators support children to investigate and learn about </w:t>
      </w:r>
      <w:r w:rsidR="007A1521" w:rsidRPr="00C95938">
        <w:t>force and motion</w:t>
      </w:r>
      <w:r w:rsidRPr="00C95938">
        <w:t xml:space="preserve">. </w:t>
      </w:r>
    </w:p>
    <w:p w14:paraId="26D4F98A" w14:textId="21288273" w:rsidR="004C17BC" w:rsidRPr="00C95938" w:rsidRDefault="004C17BC" w:rsidP="002B25F2">
      <w:pPr>
        <w:pStyle w:val="ListBullet"/>
      </w:pPr>
      <w:r w:rsidRPr="00C95938">
        <w:t xml:space="preserve">Use different sticky notes to record </w:t>
      </w:r>
      <w:r w:rsidR="00D7260C" w:rsidRPr="00C95938">
        <w:t xml:space="preserve">various </w:t>
      </w:r>
      <w:r w:rsidRPr="00C95938">
        <w:t xml:space="preserve">teaching practices that you observe. We will be sorting these notes later in our session. </w:t>
      </w:r>
    </w:p>
    <w:p w14:paraId="0822ADA9" w14:textId="77777777" w:rsidR="00F67B91" w:rsidRPr="00C95938" w:rsidRDefault="006E6BB4" w:rsidP="002B25F2">
      <w:pPr>
        <w:pStyle w:val="ListBullet"/>
      </w:pPr>
      <w:r w:rsidRPr="00C95938">
        <w:t>[Play the video.]</w:t>
      </w:r>
    </w:p>
    <w:p w14:paraId="2E3DD057" w14:textId="7D10CA02" w:rsidR="00F67B91" w:rsidRPr="00C95938" w:rsidRDefault="00F67B91" w:rsidP="006B38CB">
      <w:pPr>
        <w:pStyle w:val="Heading3"/>
      </w:pPr>
      <w:r w:rsidRPr="00C95938">
        <w:t>Facilitator Notes</w:t>
      </w:r>
    </w:p>
    <w:p w14:paraId="425874AF" w14:textId="0829115E" w:rsidR="00F67B91" w:rsidRPr="00C95938" w:rsidRDefault="00F67B91" w:rsidP="002B25F2">
      <w:pPr>
        <w:pStyle w:val="ListBullet"/>
      </w:pPr>
      <w:r w:rsidRPr="00C95938">
        <w:t xml:space="preserve">Choose a video clip featuring children investigating </w:t>
      </w:r>
      <w:r w:rsidR="007A1521" w:rsidRPr="00C95938">
        <w:t>force and motion</w:t>
      </w:r>
      <w:r w:rsidRPr="00C95938">
        <w:t>. We provide the following videos:</w:t>
      </w:r>
    </w:p>
    <w:p w14:paraId="37ADFD95" w14:textId="77777777" w:rsidR="00A05F61" w:rsidRPr="00DE02AD" w:rsidRDefault="00A05F61" w:rsidP="002B25F2">
      <w:pPr>
        <w:pStyle w:val="ListBullet2"/>
        <w:rPr>
          <w:rFonts w:cs="Poppins"/>
          <w:color w:val="4472C4" w:themeColor="accent1"/>
          <w:szCs w:val="22"/>
          <w:u w:val="single"/>
        </w:rPr>
      </w:pPr>
      <w:hyperlink r:id="rId37" w:history="1">
        <w:r w:rsidRPr="002160D7">
          <w:rPr>
            <w:rStyle w:val="Hyperlink"/>
            <w:rFonts w:cs="Poppins"/>
            <w:spacing w:val="5"/>
            <w:szCs w:val="22"/>
            <w:shd w:val="clear" w:color="auto" w:fill="FFFFFF"/>
          </w:rPr>
          <w:t>Exploring Balls (8–18 Months)</w:t>
        </w:r>
      </w:hyperlink>
    </w:p>
    <w:p w14:paraId="28E61A91" w14:textId="77777777" w:rsidR="00A05F61" w:rsidRPr="00DE02AD" w:rsidRDefault="00A05F61" w:rsidP="002B25F2">
      <w:pPr>
        <w:pStyle w:val="ListBullet2"/>
        <w:rPr>
          <w:rFonts w:cs="Poppins"/>
          <w:color w:val="4472C4" w:themeColor="accent1"/>
          <w:szCs w:val="22"/>
          <w:u w:val="single"/>
        </w:rPr>
      </w:pPr>
      <w:hyperlink r:id="rId38" w:history="1">
        <w:r>
          <w:rPr>
            <w:rStyle w:val="Hyperlink"/>
            <w:rFonts w:cs="Poppins"/>
            <w:spacing w:val="5"/>
            <w:szCs w:val="22"/>
            <w:shd w:val="clear" w:color="auto" w:fill="FFFFFF"/>
          </w:rPr>
          <w:t>Exploring Balls (8–18 Months) - Audio Descriptive Version</w:t>
        </w:r>
      </w:hyperlink>
    </w:p>
    <w:p w14:paraId="1E95F38F" w14:textId="77777777" w:rsidR="00A05F61" w:rsidRPr="00DE02AD" w:rsidRDefault="00A05F61" w:rsidP="002B25F2">
      <w:pPr>
        <w:pStyle w:val="ListBullet2"/>
        <w:rPr>
          <w:rFonts w:cs="Poppins"/>
          <w:color w:val="4472C4" w:themeColor="accent1"/>
          <w:szCs w:val="22"/>
          <w:u w:val="single"/>
        </w:rPr>
      </w:pPr>
      <w:hyperlink r:id="rId39" w:history="1">
        <w:r w:rsidRPr="00EA41AF">
          <w:rPr>
            <w:rStyle w:val="Hyperlink"/>
            <w:rFonts w:cs="Poppins"/>
            <w:spacing w:val="5"/>
            <w:szCs w:val="22"/>
            <w:shd w:val="clear" w:color="auto" w:fill="FFFFFF"/>
          </w:rPr>
          <w:t>Investigating Rolling (18–36 Months)</w:t>
        </w:r>
      </w:hyperlink>
    </w:p>
    <w:p w14:paraId="79AD8857" w14:textId="77777777" w:rsidR="00A05F61" w:rsidRPr="00DE02AD" w:rsidRDefault="00A05F61" w:rsidP="002B25F2">
      <w:pPr>
        <w:pStyle w:val="ListBullet2"/>
        <w:rPr>
          <w:rFonts w:cs="Poppins"/>
          <w:color w:val="4472C4" w:themeColor="accent1"/>
          <w:szCs w:val="22"/>
          <w:u w:val="single"/>
        </w:rPr>
      </w:pPr>
      <w:hyperlink r:id="rId40" w:history="1">
        <w:r w:rsidRPr="00EA41AF">
          <w:rPr>
            <w:rStyle w:val="Hyperlink"/>
            <w:rFonts w:cs="Poppins"/>
            <w:spacing w:val="5"/>
            <w:szCs w:val="22"/>
            <w:shd w:val="clear" w:color="auto" w:fill="FFFFFF"/>
          </w:rPr>
          <w:t>Investigating Rolling (18–36 Months) - Audio Descriptive Version</w:t>
        </w:r>
      </w:hyperlink>
    </w:p>
    <w:p w14:paraId="1154782E" w14:textId="77777777" w:rsidR="00A05F61" w:rsidRPr="00DE02AD" w:rsidRDefault="00A05F61" w:rsidP="002B25F2">
      <w:pPr>
        <w:pStyle w:val="ListBullet2"/>
        <w:rPr>
          <w:rFonts w:cs="Poppins"/>
          <w:color w:val="4472C4" w:themeColor="accent1"/>
          <w:szCs w:val="22"/>
          <w:u w:val="single"/>
          <w:shd w:val="clear" w:color="auto" w:fill="FFFFFF"/>
        </w:rPr>
      </w:pPr>
      <w:hyperlink r:id="rId41" w:history="1">
        <w:r w:rsidRPr="006E48CC">
          <w:rPr>
            <w:rStyle w:val="Hyperlink"/>
            <w:rFonts w:cs="Poppins"/>
            <w:szCs w:val="22"/>
            <w:shd w:val="clear" w:color="auto" w:fill="FFFFFF"/>
          </w:rPr>
          <w:t>Bouncing Balls (3–5 Years)</w:t>
        </w:r>
      </w:hyperlink>
    </w:p>
    <w:p w14:paraId="709338E0" w14:textId="77777777" w:rsidR="00A05F61" w:rsidRPr="00DE02AD" w:rsidRDefault="00A05F61" w:rsidP="002B25F2">
      <w:pPr>
        <w:pStyle w:val="ListBullet2"/>
        <w:rPr>
          <w:rFonts w:cs="Poppins"/>
          <w:color w:val="4472C4" w:themeColor="accent1"/>
          <w:szCs w:val="22"/>
          <w:u w:val="single"/>
          <w:shd w:val="clear" w:color="auto" w:fill="FFFFFF"/>
        </w:rPr>
      </w:pPr>
      <w:hyperlink r:id="rId42" w:history="1">
        <w:r w:rsidRPr="006E48CC">
          <w:rPr>
            <w:rStyle w:val="Hyperlink"/>
            <w:rFonts w:cs="Poppins"/>
            <w:szCs w:val="22"/>
            <w:shd w:val="clear" w:color="auto" w:fill="FFFFFF"/>
          </w:rPr>
          <w:t>Bouncing Balls (3–5 Years) - Audio Descriptive Version</w:t>
        </w:r>
      </w:hyperlink>
    </w:p>
    <w:p w14:paraId="5AF9E41B" w14:textId="77777777" w:rsidR="00A05F61" w:rsidRPr="00DE02AD" w:rsidRDefault="00A05F61" w:rsidP="002B25F2">
      <w:pPr>
        <w:pStyle w:val="ListBullet2"/>
        <w:rPr>
          <w:rFonts w:cs="Poppins"/>
          <w:color w:val="4472C4" w:themeColor="accent1"/>
          <w:szCs w:val="22"/>
          <w:u w:val="single"/>
          <w:shd w:val="clear" w:color="auto" w:fill="FFFFFF"/>
        </w:rPr>
      </w:pPr>
      <w:hyperlink r:id="rId43" w:history="1">
        <w:r w:rsidRPr="00C95938">
          <w:rPr>
            <w:rStyle w:val="Hyperlink"/>
            <w:rFonts w:cs="Poppins"/>
            <w:szCs w:val="22"/>
          </w:rPr>
          <w:t>Investigating Force (</w:t>
        </w:r>
        <w:r>
          <w:rPr>
            <w:rStyle w:val="Hyperlink"/>
            <w:rFonts w:cs="Poppins"/>
            <w:szCs w:val="22"/>
          </w:rPr>
          <w:t>s</w:t>
        </w:r>
        <w:r w:rsidRPr="00C95938">
          <w:rPr>
            <w:rStyle w:val="Hyperlink"/>
            <w:rFonts w:cs="Poppins"/>
            <w:szCs w:val="22"/>
          </w:rPr>
          <w:t>econd–</w:t>
        </w:r>
        <w:r>
          <w:rPr>
            <w:rStyle w:val="Hyperlink"/>
            <w:rFonts w:cs="Poppins"/>
            <w:szCs w:val="22"/>
          </w:rPr>
          <w:t>t</w:t>
        </w:r>
        <w:r w:rsidRPr="00C95938">
          <w:rPr>
            <w:rStyle w:val="Hyperlink"/>
            <w:rFonts w:cs="Poppins"/>
            <w:szCs w:val="22"/>
          </w:rPr>
          <w:t xml:space="preserve">hird </w:t>
        </w:r>
        <w:r>
          <w:rPr>
            <w:rStyle w:val="Hyperlink"/>
            <w:rFonts w:cs="Poppins"/>
            <w:szCs w:val="22"/>
          </w:rPr>
          <w:t>g</w:t>
        </w:r>
        <w:r w:rsidRPr="00C95938">
          <w:rPr>
            <w:rStyle w:val="Hyperlink"/>
            <w:rFonts w:cs="Poppins"/>
            <w:szCs w:val="22"/>
          </w:rPr>
          <w:t>rade)</w:t>
        </w:r>
      </w:hyperlink>
    </w:p>
    <w:p w14:paraId="3FB0CDE1" w14:textId="77777777" w:rsidR="00A05F61" w:rsidRPr="00DE02AD" w:rsidRDefault="00A05F61" w:rsidP="002B25F2">
      <w:pPr>
        <w:pStyle w:val="ListBullet2"/>
        <w:rPr>
          <w:rFonts w:cs="Poppins"/>
          <w:color w:val="4472C4" w:themeColor="accent1"/>
          <w:szCs w:val="22"/>
          <w:u w:val="single"/>
          <w:shd w:val="clear" w:color="auto" w:fill="FFFFFF"/>
        </w:rPr>
      </w:pPr>
      <w:hyperlink r:id="rId44" w:history="1">
        <w:r>
          <w:rPr>
            <w:rStyle w:val="Hyperlink"/>
            <w:rFonts w:cs="Poppins"/>
            <w:szCs w:val="22"/>
          </w:rPr>
          <w:t>Investigating Force (second–third grade) - Audio Descriptive Version</w:t>
        </w:r>
      </w:hyperlink>
    </w:p>
    <w:p w14:paraId="6D98E2AA" w14:textId="0178DBDD" w:rsidR="00EB05B5" w:rsidRPr="00C95938" w:rsidRDefault="00DF47A5" w:rsidP="002B25F2">
      <w:pPr>
        <w:pStyle w:val="ListBullet"/>
      </w:pPr>
      <w:r w:rsidRPr="00C95938">
        <w:t>If you</w:t>
      </w:r>
      <w:r w:rsidR="00EB05B5" w:rsidRPr="00C95938">
        <w:t xml:space="preserve"> play the same video that you used earlier in the session</w:t>
      </w:r>
      <w:r w:rsidRPr="00C95938">
        <w:t>, be sure to explain to participants that they have already observed this video. The first viewing was focused on ways children were investigating. During this viewing, they will be observing the educator.</w:t>
      </w:r>
    </w:p>
    <w:p w14:paraId="511FA2E9" w14:textId="355FE52D" w:rsidR="004C17BC" w:rsidRDefault="004C17BC" w:rsidP="00666314">
      <w:pPr>
        <w:pStyle w:val="Heading2"/>
      </w:pPr>
      <w:r w:rsidRPr="00D4682D">
        <w:t xml:space="preserve">Slide </w:t>
      </w:r>
      <w:r w:rsidR="00A624C0" w:rsidRPr="00D4682D">
        <w:t>1</w:t>
      </w:r>
      <w:r w:rsidR="00AB6749" w:rsidRPr="00D4682D">
        <w:t>7</w:t>
      </w:r>
      <w:r w:rsidRPr="00D4682D">
        <w:t xml:space="preserve">: Discuss: Supporting Children </w:t>
      </w:r>
      <w:r w:rsidR="00B7319C" w:rsidRPr="00D4682D">
        <w:t xml:space="preserve">in </w:t>
      </w:r>
      <w:r w:rsidRPr="00D4682D">
        <w:t>Investigat</w:t>
      </w:r>
      <w:r w:rsidR="00B7319C" w:rsidRPr="00D4682D">
        <w:t>ing</w:t>
      </w:r>
      <w:r w:rsidRPr="00D4682D">
        <w:t xml:space="preserve"> </w:t>
      </w:r>
      <w:r w:rsidR="007A1521" w:rsidRPr="00D4682D">
        <w:t>Force and Motion</w:t>
      </w:r>
    </w:p>
    <w:p w14:paraId="1C80A426" w14:textId="0F02C682" w:rsidR="00D4682D" w:rsidRPr="00D4682D" w:rsidRDefault="00D4682D" w:rsidP="00E85E38">
      <w:pPr>
        <w:pStyle w:val="SlideThumbnail"/>
      </w:pPr>
      <w:r>
        <w:drawing>
          <wp:inline distT="0" distB="0" distL="0" distR="0" wp14:anchorId="633AA0EB" wp14:editId="7FE989A8">
            <wp:extent cx="3251200" cy="1828800"/>
            <wp:effectExtent l="19050" t="19050" r="25400" b="19050"/>
            <wp:docPr id="185382205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22051" name="Picture 4">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38B8B687" w14:textId="3D153EA5" w:rsidR="009A3B54" w:rsidRPr="00C95938" w:rsidRDefault="009A3B54" w:rsidP="002B25F2">
      <w:pPr>
        <w:pStyle w:val="BodyText"/>
      </w:pPr>
      <w:r w:rsidRPr="00C95938">
        <w:rPr>
          <w:b/>
          <w:bCs/>
        </w:rPr>
        <w:t>Time:</w:t>
      </w:r>
      <w:r w:rsidRPr="00C95938">
        <w:t xml:space="preserve"> </w:t>
      </w:r>
      <w:r w:rsidR="00F67B91" w:rsidRPr="00C95938">
        <w:t>10</w:t>
      </w:r>
      <w:r w:rsidR="00E6296D" w:rsidRPr="00C95938">
        <w:t>–</w:t>
      </w:r>
      <w:r w:rsidR="00F67B91" w:rsidRPr="00C95938">
        <w:t>15</w:t>
      </w:r>
      <w:r w:rsidRPr="00C95938">
        <w:t xml:space="preserve"> minutes</w:t>
      </w:r>
      <w:r w:rsidR="00F67B91" w:rsidRPr="00C95938">
        <w:t xml:space="preserve"> (including observing the video on the previous slide)</w:t>
      </w:r>
    </w:p>
    <w:p w14:paraId="499A5916" w14:textId="37C2657E" w:rsidR="009A3B54" w:rsidRPr="00493531" w:rsidRDefault="009A3B54" w:rsidP="006B38CB">
      <w:pPr>
        <w:pStyle w:val="Heading3"/>
      </w:pPr>
      <w:r w:rsidRPr="00493531">
        <w:t>Talking Points</w:t>
      </w:r>
    </w:p>
    <w:p w14:paraId="2830EFC4" w14:textId="10DEB4C4" w:rsidR="004C17BC" w:rsidRPr="00C95938" w:rsidRDefault="004C17BC" w:rsidP="002B25F2">
      <w:pPr>
        <w:pStyle w:val="ListBullet"/>
      </w:pPr>
      <w:r w:rsidRPr="00C95938">
        <w:t xml:space="preserve">Let’s discuss what you </w:t>
      </w:r>
      <w:proofErr w:type="gramStart"/>
      <w:r w:rsidRPr="00C95938">
        <w:t>noticed</w:t>
      </w:r>
      <w:proofErr w:type="gramEnd"/>
      <w:r w:rsidR="00E6296D" w:rsidRPr="00C95938">
        <w:t>.</w:t>
      </w:r>
    </w:p>
    <w:p w14:paraId="786B0BF7" w14:textId="56707D2B" w:rsidR="004C17BC" w:rsidRPr="00C95938" w:rsidRDefault="004C17BC" w:rsidP="002B25F2">
      <w:pPr>
        <w:pStyle w:val="ListBullet2"/>
      </w:pPr>
      <w:r w:rsidRPr="00C95938">
        <w:lastRenderedPageBreak/>
        <w:t>In what ways did the educator support children to investigate how things move?</w:t>
      </w:r>
    </w:p>
    <w:p w14:paraId="46255FDD" w14:textId="7745465D" w:rsidR="00E65211" w:rsidRPr="00C95938" w:rsidRDefault="00E65211" w:rsidP="002B25F2">
      <w:pPr>
        <w:pStyle w:val="ListBullet"/>
      </w:pPr>
      <w:r w:rsidRPr="00C95938">
        <w:t>[Encourage participants to share with the larger group.]</w:t>
      </w:r>
    </w:p>
    <w:p w14:paraId="2EB3B6B2" w14:textId="5FFBE2E8" w:rsidR="004C17BC" w:rsidRPr="00493531" w:rsidRDefault="004C17BC" w:rsidP="006B38CB">
      <w:pPr>
        <w:pStyle w:val="Heading3"/>
      </w:pPr>
      <w:r w:rsidRPr="00493531">
        <w:t xml:space="preserve">Facilitator </w:t>
      </w:r>
      <w:r w:rsidR="00E6296D" w:rsidRPr="00493531">
        <w:t>N</w:t>
      </w:r>
      <w:r w:rsidRPr="00493531">
        <w:t>otes</w:t>
      </w:r>
    </w:p>
    <w:p w14:paraId="56DEBE29" w14:textId="2C527AD0" w:rsidR="00F67B91" w:rsidRPr="00C95938" w:rsidRDefault="00F67B91" w:rsidP="002B25F2">
      <w:pPr>
        <w:pStyle w:val="ListBullet"/>
      </w:pPr>
      <w:r w:rsidRPr="00C95938">
        <w:t>Participants will share more about their observations on the next slide when they sort what they noticed into the M</w:t>
      </w:r>
      <w:r w:rsidRPr="00C95938">
        <w:rPr>
          <w:vertAlign w:val="superscript"/>
        </w:rPr>
        <w:t xml:space="preserve">5 </w:t>
      </w:r>
      <w:r w:rsidRPr="00C95938">
        <w:t xml:space="preserve">Early STEAM Approach categories. </w:t>
      </w:r>
    </w:p>
    <w:p w14:paraId="45B99977" w14:textId="63A84B0A" w:rsidR="004C17BC" w:rsidRDefault="004C17BC" w:rsidP="00666314">
      <w:pPr>
        <w:pStyle w:val="Heading2"/>
      </w:pPr>
      <w:r w:rsidRPr="00D4682D">
        <w:t xml:space="preserve">Slide </w:t>
      </w:r>
      <w:r w:rsidR="00A624C0" w:rsidRPr="00D4682D">
        <w:t>1</w:t>
      </w:r>
      <w:r w:rsidR="00AB6749" w:rsidRPr="00D4682D">
        <w:t>8</w:t>
      </w:r>
      <w:r w:rsidRPr="00D4682D">
        <w:t xml:space="preserve">: </w:t>
      </w:r>
      <w:r w:rsidR="00E65211" w:rsidRPr="00D4682D">
        <w:t>The M</w:t>
      </w:r>
      <w:r w:rsidR="00E65211" w:rsidRPr="004B61C8">
        <w:rPr>
          <w:vertAlign w:val="superscript"/>
        </w:rPr>
        <w:t>5</w:t>
      </w:r>
      <w:r w:rsidR="00E65211" w:rsidRPr="00D4682D">
        <w:t xml:space="preserve"> Early STEAM Approach</w:t>
      </w:r>
    </w:p>
    <w:p w14:paraId="568D541F" w14:textId="20F97F7B" w:rsidR="00D4682D" w:rsidRPr="00D4682D" w:rsidRDefault="00D4682D" w:rsidP="00E85E38">
      <w:pPr>
        <w:pStyle w:val="SlideThumbnail"/>
      </w:pPr>
      <w:r>
        <w:drawing>
          <wp:inline distT="0" distB="0" distL="0" distR="0" wp14:anchorId="02B0BD91" wp14:editId="2EE21F0D">
            <wp:extent cx="3251200" cy="1828800"/>
            <wp:effectExtent l="19050" t="19050" r="25400" b="19050"/>
            <wp:docPr id="20572927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29272" name="Picture 4">
                      <a:extLst>
                        <a:ext uri="{C183D7F6-B498-43B3-948B-1728B52AA6E4}">
                          <adec:decorative xmlns:adec="http://schemas.microsoft.com/office/drawing/2017/decorative" val="1"/>
                        </a:ext>
                      </a:extLst>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7E3B7936" w14:textId="02F349EA" w:rsidR="009A3B54" w:rsidRPr="00C95938" w:rsidRDefault="009A3B54" w:rsidP="003269CD">
      <w:pPr>
        <w:pStyle w:val="BodyText"/>
      </w:pPr>
      <w:r w:rsidRPr="00C95938">
        <w:rPr>
          <w:b/>
          <w:bCs/>
        </w:rPr>
        <w:t xml:space="preserve">Time: </w:t>
      </w:r>
      <w:r w:rsidRPr="00C95938">
        <w:t>10</w:t>
      </w:r>
      <w:r w:rsidR="00BA353A" w:rsidRPr="00C95938">
        <w:t>–</w:t>
      </w:r>
      <w:r w:rsidRPr="00C95938">
        <w:t>15 minutes</w:t>
      </w:r>
    </w:p>
    <w:p w14:paraId="184A0E74" w14:textId="1490C108" w:rsidR="009A3B54" w:rsidRPr="00C95938" w:rsidRDefault="009A3B54" w:rsidP="003269CD">
      <w:pPr>
        <w:pStyle w:val="BodyText"/>
        <w:rPr>
          <w:b/>
          <w:bCs/>
        </w:rPr>
      </w:pPr>
      <w:r w:rsidRPr="00C95938">
        <w:rPr>
          <w:b/>
          <w:bCs/>
        </w:rPr>
        <w:t>Materials:</w:t>
      </w:r>
      <w:r w:rsidRPr="00C95938">
        <w:t xml:space="preserve"> Chart paper, markers, sticky notes</w:t>
      </w:r>
      <w:r w:rsidR="00DD131E" w:rsidRPr="00C95938">
        <w:t xml:space="preserve">, </w:t>
      </w:r>
      <w:r w:rsidR="00DD131E" w:rsidRPr="00C95938">
        <w:rPr>
          <w:b/>
          <w:bCs/>
        </w:rPr>
        <w:t>M</w:t>
      </w:r>
      <w:r w:rsidR="00DD131E" w:rsidRPr="00C95938">
        <w:rPr>
          <w:b/>
          <w:bCs/>
          <w:vertAlign w:val="superscript"/>
        </w:rPr>
        <w:t>5</w:t>
      </w:r>
      <w:r w:rsidR="00DD131E" w:rsidRPr="00C95938">
        <w:rPr>
          <w:b/>
          <w:bCs/>
        </w:rPr>
        <w:t xml:space="preserve"> Early STEAM Approach</w:t>
      </w:r>
      <w:r w:rsidR="00660F7B" w:rsidRPr="00C95938">
        <w:rPr>
          <w:b/>
          <w:bCs/>
        </w:rPr>
        <w:t xml:space="preserve"> Overview</w:t>
      </w:r>
      <w:r w:rsidR="00DD131E" w:rsidRPr="00C95938">
        <w:rPr>
          <w:b/>
          <w:bCs/>
        </w:rPr>
        <w:t xml:space="preserve"> </w:t>
      </w:r>
      <w:r w:rsidR="00DD131E" w:rsidRPr="00C95938">
        <w:t>handout</w:t>
      </w:r>
      <w:r w:rsidR="004F5D50" w:rsidRPr="00C95938">
        <w:t xml:space="preserve">, </w:t>
      </w:r>
      <w:r w:rsidR="004F5D50" w:rsidRPr="00C95938">
        <w:rPr>
          <w:b/>
          <w:bCs/>
        </w:rPr>
        <w:t xml:space="preserve">Answer Key </w:t>
      </w:r>
      <w:r w:rsidR="004F5D50" w:rsidRPr="00C95938">
        <w:t>handout</w:t>
      </w:r>
      <w:r w:rsidR="00DD131E" w:rsidRPr="00C95938">
        <w:t xml:space="preserve"> </w:t>
      </w:r>
    </w:p>
    <w:p w14:paraId="79C665F6" w14:textId="35E71C75" w:rsidR="004C17BC" w:rsidRPr="00493531" w:rsidRDefault="005A0FC7" w:rsidP="006B38CB">
      <w:pPr>
        <w:pStyle w:val="Heading3"/>
      </w:pPr>
      <w:r w:rsidRPr="00493531">
        <w:t>Talking Points</w:t>
      </w:r>
    </w:p>
    <w:p w14:paraId="20AD9B7E" w14:textId="77777777" w:rsidR="005A0FC7" w:rsidRPr="00C95938" w:rsidRDefault="005A0FC7" w:rsidP="003269CD">
      <w:pPr>
        <w:pStyle w:val="ListBullet"/>
      </w:pPr>
      <w:r w:rsidRPr="00C95938">
        <w:t xml:space="preserve">You all provided different examples of ways educators supported children to investigate how things move. </w:t>
      </w:r>
    </w:p>
    <w:p w14:paraId="3F330585" w14:textId="77777777" w:rsidR="005A0FC7" w:rsidRPr="00C95938" w:rsidRDefault="005A0FC7" w:rsidP="003269CD">
      <w:pPr>
        <w:pStyle w:val="ListBullet"/>
      </w:pPr>
      <w:r w:rsidRPr="00C95938">
        <w:t>We can use the M</w:t>
      </w:r>
      <w:r w:rsidRPr="00C95938">
        <w:rPr>
          <w:vertAlign w:val="superscript"/>
        </w:rPr>
        <w:t>5</w:t>
      </w:r>
      <w:r w:rsidRPr="00C95938">
        <w:t xml:space="preserve"> Early STEAM Approach as a framework for thinking about ways educators support children to learn about science concepts and phenomena.  </w:t>
      </w:r>
    </w:p>
    <w:p w14:paraId="23678381" w14:textId="52D7021B" w:rsidR="005A0FC7" w:rsidRPr="00C95938" w:rsidRDefault="005A0FC7" w:rsidP="003269CD">
      <w:pPr>
        <w:pStyle w:val="ListBullet"/>
      </w:pPr>
      <w:r w:rsidRPr="00C95938">
        <w:t>The M</w:t>
      </w:r>
      <w:r w:rsidRPr="00C95938">
        <w:rPr>
          <w:vertAlign w:val="superscript"/>
        </w:rPr>
        <w:t>5</w:t>
      </w:r>
      <w:r w:rsidRPr="00C95938">
        <w:t xml:space="preserve"> Early STEAM Approach consists of </w:t>
      </w:r>
      <w:r w:rsidR="00112D2F" w:rsidRPr="00C95938">
        <w:t xml:space="preserve">five </w:t>
      </w:r>
      <w:r w:rsidRPr="00C95938">
        <w:t>effective teaching practices</w:t>
      </w:r>
      <w:r w:rsidR="00DD131E" w:rsidRPr="00C95938">
        <w:t xml:space="preserve"> that are enacted within the frame of an educator’s inquiry mindset. The five teaching practices are</w:t>
      </w:r>
      <w:r w:rsidRPr="00C95938">
        <w:t xml:space="preserve">: </w:t>
      </w:r>
    </w:p>
    <w:p w14:paraId="552CAA94" w14:textId="3F7CCC37" w:rsidR="005A0FC7" w:rsidRPr="00C95938" w:rsidRDefault="005A0FC7" w:rsidP="003269CD">
      <w:pPr>
        <w:pStyle w:val="ListBullet2"/>
      </w:pPr>
      <w:r w:rsidRPr="00C95938">
        <w:t xml:space="preserve">Mutual </w:t>
      </w:r>
      <w:r w:rsidR="00112D2F" w:rsidRPr="00C95938">
        <w:t>L</w:t>
      </w:r>
      <w:r w:rsidRPr="00C95938">
        <w:t>earning</w:t>
      </w:r>
    </w:p>
    <w:p w14:paraId="2D98CAE1" w14:textId="158C057C" w:rsidR="005A0FC7" w:rsidRPr="00C95938" w:rsidRDefault="005A0FC7" w:rsidP="003269CD">
      <w:pPr>
        <w:pStyle w:val="ListBullet2"/>
      </w:pPr>
      <w:r w:rsidRPr="00C95938">
        <w:t xml:space="preserve">Meaningful </w:t>
      </w:r>
      <w:r w:rsidR="00112D2F" w:rsidRPr="00C95938">
        <w:t>I</w:t>
      </w:r>
      <w:r w:rsidRPr="00C95938">
        <w:t>nvestigations</w:t>
      </w:r>
    </w:p>
    <w:p w14:paraId="59ABEEC8" w14:textId="38B1413F" w:rsidR="005A0FC7" w:rsidRPr="00C95938" w:rsidRDefault="005A0FC7" w:rsidP="003269CD">
      <w:pPr>
        <w:pStyle w:val="ListBullet2"/>
      </w:pPr>
      <w:r w:rsidRPr="00C95938">
        <w:t xml:space="preserve">Materials and </w:t>
      </w:r>
      <w:r w:rsidR="00112D2F" w:rsidRPr="00C95938">
        <w:t>L</w:t>
      </w:r>
      <w:r w:rsidRPr="00C95938">
        <w:t xml:space="preserve">earning </w:t>
      </w:r>
      <w:r w:rsidR="00112D2F" w:rsidRPr="00C95938">
        <w:t>E</w:t>
      </w:r>
      <w:r w:rsidRPr="00C95938">
        <w:t>nvironment</w:t>
      </w:r>
    </w:p>
    <w:p w14:paraId="33F44EB7" w14:textId="59797793" w:rsidR="005A0FC7" w:rsidRPr="00C95938" w:rsidRDefault="005A0FC7" w:rsidP="003269CD">
      <w:pPr>
        <w:pStyle w:val="ListBullet2"/>
      </w:pPr>
      <w:r w:rsidRPr="00C95938">
        <w:t xml:space="preserve">Mindful </w:t>
      </w:r>
      <w:r w:rsidR="00112D2F" w:rsidRPr="00C95938">
        <w:t>V</w:t>
      </w:r>
      <w:r w:rsidRPr="00C95938">
        <w:t xml:space="preserve">ocabulary and </w:t>
      </w:r>
      <w:r w:rsidR="00112D2F" w:rsidRPr="00C95938">
        <w:t>D</w:t>
      </w:r>
      <w:r w:rsidRPr="00C95938">
        <w:t>iscourse</w:t>
      </w:r>
    </w:p>
    <w:p w14:paraId="3E7C9713" w14:textId="5E2409A3" w:rsidR="005A0FC7" w:rsidRPr="00C95938" w:rsidRDefault="005A0FC7" w:rsidP="003269CD">
      <w:pPr>
        <w:pStyle w:val="ListBullet2"/>
      </w:pPr>
      <w:r w:rsidRPr="00C95938">
        <w:t xml:space="preserve">Multiple </w:t>
      </w:r>
      <w:r w:rsidR="00112D2F" w:rsidRPr="00C95938">
        <w:t>R</w:t>
      </w:r>
      <w:r w:rsidRPr="00C95938">
        <w:t>epresentations</w:t>
      </w:r>
    </w:p>
    <w:p w14:paraId="4CBC9083" w14:textId="7906E6F5" w:rsidR="005A0FC7" w:rsidRPr="00C95938" w:rsidRDefault="005A0FC7" w:rsidP="003269CD">
      <w:pPr>
        <w:pStyle w:val="ListBullet"/>
      </w:pPr>
      <w:r w:rsidRPr="00C95938">
        <w:t>You will explore the M</w:t>
      </w:r>
      <w:r w:rsidRPr="00C95938">
        <w:rPr>
          <w:vertAlign w:val="superscript"/>
        </w:rPr>
        <w:t>5</w:t>
      </w:r>
      <w:r w:rsidRPr="00C95938">
        <w:t xml:space="preserve"> Early STEAM Approach with your teams. </w:t>
      </w:r>
    </w:p>
    <w:p w14:paraId="634E3C16" w14:textId="63237A5B" w:rsidR="00DD131E" w:rsidRPr="00C95938" w:rsidRDefault="00DD131E" w:rsidP="003269CD">
      <w:pPr>
        <w:pStyle w:val="ListBullet"/>
      </w:pPr>
      <w:r w:rsidRPr="00C95938">
        <w:lastRenderedPageBreak/>
        <w:t xml:space="preserve">Use the </w:t>
      </w:r>
      <w:r w:rsidRPr="00C95938">
        <w:rPr>
          <w:b/>
          <w:bCs/>
        </w:rPr>
        <w:t>M</w:t>
      </w:r>
      <w:r w:rsidRPr="00C95938">
        <w:rPr>
          <w:b/>
          <w:bCs/>
          <w:vertAlign w:val="superscript"/>
        </w:rPr>
        <w:t>5</w:t>
      </w:r>
      <w:r w:rsidRPr="00C95938">
        <w:rPr>
          <w:b/>
          <w:bCs/>
        </w:rPr>
        <w:t xml:space="preserve"> Early STEAM Approach</w:t>
      </w:r>
      <w:r w:rsidR="00660F7B" w:rsidRPr="00C95938">
        <w:rPr>
          <w:b/>
          <w:bCs/>
        </w:rPr>
        <w:t xml:space="preserve"> Overview</w:t>
      </w:r>
      <w:r w:rsidRPr="00C95938">
        <w:t xml:space="preserve"> handout to learn more about each M</w:t>
      </w:r>
      <w:r w:rsidRPr="00C95938">
        <w:rPr>
          <w:vertAlign w:val="superscript"/>
        </w:rPr>
        <w:t>5</w:t>
      </w:r>
      <w:r w:rsidRPr="00C95938">
        <w:t xml:space="preserve"> practice to support your sorting process. </w:t>
      </w:r>
    </w:p>
    <w:p w14:paraId="7900DEE8" w14:textId="58E2358A" w:rsidR="005A0FC7" w:rsidRPr="00C95938" w:rsidRDefault="00DD131E" w:rsidP="003269CD">
      <w:pPr>
        <w:pStyle w:val="ListBullet"/>
      </w:pPr>
      <w:r w:rsidRPr="00C95938">
        <w:t xml:space="preserve">Create six sections on your chart paper. Label one </w:t>
      </w:r>
      <w:r w:rsidR="006F497E" w:rsidRPr="00C95938">
        <w:t>I</w:t>
      </w:r>
      <w:r w:rsidRPr="00C95938">
        <w:t xml:space="preserve">nquiry </w:t>
      </w:r>
      <w:r w:rsidR="006F497E" w:rsidRPr="00C95938">
        <w:t>M</w:t>
      </w:r>
      <w:r w:rsidRPr="00C95938">
        <w:t>indsets and the other five with the remaining M</w:t>
      </w:r>
      <w:r w:rsidRPr="00C95938">
        <w:rPr>
          <w:vertAlign w:val="superscript"/>
        </w:rPr>
        <w:t>5</w:t>
      </w:r>
      <w:r w:rsidRPr="00C95938">
        <w:t xml:space="preserve"> teaching practices: Mutual </w:t>
      </w:r>
      <w:r w:rsidR="006F497E" w:rsidRPr="00C95938">
        <w:t>L</w:t>
      </w:r>
      <w:r w:rsidRPr="00C95938">
        <w:t xml:space="preserve">earning, </w:t>
      </w:r>
      <w:r w:rsidR="005A0FC7" w:rsidRPr="00C95938">
        <w:t xml:space="preserve">Meaningful </w:t>
      </w:r>
      <w:r w:rsidR="006F497E" w:rsidRPr="00C95938">
        <w:t>I</w:t>
      </w:r>
      <w:r w:rsidR="005A0FC7" w:rsidRPr="00C95938">
        <w:t xml:space="preserve">nvestigations, Materials and </w:t>
      </w:r>
      <w:r w:rsidR="006F497E" w:rsidRPr="00C95938">
        <w:t>L</w:t>
      </w:r>
      <w:r w:rsidR="005A0FC7" w:rsidRPr="00C95938">
        <w:t xml:space="preserve">earning </w:t>
      </w:r>
      <w:r w:rsidR="006F497E" w:rsidRPr="00C95938">
        <w:t>E</w:t>
      </w:r>
      <w:r w:rsidR="005A0FC7" w:rsidRPr="00C95938">
        <w:t xml:space="preserve">nvironment, Mindful </w:t>
      </w:r>
      <w:r w:rsidR="006F497E" w:rsidRPr="00C95938">
        <w:t>V</w:t>
      </w:r>
      <w:r w:rsidR="005A0FC7" w:rsidRPr="00C95938">
        <w:t xml:space="preserve">ocabulary and </w:t>
      </w:r>
      <w:r w:rsidR="006F497E" w:rsidRPr="00C95938">
        <w:t>D</w:t>
      </w:r>
      <w:r w:rsidR="005A0FC7" w:rsidRPr="00C95938">
        <w:t xml:space="preserve">iscourse, and Multiple </w:t>
      </w:r>
      <w:r w:rsidR="006F497E" w:rsidRPr="00C95938">
        <w:t>R</w:t>
      </w:r>
      <w:r w:rsidR="005A0FC7" w:rsidRPr="00C95938">
        <w:t>epresentations.</w:t>
      </w:r>
      <w:r w:rsidR="00247C92" w:rsidRPr="00C95938">
        <w:t xml:space="preserve"> </w:t>
      </w:r>
    </w:p>
    <w:p w14:paraId="715FA5BC" w14:textId="77777777" w:rsidR="00CB6EC1" w:rsidRPr="00C95938" w:rsidRDefault="005A0FC7" w:rsidP="003269CD">
      <w:pPr>
        <w:pStyle w:val="ListBullet"/>
      </w:pPr>
      <w:r w:rsidRPr="00C95938">
        <w:t>With your team, sort the different examples you recorded on sticky notes from the video observation into each of the M</w:t>
      </w:r>
      <w:r w:rsidRPr="00C95938">
        <w:rPr>
          <w:vertAlign w:val="superscript"/>
        </w:rPr>
        <w:t>5</w:t>
      </w:r>
      <w:r w:rsidRPr="00C95938">
        <w:t xml:space="preserve"> categories on your chart paper. </w:t>
      </w:r>
      <w:r w:rsidR="00FC6A30" w:rsidRPr="00C95938">
        <w:t xml:space="preserve">For example, you might have </w:t>
      </w:r>
      <w:r w:rsidR="00CB6EC1" w:rsidRPr="00C95938">
        <w:t>recorded on your sticky note that the educator modeled science language. You would place this sticky note in the “Mindful Vocabulary and Discourse” category on your chart paper.</w:t>
      </w:r>
    </w:p>
    <w:p w14:paraId="6C147E96" w14:textId="0065A349" w:rsidR="00DD131E" w:rsidRPr="00C95938" w:rsidRDefault="005A0FC7" w:rsidP="003269CD">
      <w:pPr>
        <w:pStyle w:val="ListBullet"/>
      </w:pPr>
      <w:r w:rsidRPr="00C95938">
        <w:t>You might find that a specific example applies to more than one M</w:t>
      </w:r>
      <w:r w:rsidRPr="00C95938">
        <w:rPr>
          <w:vertAlign w:val="superscript"/>
        </w:rPr>
        <w:t>5</w:t>
      </w:r>
      <w:r w:rsidRPr="00C95938">
        <w:t xml:space="preserve"> practice. This is because the M</w:t>
      </w:r>
      <w:r w:rsidRPr="00C95938">
        <w:rPr>
          <w:vertAlign w:val="superscript"/>
        </w:rPr>
        <w:t>5</w:t>
      </w:r>
      <w:r w:rsidRPr="00C95938">
        <w:t xml:space="preserve"> practices complement each other. If this happens, choose </w:t>
      </w:r>
      <w:r w:rsidR="00DD131E" w:rsidRPr="00C95938">
        <w:t xml:space="preserve">the </w:t>
      </w:r>
      <w:r w:rsidRPr="00C95938">
        <w:t>practice that you think best fits your sticky note example.</w:t>
      </w:r>
    </w:p>
    <w:p w14:paraId="25C36A8E" w14:textId="1A540DB2" w:rsidR="005A0FC7" w:rsidRPr="00C95938" w:rsidRDefault="005A0FC7" w:rsidP="003269CD">
      <w:pPr>
        <w:pStyle w:val="ListBullet"/>
      </w:pPr>
      <w:r w:rsidRPr="00C95938">
        <w:t xml:space="preserve">You might add new sticky notes with </w:t>
      </w:r>
      <w:r w:rsidR="006F497E" w:rsidRPr="00C95938">
        <w:t xml:space="preserve">different </w:t>
      </w:r>
      <w:r w:rsidRPr="00C95938">
        <w:t xml:space="preserve">ideas about the ways educators can support children to investigate how things move. </w:t>
      </w:r>
    </w:p>
    <w:p w14:paraId="1A43A8F3" w14:textId="51505C13" w:rsidR="00DD131E" w:rsidRPr="00C95938" w:rsidRDefault="00DD131E" w:rsidP="003269CD">
      <w:pPr>
        <w:pStyle w:val="ListBullet"/>
      </w:pPr>
      <w:r w:rsidRPr="00C95938">
        <w:t>If one of the M</w:t>
      </w:r>
      <w:r w:rsidRPr="00C95938">
        <w:rPr>
          <w:vertAlign w:val="superscript"/>
        </w:rPr>
        <w:t>5</w:t>
      </w:r>
      <w:r w:rsidRPr="00C95938">
        <w:t xml:space="preserve"> teaching practices is not observed in the video clip, consider ways educators might use this practice within the context of the video. </w:t>
      </w:r>
    </w:p>
    <w:p w14:paraId="7F505935" w14:textId="0E0AD29C" w:rsidR="005A0FC7" w:rsidRPr="00C95938" w:rsidRDefault="005A0FC7" w:rsidP="003269CD">
      <w:pPr>
        <w:pStyle w:val="ListBullet"/>
      </w:pPr>
      <w:r w:rsidRPr="00C95938">
        <w:t>[Provide time for participants to sort their sticky notes. Then, invite a few volunteers to share examples for each M</w:t>
      </w:r>
      <w:r w:rsidRPr="00C95938">
        <w:rPr>
          <w:vertAlign w:val="superscript"/>
        </w:rPr>
        <w:t>5</w:t>
      </w:r>
      <w:r w:rsidRPr="00C95938">
        <w:t xml:space="preserve"> practice.]</w:t>
      </w:r>
    </w:p>
    <w:p w14:paraId="487B3539" w14:textId="77777777" w:rsidR="005A0FC7" w:rsidRPr="00C95938" w:rsidRDefault="005A0FC7" w:rsidP="003269CD">
      <w:pPr>
        <w:pStyle w:val="ListBullet"/>
      </w:pPr>
      <w:r w:rsidRPr="00C95938">
        <w:t>Thank you for exploring the M</w:t>
      </w:r>
      <w:r w:rsidRPr="00C95938">
        <w:rPr>
          <w:vertAlign w:val="superscript"/>
        </w:rPr>
        <w:t>5</w:t>
      </w:r>
      <w:r w:rsidRPr="00C95938">
        <w:t xml:space="preserve"> Early STEAM Approach. </w:t>
      </w:r>
    </w:p>
    <w:p w14:paraId="39B5A5FF" w14:textId="4CC8A100" w:rsidR="005A0FC7" w:rsidRPr="00493531" w:rsidRDefault="005A0FC7" w:rsidP="006B38CB">
      <w:pPr>
        <w:pStyle w:val="Heading3"/>
      </w:pPr>
      <w:r w:rsidRPr="00493531">
        <w:t xml:space="preserve">Facilitator </w:t>
      </w:r>
      <w:r w:rsidR="006F497E" w:rsidRPr="00493531">
        <w:t>N</w:t>
      </w:r>
      <w:r w:rsidRPr="00493531">
        <w:t>otes</w:t>
      </w:r>
    </w:p>
    <w:p w14:paraId="255F1AB4" w14:textId="1E797A8A" w:rsidR="00F61FEB" w:rsidRDefault="00F61FEB" w:rsidP="003269CD">
      <w:pPr>
        <w:pStyle w:val="ListBullet"/>
      </w:pPr>
      <w:r w:rsidRPr="00C95938">
        <w:t>Consider playing the video again for participants to add to their M</w:t>
      </w:r>
      <w:r w:rsidRPr="00C95938">
        <w:rPr>
          <w:vertAlign w:val="superscript"/>
        </w:rPr>
        <w:t>5</w:t>
      </w:r>
      <w:r w:rsidRPr="00C95938">
        <w:t xml:space="preserve"> charts. </w:t>
      </w:r>
    </w:p>
    <w:p w14:paraId="6A0B46B9" w14:textId="7D0DB4BC" w:rsidR="00694A1E" w:rsidRPr="00C95938" w:rsidRDefault="00694A1E" w:rsidP="003269CD">
      <w:pPr>
        <w:pStyle w:val="ListBullet"/>
      </w:pPr>
      <w:r>
        <w:t xml:space="preserve">You might create a chart of your own to model how to set up the activity for participants. Or create multiple labeled charts in advance for participants to use. </w:t>
      </w:r>
    </w:p>
    <w:p w14:paraId="08ADFCC2" w14:textId="4871871E" w:rsidR="005A0FC7" w:rsidRDefault="005A0FC7" w:rsidP="003269CD">
      <w:pPr>
        <w:pStyle w:val="ListBullet"/>
      </w:pPr>
      <w:r w:rsidRPr="00C95938">
        <w:t>Instead of the sorting activity, you might review the M</w:t>
      </w:r>
      <w:r w:rsidRPr="00C95938">
        <w:rPr>
          <w:vertAlign w:val="superscript"/>
        </w:rPr>
        <w:t>5</w:t>
      </w:r>
      <w:r w:rsidRPr="00C95938">
        <w:t xml:space="preserve"> practices</w:t>
      </w:r>
      <w:r w:rsidR="00A575AD" w:rsidRPr="00C95938">
        <w:t xml:space="preserve"> featured in the video by</w:t>
      </w:r>
      <w:r w:rsidRPr="00C95938">
        <w:t xml:space="preserve"> using the </w:t>
      </w:r>
      <w:r w:rsidR="00CB6EC1" w:rsidRPr="00C95938">
        <w:rPr>
          <w:b/>
          <w:bCs/>
        </w:rPr>
        <w:t xml:space="preserve">Answer Key </w:t>
      </w:r>
      <w:r w:rsidR="00CB6EC1" w:rsidRPr="00C95938">
        <w:t xml:space="preserve">handout. </w:t>
      </w:r>
      <w:r w:rsidR="00A575AD" w:rsidRPr="00694A1E">
        <w:rPr>
          <w:b/>
          <w:bCs/>
        </w:rPr>
        <w:t>Note</w:t>
      </w:r>
      <w:r w:rsidR="00A575AD" w:rsidRPr="00493531">
        <w:rPr>
          <w:b/>
          <w:bCs/>
        </w:rPr>
        <w:t>:</w:t>
      </w:r>
      <w:r w:rsidR="00A575AD" w:rsidRPr="00C95938">
        <w:t xml:space="preserve"> </w:t>
      </w:r>
      <w:r w:rsidR="007803A3">
        <w:t>T</w:t>
      </w:r>
      <w:r w:rsidR="00A575AD" w:rsidRPr="00C95938">
        <w:t>h</w:t>
      </w:r>
      <w:r w:rsidR="001047FE">
        <w:t>ese</w:t>
      </w:r>
      <w:r w:rsidR="00A575AD" w:rsidRPr="00C95938">
        <w:t xml:space="preserve"> handout</w:t>
      </w:r>
      <w:r w:rsidR="001047FE">
        <w:t>s</w:t>
      </w:r>
      <w:r w:rsidR="00A575AD" w:rsidRPr="00C95938">
        <w:t xml:space="preserve"> </w:t>
      </w:r>
      <w:r w:rsidR="001047FE">
        <w:t>are</w:t>
      </w:r>
      <w:r w:rsidR="00A575AD" w:rsidRPr="00C95938">
        <w:t xml:space="preserve"> designed to support facilitators only and </w:t>
      </w:r>
      <w:r w:rsidR="001047FE">
        <w:t>are</w:t>
      </w:r>
      <w:r w:rsidR="00A575AD" w:rsidRPr="00C95938">
        <w:t xml:space="preserve"> not intended to be used by participants. </w:t>
      </w:r>
    </w:p>
    <w:p w14:paraId="0004DD18" w14:textId="6CAAAE78" w:rsidR="00DB5769" w:rsidRPr="00E13F08" w:rsidRDefault="00DB5769" w:rsidP="003269CD">
      <w:pPr>
        <w:pStyle w:val="ListBullet2"/>
        <w:rPr>
          <w:b/>
          <w:bCs/>
          <w:color w:val="4472C4" w:themeColor="accent1"/>
          <w:u w:val="single"/>
        </w:rPr>
      </w:pPr>
      <w:r w:rsidRPr="00E13F08">
        <w:rPr>
          <w:b/>
          <w:bCs/>
          <w:shd w:val="clear" w:color="auto" w:fill="FFFFFF"/>
        </w:rPr>
        <w:t xml:space="preserve">Answer Key for Exploring Balls (8–18 </w:t>
      </w:r>
      <w:r w:rsidR="001047FE" w:rsidRPr="00E13F08">
        <w:rPr>
          <w:b/>
          <w:bCs/>
          <w:shd w:val="clear" w:color="auto" w:fill="FFFFFF"/>
        </w:rPr>
        <w:t>m</w:t>
      </w:r>
      <w:r w:rsidRPr="00E13F08">
        <w:rPr>
          <w:b/>
          <w:bCs/>
          <w:shd w:val="clear" w:color="auto" w:fill="FFFFFF"/>
        </w:rPr>
        <w:t>onths)</w:t>
      </w:r>
    </w:p>
    <w:p w14:paraId="55A2805D" w14:textId="3480785C" w:rsidR="00DB5769" w:rsidRPr="00E13F08" w:rsidRDefault="00DB5769" w:rsidP="003269CD">
      <w:pPr>
        <w:pStyle w:val="ListBullet2"/>
        <w:rPr>
          <w:b/>
          <w:bCs/>
          <w:color w:val="4472C4" w:themeColor="accent1"/>
          <w:u w:val="single"/>
        </w:rPr>
      </w:pPr>
      <w:r w:rsidRPr="00E13F08">
        <w:rPr>
          <w:b/>
          <w:bCs/>
          <w:shd w:val="clear" w:color="auto" w:fill="FFFFFF"/>
        </w:rPr>
        <w:t xml:space="preserve">Answer Key for Investigating Rolling (18–36 </w:t>
      </w:r>
      <w:r w:rsidR="001047FE" w:rsidRPr="00E13F08">
        <w:rPr>
          <w:b/>
          <w:bCs/>
          <w:shd w:val="clear" w:color="auto" w:fill="FFFFFF"/>
        </w:rPr>
        <w:t>m</w:t>
      </w:r>
      <w:r w:rsidRPr="00E13F08">
        <w:rPr>
          <w:b/>
          <w:bCs/>
          <w:shd w:val="clear" w:color="auto" w:fill="FFFFFF"/>
        </w:rPr>
        <w:t>onths)</w:t>
      </w:r>
      <w:r w:rsidRPr="00E13F08">
        <w:rPr>
          <w:b/>
          <w:bCs/>
          <w:color w:val="4472C4" w:themeColor="accent1"/>
          <w:u w:val="single"/>
          <w:shd w:val="clear" w:color="auto" w:fill="FFFFFF"/>
        </w:rPr>
        <w:t xml:space="preserve"> </w:t>
      </w:r>
    </w:p>
    <w:p w14:paraId="562354CA" w14:textId="7DFCB295" w:rsidR="00DB5769" w:rsidRPr="00E13F08" w:rsidRDefault="00DB5769" w:rsidP="003269CD">
      <w:pPr>
        <w:pStyle w:val="ListBullet2"/>
        <w:rPr>
          <w:b/>
          <w:bCs/>
          <w:color w:val="4472C4" w:themeColor="accent1"/>
          <w:u w:val="single"/>
          <w:shd w:val="clear" w:color="auto" w:fill="FFFFFF"/>
        </w:rPr>
      </w:pPr>
      <w:r w:rsidRPr="00E13F08">
        <w:rPr>
          <w:b/>
          <w:bCs/>
          <w:shd w:val="clear" w:color="auto" w:fill="FFFFFF"/>
        </w:rPr>
        <w:t xml:space="preserve">Answer Key for Bouncing Balls (3–5 </w:t>
      </w:r>
      <w:r w:rsidR="001047FE" w:rsidRPr="00E13F08">
        <w:rPr>
          <w:b/>
          <w:bCs/>
          <w:shd w:val="clear" w:color="auto" w:fill="FFFFFF"/>
        </w:rPr>
        <w:t>y</w:t>
      </w:r>
      <w:r w:rsidRPr="00E13F08">
        <w:rPr>
          <w:b/>
          <w:bCs/>
          <w:shd w:val="clear" w:color="auto" w:fill="FFFFFF"/>
        </w:rPr>
        <w:t>ears)</w:t>
      </w:r>
    </w:p>
    <w:p w14:paraId="20B94E7D" w14:textId="7742D57C" w:rsidR="00DB5769" w:rsidRPr="00E13F08" w:rsidRDefault="00DB5769" w:rsidP="003269CD">
      <w:pPr>
        <w:pStyle w:val="ListBullet2"/>
        <w:rPr>
          <w:b/>
          <w:bCs/>
          <w:color w:val="000000" w:themeColor="text1"/>
          <w:shd w:val="clear" w:color="auto" w:fill="FFFFFF"/>
        </w:rPr>
      </w:pPr>
      <w:r w:rsidRPr="00E13F08">
        <w:rPr>
          <w:rStyle w:val="Hyperlink"/>
          <w:rFonts w:cs="Poppins"/>
          <w:b/>
          <w:bCs/>
          <w:color w:val="000000" w:themeColor="text1"/>
          <w:szCs w:val="22"/>
          <w:u w:val="none"/>
        </w:rPr>
        <w:t xml:space="preserve">Answer Key for </w:t>
      </w:r>
      <w:r w:rsidRPr="00E13F08">
        <w:rPr>
          <w:rFonts w:cs="Poppins"/>
          <w:b/>
          <w:bCs/>
          <w:szCs w:val="22"/>
        </w:rPr>
        <w:t>Investigating Force (</w:t>
      </w:r>
      <w:r w:rsidR="00FB154B" w:rsidRPr="00E13F08">
        <w:rPr>
          <w:rFonts w:cs="Poppins"/>
          <w:b/>
          <w:bCs/>
          <w:szCs w:val="22"/>
        </w:rPr>
        <w:t>s</w:t>
      </w:r>
      <w:r w:rsidRPr="00E13F08">
        <w:rPr>
          <w:rFonts w:cs="Poppins"/>
          <w:b/>
          <w:bCs/>
          <w:szCs w:val="22"/>
        </w:rPr>
        <w:t>econd–</w:t>
      </w:r>
      <w:r w:rsidR="00FB154B" w:rsidRPr="00E13F08">
        <w:rPr>
          <w:rFonts w:cs="Poppins"/>
          <w:b/>
          <w:bCs/>
          <w:szCs w:val="22"/>
        </w:rPr>
        <w:t>t</w:t>
      </w:r>
      <w:r w:rsidRPr="00E13F08">
        <w:rPr>
          <w:rFonts w:cs="Poppins"/>
          <w:b/>
          <w:bCs/>
          <w:szCs w:val="22"/>
        </w:rPr>
        <w:t xml:space="preserve">hird </w:t>
      </w:r>
      <w:r w:rsidR="00FB154B" w:rsidRPr="00E13F08">
        <w:rPr>
          <w:rFonts w:cs="Poppins"/>
          <w:b/>
          <w:bCs/>
          <w:szCs w:val="22"/>
        </w:rPr>
        <w:t>g</w:t>
      </w:r>
      <w:r w:rsidRPr="00E13F08">
        <w:rPr>
          <w:rFonts w:cs="Poppins"/>
          <w:b/>
          <w:bCs/>
          <w:szCs w:val="22"/>
        </w:rPr>
        <w:t>rade)</w:t>
      </w:r>
    </w:p>
    <w:p w14:paraId="250C2800" w14:textId="2BF559CE" w:rsidR="00D67AC2" w:rsidRDefault="00D67AC2" w:rsidP="00666314">
      <w:pPr>
        <w:pStyle w:val="Heading2"/>
      </w:pPr>
      <w:r w:rsidRPr="00D4682D">
        <w:lastRenderedPageBreak/>
        <w:t xml:space="preserve">Slide </w:t>
      </w:r>
      <w:r w:rsidR="00A624C0" w:rsidRPr="00D4682D">
        <w:t>1</w:t>
      </w:r>
      <w:r w:rsidR="00AB6749" w:rsidRPr="00D4682D">
        <w:t>9</w:t>
      </w:r>
      <w:r w:rsidRPr="00D4682D">
        <w:t>: Investigating Force and Motion: Brainstorming</w:t>
      </w:r>
    </w:p>
    <w:p w14:paraId="42F38B3B" w14:textId="6A0F0C65" w:rsidR="00D4682D" w:rsidRPr="00D4682D" w:rsidRDefault="00D4682D" w:rsidP="00E85E38">
      <w:pPr>
        <w:pStyle w:val="SlideThumbnail"/>
      </w:pPr>
      <w:r>
        <w:drawing>
          <wp:inline distT="0" distB="0" distL="0" distR="0" wp14:anchorId="3D0A6B21" wp14:editId="7F5265DB">
            <wp:extent cx="3251200" cy="1828800"/>
            <wp:effectExtent l="19050" t="19050" r="25400" b="19050"/>
            <wp:docPr id="102335987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359874" name="Picture 4">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E673B79" w14:textId="02E72674" w:rsidR="00D67AC2" w:rsidRPr="00C95938" w:rsidRDefault="00D67AC2" w:rsidP="003269CD">
      <w:pPr>
        <w:pStyle w:val="BodyText"/>
        <w:rPr>
          <w:b/>
          <w:bCs/>
        </w:rPr>
      </w:pPr>
      <w:r w:rsidRPr="00C95938">
        <w:rPr>
          <w:b/>
          <w:bCs/>
        </w:rPr>
        <w:t xml:space="preserve">Time: </w:t>
      </w:r>
      <w:r w:rsidRPr="00C95938">
        <w:t>15</w:t>
      </w:r>
      <w:r w:rsidR="002E2824" w:rsidRPr="00C95938">
        <w:t>–</w:t>
      </w:r>
      <w:r w:rsidRPr="00C95938">
        <w:t>20 minutes</w:t>
      </w:r>
    </w:p>
    <w:p w14:paraId="396188FE" w14:textId="0A74C709" w:rsidR="00D67AC2" w:rsidRPr="00C95938" w:rsidRDefault="00D67AC2" w:rsidP="003269CD">
      <w:pPr>
        <w:pStyle w:val="BodyText"/>
        <w:rPr>
          <w:b/>
          <w:bCs/>
        </w:rPr>
      </w:pPr>
      <w:r w:rsidRPr="00C95938">
        <w:rPr>
          <w:b/>
          <w:bCs/>
        </w:rPr>
        <w:t>Materials: Inquiry Starters</w:t>
      </w:r>
      <w:r w:rsidR="00A624C0" w:rsidRPr="00C95938">
        <w:rPr>
          <w:b/>
          <w:bCs/>
        </w:rPr>
        <w:t>: Force and Motion</w:t>
      </w:r>
      <w:r w:rsidRPr="00C95938">
        <w:rPr>
          <w:b/>
          <w:bCs/>
        </w:rPr>
        <w:t xml:space="preserve"> </w:t>
      </w:r>
      <w:r w:rsidRPr="00C95938">
        <w:t>handout</w:t>
      </w:r>
    </w:p>
    <w:p w14:paraId="6DD151A9" w14:textId="77777777" w:rsidR="00D67AC2" w:rsidRPr="00493531" w:rsidRDefault="00D67AC2" w:rsidP="006B38CB">
      <w:pPr>
        <w:pStyle w:val="Heading3"/>
      </w:pPr>
      <w:r w:rsidRPr="00493531">
        <w:t>Talking Points</w:t>
      </w:r>
    </w:p>
    <w:p w14:paraId="1236B4FC" w14:textId="324A7F49" w:rsidR="00D67AC2" w:rsidRPr="00C95938" w:rsidRDefault="00D67AC2" w:rsidP="003269CD">
      <w:pPr>
        <w:pStyle w:val="ListBullet"/>
      </w:pPr>
      <w:r w:rsidRPr="00C95938">
        <w:t xml:space="preserve">Let’s apply what we have been exploring to your settings. </w:t>
      </w:r>
    </w:p>
    <w:p w14:paraId="3AC2B47D" w14:textId="186F0CA0" w:rsidR="00D67AC2" w:rsidRPr="00C95938" w:rsidRDefault="00D67AC2" w:rsidP="003269CD">
      <w:pPr>
        <w:pStyle w:val="ListBullet"/>
      </w:pPr>
      <w:r w:rsidRPr="00C95938">
        <w:t xml:space="preserve">Review the </w:t>
      </w:r>
      <w:r w:rsidRPr="00C95938">
        <w:rPr>
          <w:b/>
          <w:bCs/>
        </w:rPr>
        <w:t>Inquiry Starters</w:t>
      </w:r>
      <w:r w:rsidR="00A624C0" w:rsidRPr="00C95938">
        <w:rPr>
          <w:b/>
          <w:bCs/>
        </w:rPr>
        <w:t>: Force and Motion</w:t>
      </w:r>
      <w:r w:rsidRPr="00C95938">
        <w:t xml:space="preserve"> handout for ideas about ways children might investigate </w:t>
      </w:r>
      <w:r w:rsidR="00DF4E0B" w:rsidRPr="00C95938">
        <w:t>force and motion</w:t>
      </w:r>
      <w:r w:rsidRPr="00C95938">
        <w:t xml:space="preserve">. </w:t>
      </w:r>
    </w:p>
    <w:p w14:paraId="5A92FC05" w14:textId="431A24E1" w:rsidR="00D67AC2" w:rsidRPr="00C95938" w:rsidRDefault="00D67AC2" w:rsidP="003269CD">
      <w:pPr>
        <w:pStyle w:val="ListBullet"/>
      </w:pPr>
      <w:r w:rsidRPr="00C95938">
        <w:t xml:space="preserve">As you review, circle ideas that you might like to try and add your own ideas that relate more closely to the children in your setting. </w:t>
      </w:r>
    </w:p>
    <w:p w14:paraId="0E75F41C" w14:textId="6E4C40A6" w:rsidR="007A1521" w:rsidRPr="00C95938" w:rsidRDefault="008B1C2D" w:rsidP="003269CD">
      <w:pPr>
        <w:pStyle w:val="ListBullet"/>
      </w:pPr>
      <w:r>
        <w:t>You might review foundations and standards or think about the developmental progression to choose c</w:t>
      </w:r>
      <w:r w:rsidR="00694A1E">
        <w:t xml:space="preserve">oncepts </w:t>
      </w:r>
      <w:r w:rsidR="007A1521" w:rsidRPr="00C95938">
        <w:t xml:space="preserve">that are appropriate for the children in your setting. </w:t>
      </w:r>
    </w:p>
    <w:p w14:paraId="53DB3923" w14:textId="77777777" w:rsidR="00D67AC2" w:rsidRPr="00C95938" w:rsidRDefault="00D67AC2" w:rsidP="003269CD">
      <w:pPr>
        <w:pStyle w:val="ListBullet"/>
      </w:pPr>
      <w:r w:rsidRPr="00C95938">
        <w:t>[Provide time for participants to individually review the handout. Then, invite participants in table groups to share with each other.]</w:t>
      </w:r>
    </w:p>
    <w:p w14:paraId="673AC642" w14:textId="7E83067A" w:rsidR="005A0FC7" w:rsidRDefault="005A0FC7" w:rsidP="00666314">
      <w:pPr>
        <w:pStyle w:val="Heading2"/>
      </w:pPr>
      <w:r w:rsidRPr="00C95938">
        <w:t xml:space="preserve">Slide </w:t>
      </w:r>
      <w:r w:rsidR="00AB6749" w:rsidRPr="00C95938">
        <w:t>20</w:t>
      </w:r>
      <w:r w:rsidRPr="00C95938">
        <w:t xml:space="preserve">: </w:t>
      </w:r>
      <w:r w:rsidR="00D67AC2" w:rsidRPr="00C95938">
        <w:t>Investigating Force and Motion: Planning</w:t>
      </w:r>
    </w:p>
    <w:p w14:paraId="31E5F730" w14:textId="77777777" w:rsidR="00D4682D" w:rsidRPr="00A6565F" w:rsidRDefault="00D4682D" w:rsidP="00E85E38">
      <w:pPr>
        <w:pStyle w:val="SlideThumbnail"/>
      </w:pPr>
      <w:r>
        <w:drawing>
          <wp:inline distT="0" distB="0" distL="0" distR="0" wp14:anchorId="5E48AA40" wp14:editId="709B5333">
            <wp:extent cx="3251200" cy="1828800"/>
            <wp:effectExtent l="19050" t="19050" r="25400" b="19050"/>
            <wp:docPr id="106206357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63577" name="Picture 4">
                      <a:extLst>
                        <a:ext uri="{C183D7F6-B498-43B3-948B-1728B52AA6E4}">
                          <adec:decorative xmlns:adec="http://schemas.microsoft.com/office/drawing/2017/decorative" val="1"/>
                        </a:ext>
                      </a:extLst>
                    </pic:cNvPr>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1F54D47" w14:textId="7FDC91BF" w:rsidR="005E276A" w:rsidRPr="00C95938" w:rsidRDefault="005E276A" w:rsidP="003269CD">
      <w:pPr>
        <w:pStyle w:val="BodyText"/>
        <w:rPr>
          <w:b/>
          <w:bCs/>
        </w:rPr>
      </w:pPr>
      <w:r w:rsidRPr="00C95938">
        <w:rPr>
          <w:b/>
          <w:bCs/>
        </w:rPr>
        <w:t xml:space="preserve">Time: </w:t>
      </w:r>
      <w:r w:rsidRPr="00C95938">
        <w:t>15</w:t>
      </w:r>
      <w:r w:rsidR="00902A2E" w:rsidRPr="00C95938">
        <w:t>–</w:t>
      </w:r>
      <w:r w:rsidRPr="00C95938">
        <w:t>20 minutes</w:t>
      </w:r>
    </w:p>
    <w:p w14:paraId="2343DF08" w14:textId="43F9E98D" w:rsidR="005E276A" w:rsidRPr="00C95938" w:rsidRDefault="005E276A" w:rsidP="003269CD">
      <w:pPr>
        <w:pStyle w:val="BodyText"/>
        <w:rPr>
          <w:b/>
          <w:bCs/>
        </w:rPr>
      </w:pPr>
      <w:r w:rsidRPr="00C95938">
        <w:rPr>
          <w:b/>
          <w:bCs/>
        </w:rPr>
        <w:lastRenderedPageBreak/>
        <w:t xml:space="preserve">Materials: Planning Investigations </w:t>
      </w:r>
      <w:r w:rsidR="00902A2E" w:rsidRPr="00C95938">
        <w:rPr>
          <w:b/>
          <w:bCs/>
        </w:rPr>
        <w:t>A</w:t>
      </w:r>
      <w:r w:rsidRPr="00C95938">
        <w:rPr>
          <w:b/>
          <w:bCs/>
        </w:rPr>
        <w:t xml:space="preserve">bout </w:t>
      </w:r>
      <w:r w:rsidR="00D67AC2" w:rsidRPr="00C95938">
        <w:rPr>
          <w:b/>
          <w:bCs/>
        </w:rPr>
        <w:t>Force and Motion</w:t>
      </w:r>
      <w:r w:rsidRPr="00C95938">
        <w:rPr>
          <w:b/>
          <w:bCs/>
        </w:rPr>
        <w:t xml:space="preserve"> </w:t>
      </w:r>
      <w:r w:rsidRPr="00C95938">
        <w:t>handout</w:t>
      </w:r>
    </w:p>
    <w:p w14:paraId="72F47F81" w14:textId="6D60499F" w:rsidR="005A0FC7" w:rsidRPr="00493531" w:rsidRDefault="005A0FC7" w:rsidP="006B38CB">
      <w:pPr>
        <w:pStyle w:val="Heading3"/>
      </w:pPr>
      <w:r w:rsidRPr="00493531">
        <w:t>Talking Points</w:t>
      </w:r>
    </w:p>
    <w:p w14:paraId="67C3A2E6" w14:textId="719F96DE" w:rsidR="00893E3A" w:rsidRPr="00C95938" w:rsidRDefault="00D67AC2" w:rsidP="003269CD">
      <w:pPr>
        <w:pStyle w:val="ListBullet"/>
      </w:pPr>
      <w:r w:rsidRPr="00C95938">
        <w:t>Now, choose one inquiry to plan out more thoroughly.</w:t>
      </w:r>
      <w:r w:rsidR="00991D63" w:rsidRPr="00C95938">
        <w:t xml:space="preserve"> </w:t>
      </w:r>
      <w:r w:rsidRPr="00C95938">
        <w:t>U</w:t>
      </w:r>
      <w:r w:rsidR="00893E3A" w:rsidRPr="00C95938">
        <w:t xml:space="preserve">se the </w:t>
      </w:r>
      <w:r w:rsidR="00893E3A" w:rsidRPr="00C95938">
        <w:rPr>
          <w:b/>
          <w:bCs/>
        </w:rPr>
        <w:t xml:space="preserve">Planning Investigations </w:t>
      </w:r>
      <w:r w:rsidR="00902A2E" w:rsidRPr="00C95938">
        <w:rPr>
          <w:b/>
          <w:bCs/>
        </w:rPr>
        <w:t>A</w:t>
      </w:r>
      <w:r w:rsidR="00893E3A" w:rsidRPr="00C95938">
        <w:rPr>
          <w:b/>
          <w:bCs/>
        </w:rPr>
        <w:t xml:space="preserve">bout </w:t>
      </w:r>
      <w:r w:rsidR="00312B69" w:rsidRPr="00C95938">
        <w:rPr>
          <w:b/>
          <w:bCs/>
        </w:rPr>
        <w:t>Force and Motion</w:t>
      </w:r>
      <w:r w:rsidR="00893E3A" w:rsidRPr="00C95938">
        <w:t xml:space="preserve"> handout. </w:t>
      </w:r>
    </w:p>
    <w:p w14:paraId="48C5347C" w14:textId="56BD30F0" w:rsidR="001E0FA8" w:rsidRPr="00C95938" w:rsidRDefault="001E0FA8" w:rsidP="003269CD">
      <w:pPr>
        <w:pStyle w:val="ListBullet"/>
      </w:pPr>
      <w:r w:rsidRPr="00C95938">
        <w:t xml:space="preserve">[Select a facilitation strategy to support participants </w:t>
      </w:r>
      <w:r w:rsidR="00902A2E" w:rsidRPr="00C95938">
        <w:t xml:space="preserve">in </w:t>
      </w:r>
      <w:r w:rsidRPr="00C95938">
        <w:t>plan</w:t>
      </w:r>
      <w:r w:rsidR="00902A2E" w:rsidRPr="00C95938">
        <w:t>ning</w:t>
      </w:r>
      <w:r w:rsidRPr="00C95938">
        <w:t xml:space="preserve"> </w:t>
      </w:r>
      <w:r w:rsidR="00902A2E" w:rsidRPr="00C95938">
        <w:t xml:space="preserve">ways </w:t>
      </w:r>
      <w:r w:rsidRPr="00C95938">
        <w:t xml:space="preserve">for children in their setting </w:t>
      </w:r>
      <w:r w:rsidR="00902A2E" w:rsidRPr="00C95938">
        <w:t xml:space="preserve">to </w:t>
      </w:r>
      <w:r w:rsidRPr="00C95938">
        <w:t>investigate how things move.</w:t>
      </w:r>
      <w:r w:rsidR="00DF47A5" w:rsidRPr="00C95938">
        <w:t>]</w:t>
      </w:r>
      <w:r w:rsidRPr="00C95938">
        <w:t xml:space="preserve"> </w:t>
      </w:r>
    </w:p>
    <w:p w14:paraId="3EDC313D" w14:textId="2AF86B88" w:rsidR="00893E3A" w:rsidRPr="00493531" w:rsidRDefault="00893E3A" w:rsidP="006B38CB">
      <w:pPr>
        <w:pStyle w:val="Heading3"/>
      </w:pPr>
      <w:r w:rsidRPr="00493531">
        <w:t xml:space="preserve">Facilitator </w:t>
      </w:r>
      <w:r w:rsidR="00902A2E" w:rsidRPr="00493531">
        <w:t>N</w:t>
      </w:r>
      <w:r w:rsidRPr="00493531">
        <w:t>otes</w:t>
      </w:r>
    </w:p>
    <w:p w14:paraId="5821053F" w14:textId="4854CC7A" w:rsidR="001E0FA8" w:rsidRPr="00C95938" w:rsidRDefault="001E0FA8" w:rsidP="003269CD">
      <w:pPr>
        <w:pStyle w:val="ListBullet"/>
      </w:pPr>
      <w:r w:rsidRPr="00C95938">
        <w:t xml:space="preserve">Consider different ways to support participants </w:t>
      </w:r>
      <w:r w:rsidR="003879AD">
        <w:t>in</w:t>
      </w:r>
      <w:r w:rsidR="003879AD" w:rsidRPr="00C95938">
        <w:t xml:space="preserve"> </w:t>
      </w:r>
      <w:r w:rsidRPr="00C95938">
        <w:t>plan</w:t>
      </w:r>
      <w:r w:rsidR="003879AD">
        <w:t>ning</w:t>
      </w:r>
      <w:r w:rsidRPr="00C95938">
        <w:t>. For example:</w:t>
      </w:r>
    </w:p>
    <w:p w14:paraId="12FBA271" w14:textId="77777777" w:rsidR="001E0FA8" w:rsidRPr="00C95938" w:rsidRDefault="001E0FA8" w:rsidP="003269CD">
      <w:pPr>
        <w:pStyle w:val="ListBullet2"/>
      </w:pPr>
      <w:r w:rsidRPr="00C95938">
        <w:t xml:space="preserve">Encourage educators working with children of the same age or grade to plan together. </w:t>
      </w:r>
    </w:p>
    <w:p w14:paraId="4DEFF14F" w14:textId="77777777" w:rsidR="001E0FA8" w:rsidRPr="00C95938" w:rsidRDefault="001E0FA8" w:rsidP="003269CD">
      <w:pPr>
        <w:pStyle w:val="ListBullet2"/>
      </w:pPr>
      <w:r w:rsidRPr="00C95938">
        <w:t xml:space="preserve">Invite participants to find a partner to plan with. Partners might discuss their ideas with each other as they plan. </w:t>
      </w:r>
    </w:p>
    <w:p w14:paraId="77DC8640" w14:textId="4138F090" w:rsidR="00893E3A" w:rsidRPr="00C95938" w:rsidRDefault="00893E3A" w:rsidP="003269CD">
      <w:pPr>
        <w:pStyle w:val="ListBullet"/>
      </w:pPr>
      <w:r w:rsidRPr="00C95938">
        <w:t xml:space="preserve">The </w:t>
      </w:r>
      <w:r w:rsidR="007A1521" w:rsidRPr="00C95938">
        <w:t>CA NGSS</w:t>
      </w:r>
      <w:r w:rsidRPr="00C95938">
        <w:t xml:space="preserve"> do not include standards for force and motion for first and second grade</w:t>
      </w:r>
      <w:r w:rsidR="007803A3">
        <w:t>s</w:t>
      </w:r>
      <w:r w:rsidRPr="00C95938">
        <w:t xml:space="preserve">. If you have educators teaching children in </w:t>
      </w:r>
      <w:r w:rsidR="00971940" w:rsidRPr="00C95938">
        <w:t xml:space="preserve">these </w:t>
      </w:r>
      <w:r w:rsidRPr="00C95938">
        <w:t>grade</w:t>
      </w:r>
      <w:r w:rsidR="00971940" w:rsidRPr="00C95938">
        <w:t>s</w:t>
      </w:r>
      <w:r w:rsidRPr="00C95938">
        <w:t>, you might:</w:t>
      </w:r>
    </w:p>
    <w:p w14:paraId="4FF554AE" w14:textId="11019AC3" w:rsidR="00893E3A" w:rsidRPr="00C95938" w:rsidRDefault="007A1521" w:rsidP="003269CD">
      <w:pPr>
        <w:pStyle w:val="ListBullet2"/>
      </w:pPr>
      <w:r w:rsidRPr="00C95938">
        <w:t>E</w:t>
      </w:r>
      <w:r w:rsidR="00893E3A" w:rsidRPr="00C95938">
        <w:t xml:space="preserve">xplain that, although standards do not </w:t>
      </w:r>
      <w:r w:rsidR="00901821" w:rsidRPr="00C95938">
        <w:t>explicitly address</w:t>
      </w:r>
      <w:r w:rsidR="00893E3A" w:rsidRPr="00C95938">
        <w:t xml:space="preserve"> concepts related to force and motion in these grades, children are still learning and developing understanding related to force and motion. </w:t>
      </w:r>
      <w:r w:rsidR="00971940" w:rsidRPr="00C95938">
        <w:t>Educators can draw from children’s everyday experiences of force and motion to explore these concepts in first and second grade</w:t>
      </w:r>
      <w:r w:rsidR="007803A3">
        <w:t>s</w:t>
      </w:r>
      <w:r w:rsidR="00971940" w:rsidRPr="00C95938">
        <w:t xml:space="preserve">. Children </w:t>
      </w:r>
      <w:r w:rsidR="00893E3A" w:rsidRPr="00C95938">
        <w:t xml:space="preserve">will revisit and deepen these ideas in third grade. </w:t>
      </w:r>
    </w:p>
    <w:p w14:paraId="32C59673" w14:textId="267E4D5B" w:rsidR="001E0FA8" w:rsidRDefault="001E0FA8" w:rsidP="00666314">
      <w:pPr>
        <w:pStyle w:val="Heading2"/>
      </w:pPr>
      <w:bookmarkStart w:id="11" w:name="_Hlk216102765"/>
      <w:r w:rsidRPr="00D4682D">
        <w:t>Slide 2</w:t>
      </w:r>
      <w:r w:rsidR="00AB6749" w:rsidRPr="00D4682D">
        <w:t>1</w:t>
      </w:r>
      <w:r w:rsidRPr="00D4682D">
        <w:t xml:space="preserve">: </w:t>
      </w:r>
      <w:r w:rsidR="00594163" w:rsidRPr="00D4682D">
        <w:t>Sharing Plans</w:t>
      </w:r>
      <w:r w:rsidRPr="00D4682D">
        <w:t xml:space="preserve"> </w:t>
      </w:r>
    </w:p>
    <w:p w14:paraId="24445F6A" w14:textId="77777777" w:rsidR="00D4682D" w:rsidRPr="00A6565F" w:rsidRDefault="00D4682D" w:rsidP="00E85E38">
      <w:pPr>
        <w:pStyle w:val="SlideThumbnail"/>
      </w:pPr>
      <w:r>
        <w:drawing>
          <wp:inline distT="0" distB="0" distL="0" distR="0" wp14:anchorId="6E0D2379" wp14:editId="045E40B8">
            <wp:extent cx="3251200" cy="1828800"/>
            <wp:effectExtent l="19050" t="19050" r="25400" b="19050"/>
            <wp:docPr id="170273145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31453" name="Picture 4">
                      <a:extLst>
                        <a:ext uri="{C183D7F6-B498-43B3-948B-1728B52AA6E4}">
                          <adec:decorative xmlns:adec="http://schemas.microsoft.com/office/drawing/2017/decorative" val="1"/>
                        </a:ext>
                      </a:extLst>
                    </pic:cNvPr>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07CF6BEB" w14:textId="77777777" w:rsidR="001E0FA8" w:rsidRPr="006C4264" w:rsidRDefault="001E0FA8" w:rsidP="006B38CB">
      <w:pPr>
        <w:pStyle w:val="Heading3"/>
      </w:pPr>
      <w:r w:rsidRPr="00C95938">
        <w:t>Talking Points</w:t>
      </w:r>
    </w:p>
    <w:p w14:paraId="032399C9" w14:textId="773E26A0" w:rsidR="001E0FA8" w:rsidRPr="00C95938" w:rsidRDefault="00594163" w:rsidP="003269CD">
      <w:pPr>
        <w:pStyle w:val="ListBullet"/>
      </w:pPr>
      <w:r w:rsidRPr="00C95938">
        <w:t xml:space="preserve">Thank you all for taking the time to begin planning for ways children in your setting can investigate </w:t>
      </w:r>
      <w:r w:rsidR="00312B69" w:rsidRPr="00C95938">
        <w:t>force and motion</w:t>
      </w:r>
      <w:r w:rsidRPr="00C95938">
        <w:t xml:space="preserve">. </w:t>
      </w:r>
    </w:p>
    <w:p w14:paraId="0F3431C0" w14:textId="6A81CFB0" w:rsidR="00594163" w:rsidRPr="00C95938" w:rsidRDefault="00594163" w:rsidP="003269CD">
      <w:pPr>
        <w:pStyle w:val="ListBullet"/>
      </w:pPr>
      <w:r w:rsidRPr="00C95938">
        <w:lastRenderedPageBreak/>
        <w:t xml:space="preserve">Now, we will share our plans with others. </w:t>
      </w:r>
    </w:p>
    <w:p w14:paraId="68E5036D" w14:textId="77777777" w:rsidR="00A575AD" w:rsidRPr="00694A1E" w:rsidRDefault="00594163" w:rsidP="003269CD">
      <w:pPr>
        <w:pStyle w:val="ListBullet"/>
      </w:pPr>
      <w:r w:rsidRPr="00C95938">
        <w:t xml:space="preserve">Turn and talk to a partner. Share your plans for ways children in your setting can investigate </w:t>
      </w:r>
      <w:r w:rsidR="00312B69" w:rsidRPr="00C95938">
        <w:t>force and motion</w:t>
      </w:r>
      <w:r w:rsidRPr="00C95938">
        <w:t>. Consider what parts of the investigation you are most excited about and what parts of the investigation you have questions about.</w:t>
      </w:r>
    </w:p>
    <w:p w14:paraId="6B46E30A" w14:textId="77777777" w:rsidR="00A575AD" w:rsidRPr="00493531" w:rsidRDefault="00A575AD" w:rsidP="006B38CB">
      <w:pPr>
        <w:pStyle w:val="Heading3"/>
      </w:pPr>
      <w:r w:rsidRPr="00493531">
        <w:t>Facilitator Notes</w:t>
      </w:r>
    </w:p>
    <w:p w14:paraId="488A3782" w14:textId="77777777" w:rsidR="001336A0" w:rsidRPr="00C95938" w:rsidRDefault="00A575AD" w:rsidP="003269CD">
      <w:pPr>
        <w:pStyle w:val="ListBullet"/>
      </w:pPr>
      <w:r w:rsidRPr="00C95938">
        <w:t xml:space="preserve">You might invite participants to workshop ideas with each other. For example, invite </w:t>
      </w:r>
      <w:r w:rsidRPr="003269CD">
        <w:t>par</w:t>
      </w:r>
      <w:r w:rsidR="001336A0" w:rsidRPr="003269CD">
        <w:t>tners</w:t>
      </w:r>
      <w:r w:rsidR="001336A0" w:rsidRPr="00C95938">
        <w:t xml:space="preserve"> to provide the following feedback for each other after the ideas are shared:</w:t>
      </w:r>
    </w:p>
    <w:p w14:paraId="75827772" w14:textId="6A208253" w:rsidR="001336A0" w:rsidRPr="00C95938" w:rsidRDefault="001336A0" w:rsidP="003269CD">
      <w:pPr>
        <w:pStyle w:val="ListBullet2"/>
      </w:pPr>
      <w:r w:rsidRPr="00C95938">
        <w:t>I value the way you have</w:t>
      </w:r>
      <w:r w:rsidR="007803A3">
        <w:t xml:space="preserve"> </w:t>
      </w:r>
      <w:r w:rsidRPr="00C95938">
        <w:t>…</w:t>
      </w:r>
    </w:p>
    <w:p w14:paraId="319BFE32" w14:textId="537CF2DB" w:rsidR="001336A0" w:rsidRPr="00C95938" w:rsidRDefault="001336A0" w:rsidP="003269CD">
      <w:pPr>
        <w:pStyle w:val="ListBullet2"/>
      </w:pPr>
      <w:r w:rsidRPr="00C95938">
        <w:t>I wonder about</w:t>
      </w:r>
      <w:r w:rsidR="007803A3">
        <w:t xml:space="preserve"> </w:t>
      </w:r>
      <w:r w:rsidRPr="00C95938">
        <w:t>...</w:t>
      </w:r>
    </w:p>
    <w:p w14:paraId="52FA0F00" w14:textId="07390DBF" w:rsidR="00A575AD" w:rsidRPr="00C95938" w:rsidRDefault="001336A0" w:rsidP="003269CD">
      <w:pPr>
        <w:pStyle w:val="ListBullet2"/>
      </w:pPr>
      <w:r w:rsidRPr="00C95938">
        <w:t>One suggestion I have is to</w:t>
      </w:r>
      <w:r w:rsidR="007803A3">
        <w:t xml:space="preserve"> </w:t>
      </w:r>
      <w:r w:rsidRPr="00C95938">
        <w:t>…</w:t>
      </w:r>
    </w:p>
    <w:p w14:paraId="37D6EA62" w14:textId="566A5441" w:rsidR="001B5CE9" w:rsidRDefault="001B5CE9" w:rsidP="00666314">
      <w:pPr>
        <w:pStyle w:val="Heading2"/>
      </w:pPr>
      <w:r w:rsidRPr="00D4682D">
        <w:t>Slide 2</w:t>
      </w:r>
      <w:r w:rsidR="00AB6749" w:rsidRPr="00D4682D">
        <w:t>2</w:t>
      </w:r>
      <w:r w:rsidRPr="00D4682D">
        <w:t xml:space="preserve">: Apply </w:t>
      </w:r>
      <w:bookmarkEnd w:id="11"/>
      <w:r w:rsidRPr="00D4682D">
        <w:t>to Your Setting</w:t>
      </w:r>
    </w:p>
    <w:p w14:paraId="57882E7B" w14:textId="77777777" w:rsidR="00D4682D" w:rsidRPr="00A6565F" w:rsidRDefault="00D4682D" w:rsidP="00E85E38">
      <w:pPr>
        <w:pStyle w:val="SlideThumbnail"/>
      </w:pPr>
      <w:r>
        <w:drawing>
          <wp:inline distT="0" distB="0" distL="0" distR="0" wp14:anchorId="1E6C0438" wp14:editId="3434026C">
            <wp:extent cx="3251200" cy="1828800"/>
            <wp:effectExtent l="19050" t="19050" r="25400" b="19050"/>
            <wp:docPr id="140133420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34205" name="Picture 4">
                      <a:extLst>
                        <a:ext uri="{C183D7F6-B498-43B3-948B-1728B52AA6E4}">
                          <adec:decorative xmlns:adec="http://schemas.microsoft.com/office/drawing/2017/decorative" val="1"/>
                        </a:ext>
                      </a:extLst>
                    </pic:cNvPr>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188340B2" w14:textId="09052CF0" w:rsidR="001B5CE9" w:rsidRPr="006C4264" w:rsidRDefault="001B5CE9" w:rsidP="006B38CB">
      <w:pPr>
        <w:pStyle w:val="Heading3"/>
      </w:pPr>
      <w:r w:rsidRPr="00C95938">
        <w:t>Talking Points</w:t>
      </w:r>
    </w:p>
    <w:p w14:paraId="48CF49B2" w14:textId="77777777" w:rsidR="00893E3A" w:rsidRPr="00694A1E" w:rsidRDefault="00893E3A" w:rsidP="003269CD">
      <w:pPr>
        <w:pStyle w:val="ListBullet"/>
        <w:rPr>
          <w:b/>
          <w:bCs/>
        </w:rPr>
      </w:pPr>
      <w:r w:rsidRPr="00694A1E">
        <w:t xml:space="preserve">When you return to your learning setting, try your plans with the children in your setting. </w:t>
      </w:r>
    </w:p>
    <w:p w14:paraId="6F863DBA" w14:textId="2214D677" w:rsidR="00893E3A" w:rsidRPr="00694A1E" w:rsidRDefault="00893E3A" w:rsidP="003269CD">
      <w:pPr>
        <w:pStyle w:val="ListBullet"/>
        <w:rPr>
          <w:b/>
          <w:bCs/>
        </w:rPr>
      </w:pPr>
      <w:r w:rsidRPr="00694A1E">
        <w:t>As children investigate how things move:</w:t>
      </w:r>
    </w:p>
    <w:p w14:paraId="7A09CA08" w14:textId="05B7D328" w:rsidR="00893E3A" w:rsidRPr="00C95938" w:rsidRDefault="00893E3A" w:rsidP="003269CD">
      <w:pPr>
        <w:pStyle w:val="ListBullet2"/>
      </w:pPr>
      <w:r w:rsidRPr="00C95938">
        <w:t xml:space="preserve">Observe children and notice ways they use inquiry skills and develop understanding about </w:t>
      </w:r>
      <w:r w:rsidR="00E510CF" w:rsidRPr="00C95938">
        <w:t>force and motion</w:t>
      </w:r>
      <w:r w:rsidRPr="00C95938">
        <w:t>.</w:t>
      </w:r>
    </w:p>
    <w:p w14:paraId="685C02EB" w14:textId="7474ED3D" w:rsidR="00893E3A" w:rsidRPr="00C95938" w:rsidRDefault="00893E3A" w:rsidP="003269CD">
      <w:pPr>
        <w:pStyle w:val="ListBullet2"/>
      </w:pPr>
      <w:r w:rsidRPr="00C95938">
        <w:t>Reflect on your observations of children and consider ways you might extend their learning through related and ongoing experiences.</w:t>
      </w:r>
      <w:r w:rsidR="001336A0" w:rsidRPr="00C95938">
        <w:t xml:space="preserve"> Think about ways you might connect to their everyday lives and lived experiences. </w:t>
      </w:r>
    </w:p>
    <w:p w14:paraId="3C40D81D" w14:textId="45317063" w:rsidR="00893E3A" w:rsidRPr="00C95938" w:rsidRDefault="00893E3A" w:rsidP="003269CD">
      <w:pPr>
        <w:pStyle w:val="ListBullet2"/>
      </w:pPr>
      <w:r w:rsidRPr="00C95938">
        <w:t xml:space="preserve">Share your observations and ideas with a colleague. Having a thought partner is an important way to continue learning as educators. </w:t>
      </w:r>
    </w:p>
    <w:p w14:paraId="279A4F88" w14:textId="2C313DB2" w:rsidR="00ED5DE0" w:rsidRPr="00C95938" w:rsidRDefault="00ED5DE0" w:rsidP="006B38CB">
      <w:pPr>
        <w:pStyle w:val="Heading3"/>
      </w:pPr>
      <w:r w:rsidRPr="00C95938">
        <w:lastRenderedPageBreak/>
        <w:t>Facilitator Notes</w:t>
      </w:r>
    </w:p>
    <w:p w14:paraId="4534851B" w14:textId="1A699B91" w:rsidR="00D91B68" w:rsidRPr="00C95938" w:rsidRDefault="00D91B68" w:rsidP="003269CD">
      <w:pPr>
        <w:pStyle w:val="ListBullet"/>
      </w:pPr>
      <w:r w:rsidRPr="00C95938">
        <w:t>Provi</w:t>
      </w:r>
      <w:r w:rsidR="00AE4CE5" w:rsidRPr="00C95938">
        <w:t>d</w:t>
      </w:r>
      <w:r w:rsidRPr="00C95938">
        <w:t>e ongoing support for participants after this session</w:t>
      </w:r>
      <w:r w:rsidR="00AE4CE5" w:rsidRPr="00C95938">
        <w:t xml:space="preserve"> by o</w:t>
      </w:r>
      <w:r w:rsidR="00ED5DE0" w:rsidRPr="00C95938">
        <w:t>ffer</w:t>
      </w:r>
      <w:r w:rsidR="00AE4CE5" w:rsidRPr="00C95938">
        <w:t>ing</w:t>
      </w:r>
      <w:r w:rsidR="00ED5DE0" w:rsidRPr="00C95938">
        <w:t xml:space="preserve"> opportunities to learn </w:t>
      </w:r>
      <w:r w:rsidR="00AE4CE5" w:rsidRPr="00C95938">
        <w:t>how</w:t>
      </w:r>
      <w:r w:rsidR="00ED5DE0" w:rsidRPr="00C95938">
        <w:t xml:space="preserve"> others are </w:t>
      </w:r>
      <w:r w:rsidR="00893E3A" w:rsidRPr="00C95938">
        <w:t>exploring physical science in their settings</w:t>
      </w:r>
      <w:r w:rsidR="00ED5DE0" w:rsidRPr="00C95938">
        <w:t xml:space="preserve">. You might create a shared Google Document or create a Padlet as a digital space to share images and stories. </w:t>
      </w:r>
    </w:p>
    <w:p w14:paraId="59566998" w14:textId="5FA75073" w:rsidR="00ED5DE0" w:rsidRPr="00C95938" w:rsidRDefault="00D91B68" w:rsidP="003269CD">
      <w:pPr>
        <w:pStyle w:val="ListBullet"/>
      </w:pPr>
      <w:r w:rsidRPr="00C95938">
        <w:t>F</w:t>
      </w:r>
      <w:r w:rsidR="00ED5DE0" w:rsidRPr="00C95938">
        <w:t xml:space="preserve">acilitate a community of practice where participants can share </w:t>
      </w:r>
      <w:r w:rsidR="00AE4CE5" w:rsidRPr="00C95938">
        <w:t xml:space="preserve">how </w:t>
      </w:r>
      <w:r w:rsidRPr="00C95938">
        <w:t xml:space="preserve">they are </w:t>
      </w:r>
      <w:r w:rsidR="00893E3A" w:rsidRPr="00C95938">
        <w:t>exploring physical science</w:t>
      </w:r>
      <w:r w:rsidRPr="00C95938">
        <w:t xml:space="preserve"> in their learning settings</w:t>
      </w:r>
      <w:r w:rsidR="00ED5DE0" w:rsidRPr="00C95938">
        <w:t xml:space="preserve">. </w:t>
      </w:r>
    </w:p>
    <w:p w14:paraId="740872DA" w14:textId="367FEED9" w:rsidR="00893E3A" w:rsidRDefault="00C67998" w:rsidP="00666314">
      <w:pPr>
        <w:pStyle w:val="Heading2"/>
      </w:pPr>
      <w:r w:rsidRPr="00C95938">
        <w:t>Slide 2</w:t>
      </w:r>
      <w:r w:rsidR="00AB6749" w:rsidRPr="00C95938">
        <w:t>3</w:t>
      </w:r>
      <w:r w:rsidRPr="00C95938">
        <w:t xml:space="preserve">: </w:t>
      </w:r>
      <w:r w:rsidR="00D73578" w:rsidRPr="00C95938">
        <w:t xml:space="preserve">Relevant CPE </w:t>
      </w:r>
      <w:r w:rsidRPr="00C95938">
        <w:t>Resources</w:t>
      </w:r>
    </w:p>
    <w:p w14:paraId="16C733C2" w14:textId="77777777" w:rsidR="00D4682D" w:rsidRPr="00A6565F" w:rsidRDefault="00D4682D" w:rsidP="00E85E38">
      <w:pPr>
        <w:pStyle w:val="SlideThumbnail"/>
      </w:pPr>
      <w:r>
        <w:drawing>
          <wp:inline distT="0" distB="0" distL="0" distR="0" wp14:anchorId="73196886" wp14:editId="22A67412">
            <wp:extent cx="3251200" cy="1828800"/>
            <wp:effectExtent l="19050" t="19050" r="25400" b="19050"/>
            <wp:docPr id="109885059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50597" name="Picture 4">
                      <a:extLst>
                        <a:ext uri="{C183D7F6-B498-43B3-948B-1728B52AA6E4}">
                          <adec:decorative xmlns:adec="http://schemas.microsoft.com/office/drawing/2017/decorative" val="1"/>
                        </a:ext>
                      </a:extLst>
                    </pic:cNvPr>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2283D819" w14:textId="256227D4" w:rsidR="00C67998" w:rsidRPr="00493531" w:rsidRDefault="00C67998" w:rsidP="006B38CB">
      <w:pPr>
        <w:pStyle w:val="Heading3"/>
      </w:pPr>
      <w:r w:rsidRPr="00493531">
        <w:t xml:space="preserve">Talking </w:t>
      </w:r>
      <w:r w:rsidR="00DB2B16" w:rsidRPr="00493531">
        <w:t>P</w:t>
      </w:r>
      <w:r w:rsidRPr="00493531">
        <w:t>oints</w:t>
      </w:r>
    </w:p>
    <w:p w14:paraId="175B2AA4" w14:textId="338C9D04" w:rsidR="00C67998" w:rsidRPr="00C95938" w:rsidRDefault="001202A5" w:rsidP="003269CD">
      <w:pPr>
        <w:pStyle w:val="ListBullet"/>
      </w:pPr>
      <w:r w:rsidRPr="00C95938">
        <w:t xml:space="preserve">Here are some additional resources related to force and motion. </w:t>
      </w:r>
    </w:p>
    <w:p w14:paraId="2C512E88" w14:textId="13A4537F" w:rsidR="001202A5" w:rsidRPr="00C95938" w:rsidRDefault="001202A5" w:rsidP="003269CD">
      <w:pPr>
        <w:pStyle w:val="ListBullet"/>
      </w:pPr>
      <w:r w:rsidRPr="00C95938">
        <w:t>You might review Count Play Explore</w:t>
      </w:r>
      <w:r w:rsidR="001336A0" w:rsidRPr="00C95938">
        <w:t>’s</w:t>
      </w:r>
      <w:r w:rsidRPr="00C95938">
        <w:t xml:space="preserve"> Book </w:t>
      </w:r>
      <w:r w:rsidR="004241BA" w:rsidRPr="00C95938">
        <w:t>G</w:t>
      </w:r>
      <w:r w:rsidRPr="00C95938">
        <w:t>uides and Activities</w:t>
      </w:r>
      <w:r w:rsidR="001336A0" w:rsidRPr="00C95938">
        <w:t xml:space="preserve"> </w:t>
      </w:r>
      <w:r w:rsidR="001336A0" w:rsidRPr="00694A1E">
        <w:t>that support STEAM learning before, during, and after reading</w:t>
      </w:r>
      <w:r w:rsidRPr="00C95938">
        <w:t>. For example:</w:t>
      </w:r>
    </w:p>
    <w:p w14:paraId="00AD31DC" w14:textId="4C35940E" w:rsidR="001336A0" w:rsidRPr="00694A1E" w:rsidRDefault="003879AD" w:rsidP="003269CD">
      <w:pPr>
        <w:pStyle w:val="ListBullet2"/>
      </w:pPr>
      <w:r>
        <w:t>t</w:t>
      </w:r>
      <w:r w:rsidR="001336A0" w:rsidRPr="00694A1E">
        <w:t xml:space="preserve">he Discovering the Math Book Guide and related activity for </w:t>
      </w:r>
      <w:r w:rsidR="001336A0" w:rsidRPr="00694A1E">
        <w:rPr>
          <w:i/>
          <w:iCs/>
        </w:rPr>
        <w:t>Carrot and Pea: An Unlikely Friendship</w:t>
      </w:r>
      <w:r w:rsidR="001336A0" w:rsidRPr="00694A1E">
        <w:t xml:space="preserve"> by Morag Hood</w:t>
      </w:r>
      <w:r w:rsidR="00F34F54">
        <w:t>,</w:t>
      </w:r>
      <w:r w:rsidR="001336A0" w:rsidRPr="00694A1E">
        <w:t xml:space="preserve"> which is a story about how peas and carrots move differently because of their shape</w:t>
      </w:r>
      <w:r>
        <w:t>s</w:t>
      </w:r>
    </w:p>
    <w:p w14:paraId="4D52EBB2" w14:textId="75C02C36" w:rsidR="001336A0" w:rsidRPr="00694A1E" w:rsidRDefault="001336A0" w:rsidP="003269CD">
      <w:pPr>
        <w:pStyle w:val="ListBullet"/>
      </w:pPr>
      <w:r w:rsidRPr="00C95938">
        <w:t xml:space="preserve">The Book Guides and related Activities can extend children’s learning to other topics and support you </w:t>
      </w:r>
      <w:r w:rsidR="003879AD">
        <w:t>in</w:t>
      </w:r>
      <w:r w:rsidR="003879AD" w:rsidRPr="00C95938">
        <w:t xml:space="preserve"> </w:t>
      </w:r>
      <w:r w:rsidRPr="00C95938">
        <w:t>mak</w:t>
      </w:r>
      <w:r w:rsidR="003879AD">
        <w:t>ing</w:t>
      </w:r>
      <w:r w:rsidRPr="00C95938">
        <w:t xml:space="preserve"> connections to other learning domains. </w:t>
      </w:r>
    </w:p>
    <w:p w14:paraId="24CF8BE1" w14:textId="1EA558ED" w:rsidR="001202A5" w:rsidRPr="00C95938" w:rsidRDefault="001202A5" w:rsidP="003269CD">
      <w:pPr>
        <w:pStyle w:val="ListBullet"/>
      </w:pPr>
      <w:r w:rsidRPr="00C95938">
        <w:t xml:space="preserve">Consider sharing the Count Play Explore </w:t>
      </w:r>
      <w:r w:rsidR="00D61752" w:rsidRPr="00C95938">
        <w:t>“</w:t>
      </w:r>
      <w:r w:rsidRPr="00C95938">
        <w:t>I’m Ready</w:t>
      </w:r>
      <w:r w:rsidR="00D61752" w:rsidRPr="00C95938">
        <w:t>!”</w:t>
      </w:r>
      <w:r w:rsidRPr="00C95938">
        <w:t xml:space="preserve"> </w:t>
      </w:r>
      <w:r w:rsidR="00D61752" w:rsidRPr="00C95938">
        <w:t>v</w:t>
      </w:r>
      <w:r w:rsidRPr="00C95938">
        <w:t>ideos as a way to help families understand ways to investigate physical science with their children. For example:</w:t>
      </w:r>
    </w:p>
    <w:p w14:paraId="3E8D11B4" w14:textId="760D25C8" w:rsidR="001202A5" w:rsidRPr="00C95938" w:rsidRDefault="00DB2B16" w:rsidP="003269CD">
      <w:pPr>
        <w:pStyle w:val="ListBullet2"/>
      </w:pPr>
      <w:r w:rsidRPr="00C95938">
        <w:t>“</w:t>
      </w:r>
      <w:r w:rsidR="001202A5" w:rsidRPr="00C95938">
        <w:t xml:space="preserve">Swinging </w:t>
      </w:r>
      <w:r w:rsidRPr="00C95938">
        <w:t>I</w:t>
      </w:r>
      <w:r w:rsidR="001202A5" w:rsidRPr="00C95938">
        <w:t>nto Science</w:t>
      </w:r>
      <w:r w:rsidRPr="00C95938">
        <w:t>”</w:t>
      </w:r>
      <w:r w:rsidR="00382421" w:rsidRPr="00C95938">
        <w:t xml:space="preserve"> (which we observed earlier in the session)</w:t>
      </w:r>
      <w:r w:rsidR="001202A5" w:rsidRPr="00C95938">
        <w:t xml:space="preserve"> </w:t>
      </w:r>
    </w:p>
    <w:p w14:paraId="47E4ECCB" w14:textId="3E897150" w:rsidR="001202A5" w:rsidRPr="00C95938" w:rsidRDefault="00DB2B16" w:rsidP="003269CD">
      <w:pPr>
        <w:pStyle w:val="ListBullet2"/>
      </w:pPr>
      <w:r w:rsidRPr="00C95938">
        <w:t>“</w:t>
      </w:r>
      <w:r w:rsidR="001202A5" w:rsidRPr="00C95938">
        <w:t>Push and Pull</w:t>
      </w:r>
      <w:r w:rsidRPr="00C95938">
        <w:t>”</w:t>
      </w:r>
      <w:r w:rsidR="00C21D0A" w:rsidRPr="00C95938">
        <w:t xml:space="preserve"> (appropriate for infants and toddlers)</w:t>
      </w:r>
    </w:p>
    <w:p w14:paraId="1E155842" w14:textId="01C186AF" w:rsidR="001202A5" w:rsidRPr="00493531" w:rsidRDefault="001202A5" w:rsidP="006B38CB">
      <w:pPr>
        <w:pStyle w:val="Heading3"/>
      </w:pPr>
      <w:r w:rsidRPr="00493531">
        <w:t>Facilitator Notes</w:t>
      </w:r>
    </w:p>
    <w:p w14:paraId="3200907D" w14:textId="1C295953" w:rsidR="001202A5" w:rsidRPr="00C95938" w:rsidRDefault="009A3B54" w:rsidP="003269CD">
      <w:pPr>
        <w:pStyle w:val="ListBullet"/>
      </w:pPr>
      <w:r w:rsidRPr="00C95938">
        <w:t xml:space="preserve">You might show participants how to access the Count Play Explore website and navigate to the featured materials: </w:t>
      </w:r>
      <w:hyperlink r:id="rId52" w:history="1">
        <w:r w:rsidRPr="00C95938">
          <w:rPr>
            <w:rStyle w:val="Hyperlink"/>
            <w:rFonts w:cs="Poppins"/>
            <w:szCs w:val="22"/>
          </w:rPr>
          <w:t>https://countplayexplore.org/</w:t>
        </w:r>
      </w:hyperlink>
      <w:r w:rsidR="007D20FA">
        <w:t>.</w:t>
      </w:r>
      <w:r w:rsidRPr="00C95938">
        <w:t xml:space="preserve"> </w:t>
      </w:r>
    </w:p>
    <w:p w14:paraId="0A33DC81" w14:textId="60F10072" w:rsidR="00694A1E" w:rsidRDefault="009A3B54" w:rsidP="003269CD">
      <w:pPr>
        <w:pStyle w:val="ListBullet"/>
      </w:pPr>
      <w:r w:rsidRPr="00C95938">
        <w:lastRenderedPageBreak/>
        <w:t xml:space="preserve">Consider playing one of the videos or reviewing one of the </w:t>
      </w:r>
      <w:r w:rsidR="007D20FA">
        <w:t>B</w:t>
      </w:r>
      <w:r w:rsidRPr="00C95938">
        <w:t xml:space="preserve">ook </w:t>
      </w:r>
      <w:r w:rsidR="007D20FA">
        <w:t>G</w:t>
      </w:r>
      <w:r w:rsidRPr="00C95938">
        <w:t xml:space="preserve">uides with </w:t>
      </w:r>
      <w:r w:rsidRPr="00694A1E">
        <w:t xml:space="preserve">participants. Engage them in a brief discussion about ways they might use these resources in their learning settings. </w:t>
      </w:r>
      <w:r w:rsidR="000D1E50" w:rsidRPr="00694A1E">
        <w:t xml:space="preserve">Below are links to the </w:t>
      </w:r>
      <w:r w:rsidR="00EC1A1A" w:rsidRPr="00694A1E">
        <w:t>B</w:t>
      </w:r>
      <w:r w:rsidR="000D1E50" w:rsidRPr="00694A1E">
        <w:t xml:space="preserve">ook </w:t>
      </w:r>
      <w:r w:rsidR="00EC1A1A" w:rsidRPr="00694A1E">
        <w:t>G</w:t>
      </w:r>
      <w:r w:rsidR="000D1E50" w:rsidRPr="00694A1E">
        <w:t>uides,</w:t>
      </w:r>
      <w:r w:rsidR="00EC1A1A" w:rsidRPr="00694A1E">
        <w:t xml:space="preserve"> Activities,</w:t>
      </w:r>
      <w:r w:rsidR="000D1E50" w:rsidRPr="00694A1E">
        <w:t xml:space="preserve"> and videos. </w:t>
      </w:r>
    </w:p>
    <w:p w14:paraId="69E6C6C4" w14:textId="1C421FC3" w:rsidR="00EC1A1A" w:rsidRPr="00694A1E" w:rsidRDefault="000D1E50" w:rsidP="003269CD">
      <w:pPr>
        <w:pStyle w:val="ListBullet2"/>
        <w:rPr>
          <w:rFonts w:cs="Poppins"/>
          <w:szCs w:val="22"/>
        </w:rPr>
      </w:pPr>
      <w:r w:rsidRPr="00694A1E">
        <w:rPr>
          <w:rFonts w:cs="Poppins"/>
          <w:i/>
          <w:iCs/>
          <w:szCs w:val="22"/>
        </w:rPr>
        <w:t>Carrot and Pea</w:t>
      </w:r>
      <w:r w:rsidR="004241BA" w:rsidRPr="00694A1E">
        <w:rPr>
          <w:rFonts w:cs="Poppins"/>
          <w:i/>
          <w:iCs/>
          <w:szCs w:val="22"/>
        </w:rPr>
        <w:t>: An Unlikely Friendship</w:t>
      </w:r>
      <w:r w:rsidRPr="00694A1E">
        <w:rPr>
          <w:rFonts w:cs="Poppins"/>
          <w:szCs w:val="22"/>
        </w:rPr>
        <w:t xml:space="preserve"> by Morag Hood</w:t>
      </w:r>
      <w:r w:rsidR="00EC1A1A" w:rsidRPr="00694A1E">
        <w:rPr>
          <w:rFonts w:cs="Poppins"/>
          <w:szCs w:val="22"/>
        </w:rPr>
        <w:t xml:space="preserve">: </w:t>
      </w:r>
      <w:hyperlink r:id="rId53" w:history="1">
        <w:r w:rsidR="00EC1A1A" w:rsidRPr="00694A1E">
          <w:rPr>
            <w:rStyle w:val="Hyperlink"/>
            <w:rFonts w:cs="Poppins"/>
            <w:szCs w:val="22"/>
          </w:rPr>
          <w:t>Discovering the Math Book Guide in English and Spanish</w:t>
        </w:r>
      </w:hyperlink>
      <w:r w:rsidR="007D20FA">
        <w:rPr>
          <w:rFonts w:cs="Poppins"/>
          <w:szCs w:val="22"/>
        </w:rPr>
        <w:t>,</w:t>
      </w:r>
      <w:r w:rsidR="00EC1A1A" w:rsidRPr="00694A1E">
        <w:rPr>
          <w:rFonts w:cs="Poppins"/>
          <w:szCs w:val="22"/>
        </w:rPr>
        <w:t xml:space="preserve"> </w:t>
      </w:r>
      <w:hyperlink r:id="rId54" w:history="1">
        <w:r w:rsidR="00EC1A1A" w:rsidRPr="00694A1E">
          <w:rPr>
            <w:rStyle w:val="Hyperlink"/>
            <w:rFonts w:cs="Poppins"/>
            <w:szCs w:val="22"/>
          </w:rPr>
          <w:t>Ramp and Roll</w:t>
        </w:r>
      </w:hyperlink>
      <w:r w:rsidR="00EC1A1A" w:rsidRPr="00694A1E">
        <w:rPr>
          <w:rFonts w:cs="Poppins"/>
          <w:szCs w:val="22"/>
        </w:rPr>
        <w:t xml:space="preserve"> </w:t>
      </w:r>
      <w:r w:rsidR="007D20FA">
        <w:rPr>
          <w:rFonts w:cs="Poppins"/>
          <w:szCs w:val="22"/>
        </w:rPr>
        <w:t>a</w:t>
      </w:r>
      <w:r w:rsidR="00EC1A1A" w:rsidRPr="00694A1E">
        <w:rPr>
          <w:rFonts w:cs="Poppins"/>
          <w:szCs w:val="22"/>
        </w:rPr>
        <w:t>ctivity</w:t>
      </w:r>
      <w:r w:rsidR="007D20FA">
        <w:rPr>
          <w:rFonts w:cs="Poppins"/>
          <w:szCs w:val="22"/>
        </w:rPr>
        <w:t>,</w:t>
      </w:r>
      <w:r w:rsidR="00EC1A1A" w:rsidRPr="00694A1E">
        <w:rPr>
          <w:rFonts w:cs="Poppins"/>
          <w:szCs w:val="22"/>
        </w:rPr>
        <w:t xml:space="preserve"> </w:t>
      </w:r>
      <w:hyperlink r:id="rId55" w:history="1">
        <w:r w:rsidR="00EC1A1A" w:rsidRPr="00694A1E">
          <w:rPr>
            <w:rStyle w:val="Hyperlink"/>
            <w:rFonts w:cs="Poppins"/>
            <w:szCs w:val="22"/>
          </w:rPr>
          <w:t>What Rolls?</w:t>
        </w:r>
      </w:hyperlink>
      <w:r w:rsidR="00EC1A1A" w:rsidRPr="00694A1E">
        <w:rPr>
          <w:rFonts w:cs="Poppins"/>
          <w:szCs w:val="22"/>
        </w:rPr>
        <w:t xml:space="preserve"> </w:t>
      </w:r>
      <w:r w:rsidR="007D20FA">
        <w:rPr>
          <w:rFonts w:cs="Poppins"/>
          <w:szCs w:val="22"/>
        </w:rPr>
        <w:t>a</w:t>
      </w:r>
      <w:r w:rsidR="00EC1A1A" w:rsidRPr="00694A1E">
        <w:rPr>
          <w:rFonts w:cs="Poppins"/>
          <w:szCs w:val="22"/>
        </w:rPr>
        <w:t>ctivity</w:t>
      </w:r>
    </w:p>
    <w:p w14:paraId="4FA6F53D" w14:textId="51EE1D3E" w:rsidR="000D1E50" w:rsidRPr="00694A1E" w:rsidRDefault="000D1E50" w:rsidP="003269CD">
      <w:pPr>
        <w:pStyle w:val="ListBullet2"/>
        <w:rPr>
          <w:rFonts w:cs="Poppins"/>
          <w:szCs w:val="22"/>
        </w:rPr>
      </w:pPr>
      <w:r w:rsidRPr="00694A1E">
        <w:rPr>
          <w:rFonts w:cs="Poppins"/>
          <w:szCs w:val="22"/>
        </w:rPr>
        <w:t xml:space="preserve">“I’m Ready!” video: </w:t>
      </w:r>
      <w:r w:rsidR="00DB2B16" w:rsidRPr="00694A1E">
        <w:rPr>
          <w:rFonts w:cs="Poppins"/>
          <w:szCs w:val="22"/>
        </w:rPr>
        <w:t>“</w:t>
      </w:r>
      <w:hyperlink r:id="rId56" w:history="1">
        <w:r w:rsidRPr="00694A1E">
          <w:rPr>
            <w:rStyle w:val="Hyperlink"/>
            <w:rFonts w:cs="Poppins"/>
            <w:szCs w:val="22"/>
          </w:rPr>
          <w:t xml:space="preserve">Swinging </w:t>
        </w:r>
        <w:r w:rsidR="00DB2B16" w:rsidRPr="00694A1E">
          <w:rPr>
            <w:rStyle w:val="Hyperlink"/>
            <w:rFonts w:cs="Poppins"/>
            <w:szCs w:val="22"/>
          </w:rPr>
          <w:t>I</w:t>
        </w:r>
        <w:r w:rsidRPr="00694A1E">
          <w:rPr>
            <w:rStyle w:val="Hyperlink"/>
            <w:rFonts w:cs="Poppins"/>
            <w:szCs w:val="22"/>
          </w:rPr>
          <w:t>nto Science</w:t>
        </w:r>
      </w:hyperlink>
      <w:r w:rsidR="00DB2B16" w:rsidRPr="00694A1E">
        <w:rPr>
          <w:rFonts w:cs="Poppins"/>
          <w:szCs w:val="22"/>
        </w:rPr>
        <w:t>”</w:t>
      </w:r>
    </w:p>
    <w:p w14:paraId="6D5F16D7" w14:textId="728379BC" w:rsidR="000D1E50" w:rsidRPr="00694A1E" w:rsidRDefault="000D1E50" w:rsidP="003269CD">
      <w:pPr>
        <w:pStyle w:val="ListBullet2"/>
        <w:rPr>
          <w:rFonts w:cs="Poppins"/>
          <w:szCs w:val="22"/>
        </w:rPr>
      </w:pPr>
      <w:r w:rsidRPr="00694A1E">
        <w:rPr>
          <w:rFonts w:cs="Poppins"/>
          <w:szCs w:val="22"/>
        </w:rPr>
        <w:t xml:space="preserve">“I’m Ready!” video: </w:t>
      </w:r>
      <w:r w:rsidR="00DB2B16" w:rsidRPr="00694A1E">
        <w:rPr>
          <w:rFonts w:cs="Poppins"/>
          <w:szCs w:val="22"/>
        </w:rPr>
        <w:t>“</w:t>
      </w:r>
      <w:hyperlink r:id="rId57" w:history="1">
        <w:r w:rsidRPr="00694A1E">
          <w:rPr>
            <w:rStyle w:val="Hyperlink"/>
            <w:rFonts w:cs="Poppins"/>
            <w:szCs w:val="22"/>
          </w:rPr>
          <w:t>Push and Pull</w:t>
        </w:r>
      </w:hyperlink>
      <w:r w:rsidR="00DB2B16" w:rsidRPr="00694A1E">
        <w:rPr>
          <w:rFonts w:cs="Poppins"/>
          <w:szCs w:val="22"/>
        </w:rPr>
        <w:t>”</w:t>
      </w:r>
    </w:p>
    <w:p w14:paraId="2731E1BD" w14:textId="7ABF1939" w:rsidR="00893E3A" w:rsidRDefault="00893E3A" w:rsidP="00666314">
      <w:pPr>
        <w:pStyle w:val="Heading2"/>
      </w:pPr>
      <w:r w:rsidRPr="00D4682D">
        <w:t>Slide 2</w:t>
      </w:r>
      <w:r w:rsidR="00AB6749" w:rsidRPr="00D4682D">
        <w:t>4</w:t>
      </w:r>
      <w:r w:rsidRPr="00D4682D">
        <w:t>: Reflection</w:t>
      </w:r>
    </w:p>
    <w:p w14:paraId="1DC53298" w14:textId="1736729F" w:rsidR="00D4682D" w:rsidRPr="00D4682D" w:rsidRDefault="00D4682D" w:rsidP="00E85E38">
      <w:pPr>
        <w:pStyle w:val="SlideThumbnail"/>
      </w:pPr>
      <w:r>
        <w:drawing>
          <wp:inline distT="0" distB="0" distL="0" distR="0" wp14:anchorId="02AAE6E3" wp14:editId="5F2115F9">
            <wp:extent cx="3251200" cy="1828800"/>
            <wp:effectExtent l="19050" t="19050" r="25400" b="19050"/>
            <wp:docPr id="192671437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714379" name="Picture 4">
                      <a:extLst>
                        <a:ext uri="{C183D7F6-B498-43B3-948B-1728B52AA6E4}">
                          <adec:decorative xmlns:adec="http://schemas.microsoft.com/office/drawing/2017/decorative" val="1"/>
                        </a:ext>
                      </a:extLst>
                    </pic:cNvP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4E0CE944" w14:textId="7C488BD3" w:rsidR="009A3B54" w:rsidRPr="00C95938" w:rsidRDefault="009A3B54" w:rsidP="003269CD">
      <w:pPr>
        <w:pStyle w:val="BodyText"/>
      </w:pPr>
      <w:r w:rsidRPr="00C95938">
        <w:rPr>
          <w:b/>
          <w:bCs/>
        </w:rPr>
        <w:t xml:space="preserve">Time: </w:t>
      </w:r>
      <w:r w:rsidRPr="00C95938">
        <w:t>5 minutes</w:t>
      </w:r>
    </w:p>
    <w:p w14:paraId="392D33E4" w14:textId="69507106" w:rsidR="00893E3A" w:rsidRPr="003F4ECD" w:rsidRDefault="00893E3A" w:rsidP="006B38CB">
      <w:pPr>
        <w:pStyle w:val="Heading3"/>
      </w:pPr>
      <w:r w:rsidRPr="003F4ECD">
        <w:t>Talking Points</w:t>
      </w:r>
    </w:p>
    <w:p w14:paraId="714DA3F1" w14:textId="1278A3B6" w:rsidR="00893E3A" w:rsidRPr="00C95938" w:rsidRDefault="00893E3A" w:rsidP="003269CD">
      <w:pPr>
        <w:pStyle w:val="ListBullet"/>
      </w:pPr>
      <w:r w:rsidRPr="00C95938">
        <w:t xml:space="preserve">Consider your experiences today. </w:t>
      </w:r>
    </w:p>
    <w:p w14:paraId="4A975B6C" w14:textId="72504C64" w:rsidR="00893E3A" w:rsidRPr="00C95938" w:rsidRDefault="00893E3A" w:rsidP="003269CD">
      <w:pPr>
        <w:pStyle w:val="ListBullet"/>
      </w:pPr>
      <w:r w:rsidRPr="00C95938">
        <w:t>We explored ways children investigate force and motion</w:t>
      </w:r>
      <w:r w:rsidR="001C77DF" w:rsidRPr="00C95938">
        <w:t>,</w:t>
      </w:r>
      <w:r w:rsidRPr="00C95938">
        <w:t xml:space="preserve"> and we were able to experience force and motion ourselves. We also planned for ways we might investigate forces with the children in our learning settings. </w:t>
      </w:r>
    </w:p>
    <w:p w14:paraId="2B9B1647" w14:textId="36E4C557" w:rsidR="00893E3A" w:rsidRPr="00C95938" w:rsidRDefault="00893E3A" w:rsidP="003269CD">
      <w:pPr>
        <w:pStyle w:val="ListBullet"/>
      </w:pPr>
      <w:r w:rsidRPr="00C95938">
        <w:t xml:space="preserve">Take a moment to </w:t>
      </w:r>
      <w:r w:rsidR="001C77DF" w:rsidRPr="00C95938">
        <w:t>reflect on</w:t>
      </w:r>
      <w:r w:rsidRPr="00C95938">
        <w:t xml:space="preserve"> your feelings</w:t>
      </w:r>
      <w:r w:rsidR="00B02FC1" w:rsidRPr="00C95938">
        <w:t xml:space="preserve"> about investigating </w:t>
      </w:r>
      <w:r w:rsidR="00312B69" w:rsidRPr="00C95938">
        <w:t>force and motion</w:t>
      </w:r>
      <w:r w:rsidR="00B02FC1" w:rsidRPr="00C95938">
        <w:t xml:space="preserve"> with the children in your setting</w:t>
      </w:r>
      <w:r w:rsidRPr="00C95938">
        <w:t xml:space="preserve">. </w:t>
      </w:r>
    </w:p>
    <w:p w14:paraId="23447AFD" w14:textId="34F7F18D" w:rsidR="00893E3A" w:rsidRPr="00C95938" w:rsidRDefault="00893E3A" w:rsidP="003269CD">
      <w:pPr>
        <w:pStyle w:val="ListBullet"/>
      </w:pPr>
      <w:r w:rsidRPr="00C95938">
        <w:t>Choose one word that describes how you feel.</w:t>
      </w:r>
    </w:p>
    <w:p w14:paraId="0FA613AE" w14:textId="53829A18" w:rsidR="00893E3A" w:rsidRPr="00C95938" w:rsidRDefault="00893E3A" w:rsidP="003269CD">
      <w:pPr>
        <w:pStyle w:val="ListBullet"/>
      </w:pPr>
      <w:r w:rsidRPr="00C95938">
        <w:t>[Invite participants to share with a partner or table group the word that they chose and why they chose that word. Then, invite a few volunteers to share with the larger group.]</w:t>
      </w:r>
    </w:p>
    <w:p w14:paraId="19EDDA2A" w14:textId="49ECDD1B" w:rsidR="00D86607" w:rsidRPr="003F4ECD" w:rsidRDefault="00D86607" w:rsidP="006B38CB">
      <w:pPr>
        <w:pStyle w:val="Heading3"/>
      </w:pPr>
      <w:r w:rsidRPr="003F4ECD">
        <w:t xml:space="preserve">Facilitator </w:t>
      </w:r>
      <w:r w:rsidR="001C77DF" w:rsidRPr="003F4ECD">
        <w:t>N</w:t>
      </w:r>
      <w:r w:rsidRPr="003F4ECD">
        <w:t>otes</w:t>
      </w:r>
    </w:p>
    <w:p w14:paraId="4D884D9E" w14:textId="545E65FB" w:rsidR="00D86607" w:rsidRPr="00C95938" w:rsidRDefault="00D86607" w:rsidP="003269CD">
      <w:pPr>
        <w:pStyle w:val="ListBullet"/>
      </w:pPr>
      <w:r w:rsidRPr="00C95938">
        <w:t xml:space="preserve">Consider using a digital word cloud generator (for example, </w:t>
      </w:r>
      <w:proofErr w:type="spellStart"/>
      <w:r w:rsidR="00DF4E0B" w:rsidRPr="00C95938">
        <w:t>Slido</w:t>
      </w:r>
      <w:proofErr w:type="spellEnd"/>
      <w:r w:rsidR="00DF4E0B" w:rsidRPr="00C95938">
        <w:t xml:space="preserve">®, </w:t>
      </w:r>
      <w:proofErr w:type="spellStart"/>
      <w:r w:rsidR="00DF4E0B" w:rsidRPr="00C95938">
        <w:t>Vevox</w:t>
      </w:r>
      <w:proofErr w:type="spellEnd"/>
      <w:r w:rsidR="00DF4E0B" w:rsidRPr="00C95938">
        <w:t xml:space="preserve">®, </w:t>
      </w:r>
      <w:proofErr w:type="spellStart"/>
      <w:r w:rsidR="00DF4E0B" w:rsidRPr="00C95938">
        <w:t>Mentimeter</w:t>
      </w:r>
      <w:proofErr w:type="spellEnd"/>
      <w:r w:rsidR="00DF4E0B" w:rsidRPr="00C95938">
        <w:t xml:space="preserve">®, </w:t>
      </w:r>
      <w:r w:rsidR="007D20FA">
        <w:t>or</w:t>
      </w:r>
      <w:r w:rsidR="007D20FA" w:rsidRPr="00C95938">
        <w:t xml:space="preserve"> </w:t>
      </w:r>
      <w:proofErr w:type="spellStart"/>
      <w:r w:rsidR="00DF4E0B" w:rsidRPr="00C95938">
        <w:t>StreamAlive</w:t>
      </w:r>
      <w:proofErr w:type="spellEnd"/>
      <w:r w:rsidR="00DF4E0B" w:rsidRPr="00C95938">
        <w:t>™</w:t>
      </w:r>
      <w:r w:rsidR="00692D23" w:rsidRPr="00C95938">
        <w:t>)</w:t>
      </w:r>
      <w:r w:rsidRPr="00C95938">
        <w:t xml:space="preserve">. This way, participants can see the variety of feelings that are expressed across the professional learning session. </w:t>
      </w:r>
    </w:p>
    <w:p w14:paraId="63F08506" w14:textId="10379B31" w:rsidR="001329BD" w:rsidRDefault="001329BD" w:rsidP="00666314">
      <w:pPr>
        <w:pStyle w:val="Heading2"/>
      </w:pPr>
      <w:r w:rsidRPr="00D4682D">
        <w:lastRenderedPageBreak/>
        <w:t xml:space="preserve">Slide </w:t>
      </w:r>
      <w:r w:rsidR="00A624C0" w:rsidRPr="00D4682D">
        <w:t>2</w:t>
      </w:r>
      <w:r w:rsidR="00AB6749" w:rsidRPr="00D4682D">
        <w:t>5</w:t>
      </w:r>
      <w:r w:rsidRPr="00D4682D">
        <w:t>: Thank you</w:t>
      </w:r>
      <w:r w:rsidR="0055400D" w:rsidRPr="00D4682D">
        <w:t>!</w:t>
      </w:r>
    </w:p>
    <w:p w14:paraId="66763267" w14:textId="77777777" w:rsidR="00D4682D" w:rsidRPr="00A6565F" w:rsidRDefault="00D4682D" w:rsidP="00E85E38">
      <w:pPr>
        <w:pStyle w:val="SlideThumbnail"/>
      </w:pPr>
      <w:r>
        <w:drawing>
          <wp:inline distT="0" distB="0" distL="0" distR="0" wp14:anchorId="5F78986B" wp14:editId="3B6621F9">
            <wp:extent cx="3251200" cy="1828800"/>
            <wp:effectExtent l="19050" t="19050" r="25400" b="19050"/>
            <wp:docPr id="86350287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02878" name="Picture 4">
                      <a:extLst>
                        <a:ext uri="{C183D7F6-B498-43B3-948B-1728B52AA6E4}">
                          <adec:decorative xmlns:adec="http://schemas.microsoft.com/office/drawing/2017/decorative" val="1"/>
                        </a:ext>
                      </a:extLst>
                    </pic:cNvPr>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251200" cy="1828800"/>
                    </a:xfrm>
                    <a:prstGeom prst="rect">
                      <a:avLst/>
                    </a:prstGeom>
                    <a:ln>
                      <a:solidFill>
                        <a:srgbClr val="2078AE"/>
                      </a:solidFill>
                    </a:ln>
                  </pic:spPr>
                </pic:pic>
              </a:graphicData>
            </a:graphic>
          </wp:inline>
        </w:drawing>
      </w:r>
    </w:p>
    <w:p w14:paraId="50269F31" w14:textId="1D7CCB03" w:rsidR="00802643" w:rsidRPr="00C95938" w:rsidRDefault="00802643" w:rsidP="006B38CB">
      <w:pPr>
        <w:pStyle w:val="Heading3"/>
      </w:pPr>
      <w:r w:rsidRPr="00C95938">
        <w:t>Talking Points</w:t>
      </w:r>
    </w:p>
    <w:p w14:paraId="22D4DFED" w14:textId="719AF354" w:rsidR="00457F1C" w:rsidRPr="00C95938" w:rsidRDefault="000473F7" w:rsidP="003269CD">
      <w:pPr>
        <w:pStyle w:val="ListBullet"/>
      </w:pPr>
      <w:r w:rsidRPr="00C95938">
        <w:t>Thank you all for your time and attention today.</w:t>
      </w:r>
      <w:r w:rsidR="00F72910" w:rsidRPr="00C95938">
        <w:t xml:space="preserve"> </w:t>
      </w:r>
    </w:p>
    <w:sectPr w:rsidR="00457F1C" w:rsidRPr="00C95938" w:rsidSect="0018132F">
      <w:headerReference w:type="even" r:id="rId60"/>
      <w:headerReference w:type="default" r:id="rId61"/>
      <w:footerReference w:type="even" r:id="rId62"/>
      <w:footerReference w:type="default" r:id="rId63"/>
      <w:headerReference w:type="first" r:id="rId64"/>
      <w:footerReference w:type="first" r:id="rId6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63BEA" w14:textId="77777777" w:rsidR="00F60ED2" w:rsidRDefault="00F60ED2" w:rsidP="00193EBC">
      <w:r>
        <w:separator/>
      </w:r>
    </w:p>
  </w:endnote>
  <w:endnote w:type="continuationSeparator" w:id="0">
    <w:p w14:paraId="50C0E7AE" w14:textId="77777777" w:rsidR="00F60ED2" w:rsidRDefault="00F60ED2" w:rsidP="0019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Baloo 2">
    <w:altName w:val="Mangal"/>
    <w:panose1 w:val="00000000000000000000"/>
    <w:charset w:val="00"/>
    <w:family w:val="auto"/>
    <w:pitch w:val="variable"/>
    <w:sig w:usb0="A000807F" w:usb1="4000207B" w:usb2="00000000" w:usb3="00000000" w:csb0="00000193" w:csb1="00000000"/>
  </w:font>
  <w:font w:name="Poppins Medium">
    <w:panose1 w:val="00000600000000000000"/>
    <w:charset w:val="4D"/>
    <w:family w:val="auto"/>
    <w:pitch w:val="variable"/>
    <w:sig w:usb0="00008007" w:usb1="00000000" w:usb2="00000000" w:usb3="00000000" w:csb0="00000093" w:csb1="00000000"/>
  </w:font>
  <w:font w:name="DengXian Light">
    <w:charset w:val="86"/>
    <w:family w:val="auto"/>
    <w:pitch w:val="variable"/>
    <w:sig w:usb0="A00002BF" w:usb1="38CF7CFA" w:usb2="00000016" w:usb3="00000000" w:csb0="0004000F" w:csb1="00000000"/>
  </w:font>
  <w:font w:name="+mn-ea">
    <w:charset w:val="00"/>
    <w:family w:val="roman"/>
    <w:pitch w:val="default"/>
  </w:font>
  <w:font w:name="Poppins SemiBold">
    <w:panose1 w:val="000007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143574"/>
      <w:docPartObj>
        <w:docPartGallery w:val="Page Numbers (Bottom of Page)"/>
        <w:docPartUnique/>
      </w:docPartObj>
    </w:sdtPr>
    <w:sdtContent>
      <w:p w14:paraId="149D107A" w14:textId="6A6C4CF7" w:rsidR="00184BED" w:rsidRDefault="00B03E4A" w:rsidP="004D0BF6">
        <w:pPr>
          <w:pStyle w:val="Footer"/>
          <w:framePr w:wrap="none" w:vAnchor="text" w:hAnchor="margin" w:xAlign="right" w:y="1"/>
          <w:rPr>
            <w:rStyle w:val="PageNumber"/>
          </w:rPr>
        </w:pPr>
        <w:r>
          <w:rPr>
            <w:b/>
            <w:bCs/>
            <w:noProof/>
          </w:rPr>
          <w:drawing>
            <wp:inline distT="0" distB="0" distL="0" distR="0" wp14:anchorId="57D19AC3" wp14:editId="535D86FF">
              <wp:extent cx="508000" cy="508000"/>
              <wp:effectExtent l="0" t="0" r="6350" b="0"/>
              <wp:docPr id="287974694"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974694"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inline>
          </w:drawing>
        </w:r>
        <w:r w:rsidR="00184BED">
          <w:rPr>
            <w:rStyle w:val="PageNumber"/>
          </w:rPr>
          <w:fldChar w:fldCharType="begin"/>
        </w:r>
        <w:r w:rsidR="00184BED">
          <w:rPr>
            <w:rStyle w:val="PageNumber"/>
          </w:rPr>
          <w:instrText xml:space="preserve"> PAGE </w:instrText>
        </w:r>
        <w:r w:rsidR="00184BED">
          <w:rPr>
            <w:rStyle w:val="PageNumber"/>
          </w:rPr>
          <w:fldChar w:fldCharType="end"/>
        </w:r>
      </w:p>
    </w:sdtContent>
  </w:sdt>
  <w:p w14:paraId="2CB4F4D8" w14:textId="77777777" w:rsidR="00994C91" w:rsidRDefault="00994C91" w:rsidP="00184B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rPr>
      <w:id w:val="1887754597"/>
      <w:docPartObj>
        <w:docPartGallery w:val="Page Numbers (Bottom of Page)"/>
        <w:docPartUnique/>
      </w:docPartObj>
    </w:sdtPr>
    <w:sdtContent>
      <w:p w14:paraId="2AE5A10A" w14:textId="77777777" w:rsidR="00200CF3" w:rsidRPr="00DB4978" w:rsidRDefault="00200CF3" w:rsidP="00200CF3">
        <w:pPr>
          <w:pStyle w:val="Footer"/>
          <w:framePr w:wrap="none" w:vAnchor="text" w:hAnchor="margin" w:xAlign="right" w:y="1"/>
          <w:rPr>
            <w:rStyle w:val="PageNumber"/>
            <w:b/>
            <w:bCs/>
          </w:rPr>
        </w:pPr>
        <w:r w:rsidRPr="00DB4978">
          <w:rPr>
            <w:rStyle w:val="PageNumber"/>
            <w:b/>
            <w:bCs/>
            <w:noProof/>
          </w:rPr>
          <w:t xml:space="preserve"> </w:t>
        </w:r>
        <w:r w:rsidRPr="00DB4978">
          <w:rPr>
            <w:rStyle w:val="PageNumber"/>
            <w:b/>
            <w:bCs/>
            <w:noProof/>
          </w:rPr>
          <w:fldChar w:fldCharType="begin"/>
        </w:r>
        <w:r w:rsidRPr="00DB4978">
          <w:rPr>
            <w:rStyle w:val="PageNumber"/>
            <w:b/>
            <w:bCs/>
            <w:noProof/>
          </w:rPr>
          <w:instrText xml:space="preserve"> PAGE  \* Arabic  \* MERGEFORMAT </w:instrText>
        </w:r>
        <w:r w:rsidRPr="00DB4978">
          <w:rPr>
            <w:rStyle w:val="PageNumber"/>
            <w:b/>
            <w:bCs/>
            <w:noProof/>
          </w:rPr>
          <w:fldChar w:fldCharType="separate"/>
        </w:r>
        <w:r>
          <w:rPr>
            <w:rStyle w:val="PageNumber"/>
            <w:b/>
            <w:bCs/>
            <w:noProof/>
          </w:rPr>
          <w:t>1</w:t>
        </w:r>
        <w:r w:rsidRPr="00DB4978">
          <w:rPr>
            <w:rStyle w:val="PageNumber"/>
            <w:b/>
            <w:bCs/>
            <w:noProof/>
          </w:rPr>
          <w:fldChar w:fldCharType="end"/>
        </w:r>
        <w:r w:rsidRPr="00DB4978">
          <w:rPr>
            <w:rStyle w:val="PageNumber"/>
            <w:b/>
            <w:bCs/>
            <w:noProof/>
          </w:rPr>
          <w:t xml:space="preserve"> of </w:t>
        </w:r>
        <w:r w:rsidRPr="00DB4978">
          <w:rPr>
            <w:rStyle w:val="PageNumber"/>
            <w:b/>
            <w:bCs/>
            <w:noProof/>
          </w:rPr>
          <w:fldChar w:fldCharType="begin"/>
        </w:r>
        <w:r w:rsidRPr="00DB4978">
          <w:rPr>
            <w:rStyle w:val="PageNumber"/>
            <w:b/>
            <w:bCs/>
            <w:noProof/>
          </w:rPr>
          <w:instrText xml:space="preserve"> NUMPAGES  \* Arabic  \* MERGEFORMAT </w:instrText>
        </w:r>
        <w:r w:rsidRPr="00DB4978">
          <w:rPr>
            <w:rStyle w:val="PageNumber"/>
            <w:b/>
            <w:bCs/>
            <w:noProof/>
          </w:rPr>
          <w:fldChar w:fldCharType="separate"/>
        </w:r>
        <w:r>
          <w:rPr>
            <w:rStyle w:val="PageNumber"/>
            <w:b/>
            <w:bCs/>
            <w:noProof/>
          </w:rPr>
          <w:t>21</w:t>
        </w:r>
        <w:r w:rsidRPr="00DB4978">
          <w:rPr>
            <w:rStyle w:val="PageNumber"/>
            <w:b/>
            <w:bCs/>
            <w:noProof/>
          </w:rPr>
          <w:fldChar w:fldCharType="end"/>
        </w:r>
        <w:r w:rsidRPr="00DB4978">
          <w:rPr>
            <w:rStyle w:val="PageNumber"/>
            <w:b/>
            <w:bCs/>
          </w:rPr>
          <w:t xml:space="preserve"> </w:t>
        </w:r>
      </w:p>
    </w:sdtContent>
  </w:sdt>
  <w:p w14:paraId="6B30C0DB" w14:textId="6FC0963D" w:rsidR="00994C91" w:rsidRPr="00200CF3" w:rsidRDefault="00200CF3" w:rsidP="00200CF3">
    <w:pPr>
      <w:pStyle w:val="Footer"/>
      <w:ind w:left="-630" w:right="360"/>
      <w:rPr>
        <w:b/>
        <w:bCs/>
      </w:rPr>
    </w:pPr>
    <w:r w:rsidRPr="00DB4978">
      <w:rPr>
        <w:b/>
        <w:bCs/>
        <w:noProof/>
      </w:rPr>
      <w:drawing>
        <wp:inline distT="0" distB="0" distL="0" distR="0" wp14:anchorId="640A44C4" wp14:editId="78FD0F0E">
          <wp:extent cx="2286000" cy="449140"/>
          <wp:effectExtent l="0" t="0" r="0" b="8255"/>
          <wp:docPr id="1827602734" name="Picture 1" descr="Count Play Explore. For Earl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82475" name="Picture 1" descr="Count Play Explore. For Early Education."/>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r w:rsidRPr="00DB4978">
      <w:rPr>
        <w:b/>
        <w:bCs/>
      </w:rPr>
      <w:tab/>
    </w:r>
    <w:r w:rsidRPr="00DB4978">
      <w:rPr>
        <w:b/>
        <w:b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b/>
        <w:bCs/>
      </w:rPr>
      <w:id w:val="-2053071961"/>
      <w:docPartObj>
        <w:docPartGallery w:val="Page Numbers (Bottom of Page)"/>
        <w:docPartUnique/>
      </w:docPartObj>
    </w:sdtPr>
    <w:sdtContent>
      <w:p w14:paraId="3CA1DAC2" w14:textId="77777777" w:rsidR="00200CF3" w:rsidRPr="00DB4978" w:rsidRDefault="00200CF3" w:rsidP="00200CF3">
        <w:pPr>
          <w:pStyle w:val="Footer"/>
          <w:framePr w:wrap="none" w:vAnchor="text" w:hAnchor="margin" w:xAlign="right" w:y="1"/>
          <w:rPr>
            <w:rStyle w:val="PageNumber"/>
            <w:b/>
            <w:bCs/>
          </w:rPr>
        </w:pPr>
        <w:r w:rsidRPr="00DB4978">
          <w:rPr>
            <w:rStyle w:val="PageNumber"/>
            <w:b/>
            <w:bCs/>
            <w:noProof/>
          </w:rPr>
          <w:t xml:space="preserve"> </w:t>
        </w:r>
        <w:r w:rsidRPr="00DB4978">
          <w:rPr>
            <w:rStyle w:val="PageNumber"/>
            <w:b/>
            <w:bCs/>
            <w:noProof/>
          </w:rPr>
          <w:fldChar w:fldCharType="begin"/>
        </w:r>
        <w:r w:rsidRPr="00DB4978">
          <w:rPr>
            <w:rStyle w:val="PageNumber"/>
            <w:b/>
            <w:bCs/>
            <w:noProof/>
          </w:rPr>
          <w:instrText xml:space="preserve"> PAGE  \* Arabic  \* MERGEFORMAT </w:instrText>
        </w:r>
        <w:r w:rsidRPr="00DB4978">
          <w:rPr>
            <w:rStyle w:val="PageNumber"/>
            <w:b/>
            <w:bCs/>
            <w:noProof/>
          </w:rPr>
          <w:fldChar w:fldCharType="separate"/>
        </w:r>
        <w:r>
          <w:rPr>
            <w:rStyle w:val="PageNumber"/>
            <w:b/>
            <w:bCs/>
            <w:noProof/>
          </w:rPr>
          <w:t>1</w:t>
        </w:r>
        <w:r w:rsidRPr="00DB4978">
          <w:rPr>
            <w:rStyle w:val="PageNumber"/>
            <w:b/>
            <w:bCs/>
            <w:noProof/>
          </w:rPr>
          <w:fldChar w:fldCharType="end"/>
        </w:r>
        <w:r w:rsidRPr="00DB4978">
          <w:rPr>
            <w:rStyle w:val="PageNumber"/>
            <w:b/>
            <w:bCs/>
            <w:noProof/>
          </w:rPr>
          <w:t xml:space="preserve"> of </w:t>
        </w:r>
        <w:r w:rsidRPr="00DB4978">
          <w:rPr>
            <w:rStyle w:val="PageNumber"/>
            <w:b/>
            <w:bCs/>
            <w:noProof/>
          </w:rPr>
          <w:fldChar w:fldCharType="begin"/>
        </w:r>
        <w:r w:rsidRPr="00DB4978">
          <w:rPr>
            <w:rStyle w:val="PageNumber"/>
            <w:b/>
            <w:bCs/>
            <w:noProof/>
          </w:rPr>
          <w:instrText xml:space="preserve"> NUMPAGES  \* Arabic  \* MERGEFORMAT </w:instrText>
        </w:r>
        <w:r w:rsidRPr="00DB4978">
          <w:rPr>
            <w:rStyle w:val="PageNumber"/>
            <w:b/>
            <w:bCs/>
            <w:noProof/>
          </w:rPr>
          <w:fldChar w:fldCharType="separate"/>
        </w:r>
        <w:r>
          <w:rPr>
            <w:rStyle w:val="PageNumber"/>
            <w:b/>
            <w:bCs/>
            <w:noProof/>
          </w:rPr>
          <w:t>21</w:t>
        </w:r>
        <w:r w:rsidRPr="00DB4978">
          <w:rPr>
            <w:rStyle w:val="PageNumber"/>
            <w:b/>
            <w:bCs/>
            <w:noProof/>
          </w:rPr>
          <w:fldChar w:fldCharType="end"/>
        </w:r>
        <w:r w:rsidRPr="00DB4978">
          <w:rPr>
            <w:rStyle w:val="PageNumber"/>
            <w:b/>
            <w:bCs/>
          </w:rPr>
          <w:t xml:space="preserve"> </w:t>
        </w:r>
      </w:p>
    </w:sdtContent>
  </w:sdt>
  <w:p w14:paraId="7CAE5930" w14:textId="6205EFA8" w:rsidR="00200CF3" w:rsidRPr="00200CF3" w:rsidRDefault="00200CF3" w:rsidP="00200CF3">
    <w:pPr>
      <w:pStyle w:val="Footer"/>
      <w:ind w:left="-630" w:right="360"/>
      <w:rPr>
        <w:b/>
        <w:bCs/>
      </w:rPr>
    </w:pPr>
    <w:r w:rsidRPr="00DB4978">
      <w:rPr>
        <w:b/>
        <w:bCs/>
        <w:noProof/>
      </w:rPr>
      <w:drawing>
        <wp:inline distT="0" distB="0" distL="0" distR="0" wp14:anchorId="6F34342F" wp14:editId="40C2E8AF">
          <wp:extent cx="2286000" cy="449140"/>
          <wp:effectExtent l="0" t="0" r="0" b="8255"/>
          <wp:docPr id="973782475" name="Picture 1" descr="Count Play Explore. For Earl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82475" name="Picture 1" descr="Count Play Explore. For Early Education."/>
                  <pic:cNvPicPr/>
                </pic:nvPicPr>
                <pic:blipFill>
                  <a:blip r:embed="rId1">
                    <a:extLst>
                      <a:ext uri="{28A0092B-C50C-407E-A947-70E740481C1C}">
                        <a14:useLocalDpi xmlns:a14="http://schemas.microsoft.com/office/drawing/2010/main" val="0"/>
                      </a:ext>
                    </a:extLst>
                  </a:blip>
                  <a:stretch>
                    <a:fillRect/>
                  </a:stretch>
                </pic:blipFill>
                <pic:spPr>
                  <a:xfrm>
                    <a:off x="0" y="0"/>
                    <a:ext cx="2286000" cy="449140"/>
                  </a:xfrm>
                  <a:prstGeom prst="rect">
                    <a:avLst/>
                  </a:prstGeom>
                </pic:spPr>
              </pic:pic>
            </a:graphicData>
          </a:graphic>
        </wp:inline>
      </w:drawing>
    </w:r>
    <w:r w:rsidRPr="00DB4978">
      <w:rPr>
        <w:b/>
        <w:bCs/>
      </w:rPr>
      <w:tab/>
    </w:r>
    <w:r w:rsidRPr="00DB4978">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BCCCA" w14:textId="77777777" w:rsidR="00F60ED2" w:rsidRDefault="00F60ED2" w:rsidP="00193EBC">
      <w:r>
        <w:separator/>
      </w:r>
    </w:p>
  </w:footnote>
  <w:footnote w:type="continuationSeparator" w:id="0">
    <w:p w14:paraId="3FBBAB40" w14:textId="77777777" w:rsidR="00F60ED2" w:rsidRDefault="00F60ED2" w:rsidP="00193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8994A" w14:textId="77777777" w:rsidR="004E5C3F" w:rsidRDefault="004E5C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12A23" w14:textId="5A4AC500" w:rsidR="00193EBC" w:rsidRPr="0018132F" w:rsidRDefault="00B03E4A" w:rsidP="0018132F">
    <w:pPr>
      <w:pStyle w:val="Header"/>
    </w:pPr>
    <w:r>
      <w:rPr>
        <w:b/>
        <w:bCs/>
        <w:noProof/>
      </w:rPr>
      <w:drawing>
        <wp:anchor distT="0" distB="0" distL="114300" distR="114300" simplePos="0" relativeHeight="251667456" behindDoc="0" locked="0" layoutInCell="1" allowOverlap="1" wp14:anchorId="01746DD7" wp14:editId="048EA2BC">
          <wp:simplePos x="0" y="0"/>
          <wp:positionH relativeFrom="column">
            <wp:posOffset>6090399</wp:posOffset>
          </wp:positionH>
          <wp:positionV relativeFrom="paragraph">
            <wp:posOffset>-344170</wp:posOffset>
          </wp:positionV>
          <wp:extent cx="508000" cy="508000"/>
          <wp:effectExtent l="0" t="0" r="6350" b="0"/>
          <wp:wrapThrough wrapText="bothSides">
            <wp:wrapPolygon edited="0">
              <wp:start x="0" y="1620"/>
              <wp:lineTo x="0" y="19440"/>
              <wp:lineTo x="21060" y="19440"/>
              <wp:lineTo x="21060" y="11340"/>
              <wp:lineTo x="11340" y="3240"/>
              <wp:lineTo x="4050" y="1620"/>
              <wp:lineTo x="0" y="1620"/>
            </wp:wrapPolygon>
          </wp:wrapThrough>
          <wp:docPr id="82081234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81234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08000" cy="508000"/>
                  </a:xfrm>
                  <a:prstGeom prst="rect">
                    <a:avLst/>
                  </a:prstGeom>
                </pic:spPr>
              </pic:pic>
            </a:graphicData>
          </a:graphic>
          <wp14:sizeRelH relativeFrom="page">
            <wp14:pctWidth>0</wp14:pctWidth>
          </wp14:sizeRelH>
          <wp14:sizeRelV relativeFrom="page">
            <wp14:pctHeight>0</wp14:pctHeight>
          </wp14:sizeRelV>
        </wp:anchor>
      </w:drawing>
    </w:r>
    <w:r w:rsidR="002E5E97">
      <w:rPr>
        <w:noProof/>
      </w:rPr>
      <mc:AlternateContent>
        <mc:Choice Requires="wps">
          <w:drawing>
            <wp:anchor distT="0" distB="0" distL="114300" distR="114300" simplePos="0" relativeHeight="251666432" behindDoc="1" locked="0" layoutInCell="1" allowOverlap="1" wp14:anchorId="19341379" wp14:editId="23503E6F">
              <wp:simplePos x="0" y="0"/>
              <wp:positionH relativeFrom="column">
                <wp:posOffset>-914400</wp:posOffset>
              </wp:positionH>
              <wp:positionV relativeFrom="paragraph">
                <wp:posOffset>-457200</wp:posOffset>
              </wp:positionV>
              <wp:extent cx="7772400" cy="722376"/>
              <wp:effectExtent l="0" t="0" r="0" b="1905"/>
              <wp:wrapNone/>
              <wp:docPr id="291551003" name="Rectangle 4"/>
              <wp:cNvGraphicFramePr/>
              <a:graphic xmlns:a="http://schemas.openxmlformats.org/drawingml/2006/main">
                <a:graphicData uri="http://schemas.microsoft.com/office/word/2010/wordprocessingShape">
                  <wps:wsp>
                    <wps:cNvSpPr/>
                    <wps:spPr>
                      <a:xfrm>
                        <a:off x="0" y="0"/>
                        <a:ext cx="7772400" cy="722376"/>
                      </a:xfrm>
                      <a:prstGeom prst="rect">
                        <a:avLst/>
                      </a:prstGeom>
                      <a:solidFill>
                        <a:srgbClr val="2078A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D0A852" id="Rectangle 4" o:spid="_x0000_s1026" style="position:absolute;margin-left:-1in;margin-top:-36pt;width:612pt;height:56.9p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" fillcolor="#2078ae" stroked="f" strokeweight="1pt"/>
          </w:pict>
        </mc:Fallback>
      </mc:AlternateContent>
    </w:r>
    <w:r w:rsidR="00B45C57">
      <w:rPr>
        <w:noProof/>
      </w:rPr>
      <mc:AlternateContent>
        <mc:Choice Requires="wps">
          <w:drawing>
            <wp:anchor distT="45720" distB="45720" distL="114300" distR="114300" simplePos="0" relativeHeight="251665408" behindDoc="0" locked="0" layoutInCell="1" allowOverlap="1" wp14:anchorId="2B2D381C" wp14:editId="32BFCDC1">
              <wp:simplePos x="0" y="0"/>
              <wp:positionH relativeFrom="column">
                <wp:posOffset>-406400</wp:posOffset>
              </wp:positionH>
              <wp:positionV relativeFrom="paragraph">
                <wp:posOffset>-222250</wp:posOffset>
              </wp:positionV>
              <wp:extent cx="2717800" cy="1404620"/>
              <wp:effectExtent l="0" t="0" r="0" b="0"/>
              <wp:wrapSquare wrapText="bothSides"/>
              <wp:docPr id="717622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1404620"/>
                      </a:xfrm>
                      <a:prstGeom prst="rect">
                        <a:avLst/>
                      </a:prstGeom>
                      <a:noFill/>
                      <a:ln w="9525">
                        <a:noFill/>
                        <a:miter lim="800000"/>
                        <a:headEnd/>
                        <a:tailEnd/>
                      </a:ln>
                    </wps:spPr>
                    <wps:txbx>
                      <w:txbxContent>
                        <w:p w14:paraId="46047F50" w14:textId="6194E339" w:rsidR="0018132F" w:rsidRPr="003A1740" w:rsidRDefault="00B45C57" w:rsidP="0018132F">
                          <w:pPr>
                            <w:rPr>
                              <w:rFonts w:ascii="Poppins SemiBold" w:hAnsi="Poppins SemiBold" w:cs="Poppins SemiBold"/>
                              <w:color w:val="FFFFFF" w:themeColor="background1"/>
                            </w:rPr>
                          </w:pPr>
                          <w:r>
                            <w:rPr>
                              <w:rFonts w:ascii="Poppins SemiBold" w:hAnsi="Poppins SemiBold" w:cs="Poppins SemiBold"/>
                              <w:color w:val="FFFFFF" w:themeColor="background1"/>
                            </w:rPr>
                            <w:t>Investigating Force and Motion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2D381C" id="_x0000_t202" coordsize="21600,21600" o:spt="202" path="m,l,21600r21600,l21600,xe">
              <v:stroke joinstyle="miter"/>
              <v:path gradientshapeok="t" o:connecttype="rect"/>
            </v:shapetype>
            <v:shape id="Text Box 2" o:spid="_x0000_s1026" type="#_x0000_t202" style="position:absolute;margin-left:-32pt;margin-top:-17.5pt;width:21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" filled="f" stroked="f">
              <v:textbox style="mso-fit-shape-to-text:t">
                <w:txbxContent>
                  <w:p w14:paraId="46047F50" w14:textId="6194E339" w:rsidR="0018132F" w:rsidRPr="003A1740" w:rsidRDefault="00B45C57" w:rsidP="0018132F">
                    <w:pPr>
                      <w:rPr>
                        <w:rFonts w:ascii="Poppins SemiBold" w:hAnsi="Poppins SemiBold" w:cs="Poppins SemiBold"/>
                        <w:color w:val="FFFFFF" w:themeColor="background1"/>
                      </w:rPr>
                    </w:pPr>
                    <w:r>
                      <w:rPr>
                        <w:rFonts w:ascii="Poppins SemiBold" w:hAnsi="Poppins SemiBold" w:cs="Poppins SemiBold"/>
                        <w:color w:val="FFFFFF" w:themeColor="background1"/>
                      </w:rPr>
                      <w:t>Investigating Force and Motion</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B93F" w14:textId="31393DBB" w:rsidR="00A43ABA" w:rsidRDefault="002E5E97" w:rsidP="0018132F">
    <w:pPr>
      <w:pStyle w:val="Header"/>
      <w:ind w:right="360"/>
    </w:pPr>
    <w:r>
      <w:rPr>
        <w:noProof/>
      </w:rPr>
      <mc:AlternateContent>
        <mc:Choice Requires="wps">
          <w:drawing>
            <wp:anchor distT="45720" distB="45720" distL="114300" distR="114300" simplePos="0" relativeHeight="251661312" behindDoc="0" locked="0" layoutInCell="1" allowOverlap="1" wp14:anchorId="29B57295" wp14:editId="66DDEEF9">
              <wp:simplePos x="0" y="0"/>
              <wp:positionH relativeFrom="column">
                <wp:posOffset>2609215</wp:posOffset>
              </wp:positionH>
              <wp:positionV relativeFrom="paragraph">
                <wp:posOffset>-231775</wp:posOffset>
              </wp:positionV>
              <wp:extent cx="2835275" cy="1404620"/>
              <wp:effectExtent l="0" t="0" r="0" b="0"/>
              <wp:wrapSquare wrapText="bothSides"/>
              <wp:docPr id="1549736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275" cy="1404620"/>
                      </a:xfrm>
                      <a:prstGeom prst="rect">
                        <a:avLst/>
                      </a:prstGeom>
                      <a:noFill/>
                      <a:ln w="9525">
                        <a:noFill/>
                        <a:miter lim="800000"/>
                        <a:headEnd/>
                        <a:tailEnd/>
                      </a:ln>
                    </wps:spPr>
                    <wps:txbx>
                      <w:txbxContent>
                        <w:p w14:paraId="62D85A8D" w14:textId="47E152B9" w:rsidR="0018132F" w:rsidRPr="003A1740" w:rsidRDefault="009109F3" w:rsidP="0018132F">
                          <w:pPr>
                            <w:rPr>
                              <w:rFonts w:ascii="Poppins SemiBold" w:hAnsi="Poppins SemiBold" w:cs="Poppins SemiBold"/>
                              <w:color w:val="FFFFFF" w:themeColor="background1"/>
                            </w:rPr>
                          </w:pPr>
                          <w:r>
                            <w:rPr>
                              <w:rFonts w:ascii="Poppins SemiBold" w:hAnsi="Poppins SemiBold" w:cs="Poppins SemiBold"/>
                              <w:color w:val="FFFFFF" w:themeColor="background1"/>
                            </w:rPr>
                            <w:t>Investigating Force and Motion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B57295" id="_x0000_t202" coordsize="21600,21600" o:spt="202" path="m,l,21600r21600,l21600,xe">
              <v:stroke joinstyle="miter"/>
              <v:path gradientshapeok="t" o:connecttype="rect"/>
            </v:shapetype>
            <v:shape id="_x0000_s1027" type="#_x0000_t202" style="position:absolute;margin-left:205.45pt;margin-top:-18.25pt;width:223.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" filled="f" stroked="f">
              <v:textbox style="mso-fit-shape-to-text:t">
                <w:txbxContent>
                  <w:p w14:paraId="62D85A8D" w14:textId="47E152B9" w:rsidR="0018132F" w:rsidRPr="003A1740" w:rsidRDefault="009109F3" w:rsidP="0018132F">
                    <w:pPr>
                      <w:rPr>
                        <w:rFonts w:ascii="Poppins SemiBold" w:hAnsi="Poppins SemiBold" w:cs="Poppins SemiBold"/>
                        <w:color w:val="FFFFFF" w:themeColor="background1"/>
                      </w:rPr>
                    </w:pPr>
                    <w:r>
                      <w:rPr>
                        <w:rFonts w:ascii="Poppins SemiBold" w:hAnsi="Poppins SemiBold" w:cs="Poppins SemiBold"/>
                        <w:color w:val="FFFFFF" w:themeColor="background1"/>
                      </w:rPr>
                      <w:t>Investigating Force and Motion</w:t>
                    </w:r>
                  </w:p>
                </w:txbxContent>
              </v:textbox>
              <w10:wrap type="square"/>
            </v:shape>
          </w:pict>
        </mc:Fallback>
      </mc:AlternateContent>
    </w:r>
    <w:r w:rsidR="004E5C3F" w:rsidRPr="00620BAB">
      <w:rPr>
        <w:noProof/>
        <w:color w:val="2078AE"/>
      </w:rPr>
      <w:drawing>
        <wp:anchor distT="0" distB="0" distL="114300" distR="114300" simplePos="0" relativeHeight="251662336" behindDoc="1" locked="0" layoutInCell="1" allowOverlap="1" wp14:anchorId="1EF0B8B3" wp14:editId="0671B935">
          <wp:simplePos x="0" y="0"/>
          <wp:positionH relativeFrom="column">
            <wp:posOffset>-955040</wp:posOffset>
          </wp:positionH>
          <wp:positionV relativeFrom="paragraph">
            <wp:posOffset>-457200</wp:posOffset>
          </wp:positionV>
          <wp:extent cx="8156575" cy="719455"/>
          <wp:effectExtent l="0" t="0" r="0" b="4445"/>
          <wp:wrapNone/>
          <wp:docPr id="165897060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0607"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4206" r="-4206"/>
                  <a:stretch>
                    <a:fillRect/>
                  </a:stretch>
                </pic:blipFill>
                <pic:spPr>
                  <a:xfrm>
                    <a:off x="0" y="0"/>
                    <a:ext cx="8156575" cy="719455"/>
                  </a:xfrm>
                  <a:prstGeom prst="rect">
                    <a:avLst/>
                  </a:prstGeom>
                </pic:spPr>
              </pic:pic>
            </a:graphicData>
          </a:graphic>
          <wp14:sizeRelH relativeFrom="page">
            <wp14:pctWidth>0</wp14:pctWidth>
          </wp14:sizeRelH>
          <wp14:sizeRelV relativeFrom="page">
            <wp14:pctHeight>0</wp14:pctHeight>
          </wp14:sizeRelV>
        </wp:anchor>
      </w:drawing>
    </w:r>
    <w:r w:rsidR="0018132F">
      <w:rPr>
        <w:noProof/>
      </w:rPr>
      <mc:AlternateContent>
        <mc:Choice Requires="wps">
          <w:drawing>
            <wp:anchor distT="45720" distB="45720" distL="114300" distR="114300" simplePos="0" relativeHeight="251660288" behindDoc="0" locked="0" layoutInCell="1" allowOverlap="1" wp14:anchorId="74C2C553" wp14:editId="6801E8C5">
              <wp:simplePos x="0" y="0"/>
              <wp:positionH relativeFrom="column">
                <wp:posOffset>-455295</wp:posOffset>
              </wp:positionH>
              <wp:positionV relativeFrom="paragraph">
                <wp:posOffset>-228600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D781F05" w14:textId="77777777" w:rsidR="0018132F" w:rsidRPr="003A1740" w:rsidRDefault="0018132F" w:rsidP="0018132F">
                          <w:pPr>
                            <w:rPr>
                              <w:rFonts w:ascii="Poppins SemiBold" w:hAnsi="Poppins SemiBold" w:cs="Poppins SemiBold"/>
                              <w:color w:val="FFFFFF" w:themeColor="background1"/>
                            </w:rPr>
                          </w:pPr>
                          <w:r>
                            <w:rPr>
                              <w:rFonts w:ascii="Poppins SemiBold" w:hAnsi="Poppins SemiBold" w:cs="Poppins SemiBold"/>
                              <w:color w:val="FFFFFF" w:themeColor="background1"/>
                            </w:rPr>
                            <w:t>Facilitator Guide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4C2C553" id="_x0000_s1028" type="#_x0000_t202" style="position:absolute;margin-left:-35.85pt;margin-top:-18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" filled="f" stroked="f">
              <v:textbox style="mso-fit-shape-to-text:t">
                <w:txbxContent>
                  <w:p w14:paraId="1D781F05" w14:textId="77777777" w:rsidR="0018132F" w:rsidRPr="003A1740" w:rsidRDefault="0018132F" w:rsidP="0018132F">
                    <w:pPr>
                      <w:rPr>
                        <w:rFonts w:ascii="Poppins SemiBold" w:hAnsi="Poppins SemiBold" w:cs="Poppins SemiBold"/>
                        <w:color w:val="FFFFFF" w:themeColor="background1"/>
                      </w:rPr>
                    </w:pPr>
                    <w:r>
                      <w:rPr>
                        <w:rFonts w:ascii="Poppins SemiBold" w:hAnsi="Poppins SemiBold" w:cs="Poppins SemiBold"/>
                        <w:color w:val="FFFFFF" w:themeColor="background1"/>
                      </w:rPr>
                      <w:t>Facilitator Guide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14AF"/>
    <w:multiLevelType w:val="hybridMultilevel"/>
    <w:tmpl w:val="864A5904"/>
    <w:lvl w:ilvl="0" w:tplc="04090001">
      <w:start w:val="1"/>
      <w:numFmt w:val="bullet"/>
      <w:lvlText w:val=""/>
      <w:lvlJc w:val="left"/>
      <w:pPr>
        <w:ind w:left="720" w:hanging="360"/>
      </w:pPr>
      <w:rPr>
        <w:rFonts w:ascii="Symbol" w:hAnsi="Symbol" w:hint="default"/>
      </w:rPr>
    </w:lvl>
    <w:lvl w:ilvl="1" w:tplc="6C404FF4">
      <w:start w:val="1"/>
      <w:numFmt w:val="bullet"/>
      <w:pStyle w:val="ListBullet2"/>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B6CF8"/>
    <w:multiLevelType w:val="hybridMultilevel"/>
    <w:tmpl w:val="7FF41308"/>
    <w:numStyleLink w:val="ImportedStyle1"/>
  </w:abstractNum>
  <w:abstractNum w:abstractNumId="2" w15:restartNumberingAfterBreak="0">
    <w:nsid w:val="122D0E34"/>
    <w:multiLevelType w:val="hybridMultilevel"/>
    <w:tmpl w:val="1BDA0474"/>
    <w:styleLink w:val="ImportedStyle3"/>
    <w:lvl w:ilvl="0" w:tplc="3B36ED6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E6EAC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40B6D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5E234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9BEB43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A6067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88175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54040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1A450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5C87C23"/>
    <w:multiLevelType w:val="hybridMultilevel"/>
    <w:tmpl w:val="319C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6E75CC"/>
    <w:multiLevelType w:val="hybridMultilevel"/>
    <w:tmpl w:val="D48ED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8D8422A">
      <w:start w:val="1"/>
      <w:numFmt w:val="bullet"/>
      <w:pStyle w:val="List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536165"/>
    <w:multiLevelType w:val="hybridMultilevel"/>
    <w:tmpl w:val="90E071AE"/>
    <w:lvl w:ilvl="0" w:tplc="81DAFB02">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0A6F9A"/>
    <w:multiLevelType w:val="hybridMultilevel"/>
    <w:tmpl w:val="51C44768"/>
    <w:styleLink w:val="ImportedStyle13"/>
    <w:lvl w:ilvl="0" w:tplc="B590EAD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5105002">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03074F2">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D3AC2838">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83C28C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9AEC004">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4CE4340">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8F429B6">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7705B8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CED7495"/>
    <w:multiLevelType w:val="hybridMultilevel"/>
    <w:tmpl w:val="7FF41308"/>
    <w:styleLink w:val="ImportedStyle1"/>
    <w:lvl w:ilvl="0" w:tplc="90CEC65A">
      <w:start w:val="1"/>
      <w:numFmt w:val="bullet"/>
      <w:pStyle w:val="Bullets"/>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EB4697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9A247C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FEE1FD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F8AA5312">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6F92BC2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20E7A1E">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C44F37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1AA73B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EAE3282"/>
    <w:multiLevelType w:val="multilevel"/>
    <w:tmpl w:val="DB968DDE"/>
    <w:lvl w:ilvl="0">
      <w:numFmt w:val="bullet"/>
      <w:pStyle w:val="ListM5"/>
      <w:lvlText w:val="•"/>
      <w:lvlJc w:val="left"/>
      <w:pPr>
        <w:ind w:left="720" w:hanging="360"/>
      </w:pPr>
      <w:rPr>
        <w:rFonts w:ascii="Calibri" w:eastAsia="Calibri" w:hAnsi="Calibri" w:cs="Calibri"/>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47A6EC9"/>
    <w:multiLevelType w:val="hybridMultilevel"/>
    <w:tmpl w:val="AE20ABDE"/>
    <w:styleLink w:val="ImportedStyle9"/>
    <w:lvl w:ilvl="0" w:tplc="DC1E25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82F0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594F680">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41A0128A">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9258D18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9DFC631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407EB3E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E7CCFC7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4F3AE248">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5012938"/>
    <w:multiLevelType w:val="hybridMultilevel"/>
    <w:tmpl w:val="2C82FC5C"/>
    <w:styleLink w:val="ImportedStyle12"/>
    <w:lvl w:ilvl="0" w:tplc="104C96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BF85BD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2B8710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80E9F9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3D2E126">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C487EC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EB66E04">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F369E9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8C26056">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92A1ED6"/>
    <w:multiLevelType w:val="hybridMultilevel"/>
    <w:tmpl w:val="6698361A"/>
    <w:lvl w:ilvl="0" w:tplc="F1085AD6">
      <w:start w:val="1"/>
      <w:numFmt w:val="bullet"/>
      <w:pStyle w:val="ListBullet"/>
      <w:lvlText w:val=""/>
      <w:lvlJc w:val="left"/>
      <w:pPr>
        <w:ind w:left="720" w:hanging="360"/>
      </w:pPr>
      <w:rPr>
        <w:rFonts w:ascii="Symbol" w:hAnsi="Symbol" w:hint="default"/>
      </w:rPr>
    </w:lvl>
    <w:lvl w:ilvl="1" w:tplc="1A38585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069926">
    <w:abstractNumId w:val="8"/>
  </w:num>
  <w:num w:numId="2" w16cid:durableId="2089108234">
    <w:abstractNumId w:val="4"/>
  </w:num>
  <w:num w:numId="3" w16cid:durableId="1828547302">
    <w:abstractNumId w:val="7"/>
  </w:num>
  <w:num w:numId="4" w16cid:durableId="215313300">
    <w:abstractNumId w:val="1"/>
  </w:num>
  <w:num w:numId="5" w16cid:durableId="585189311">
    <w:abstractNumId w:val="9"/>
  </w:num>
  <w:num w:numId="6" w16cid:durableId="1057626131">
    <w:abstractNumId w:val="6"/>
  </w:num>
  <w:num w:numId="7" w16cid:durableId="1213690198">
    <w:abstractNumId w:val="2"/>
  </w:num>
  <w:num w:numId="8" w16cid:durableId="420613066">
    <w:abstractNumId w:val="10"/>
  </w:num>
  <w:num w:numId="9" w16cid:durableId="2065172988">
    <w:abstractNumId w:val="3"/>
  </w:num>
  <w:num w:numId="10" w16cid:durableId="1679771677">
    <w:abstractNumId w:val="5"/>
  </w:num>
  <w:num w:numId="11" w16cid:durableId="411660057">
    <w:abstractNumId w:val="0"/>
  </w:num>
  <w:num w:numId="12" w16cid:durableId="405347760">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it-IT" w:vendorID="64" w:dllVersion="0" w:nlCheck="1" w:checkStyle="0"/>
  <w:proofState w:spelling="clean" w:grammar="clean"/>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1F1"/>
    <w:rsid w:val="00001DED"/>
    <w:rsid w:val="00001EEC"/>
    <w:rsid w:val="0000355C"/>
    <w:rsid w:val="000036C0"/>
    <w:rsid w:val="000052D3"/>
    <w:rsid w:val="00010D5F"/>
    <w:rsid w:val="000127D3"/>
    <w:rsid w:val="000137B0"/>
    <w:rsid w:val="00013D32"/>
    <w:rsid w:val="0001463C"/>
    <w:rsid w:val="00014B00"/>
    <w:rsid w:val="00014FB4"/>
    <w:rsid w:val="00015133"/>
    <w:rsid w:val="00015AC6"/>
    <w:rsid w:val="00016FE2"/>
    <w:rsid w:val="00017538"/>
    <w:rsid w:val="0002210C"/>
    <w:rsid w:val="00022D15"/>
    <w:rsid w:val="00024FC4"/>
    <w:rsid w:val="000253D0"/>
    <w:rsid w:val="00026799"/>
    <w:rsid w:val="00030535"/>
    <w:rsid w:val="000324A5"/>
    <w:rsid w:val="00033C32"/>
    <w:rsid w:val="00034A9E"/>
    <w:rsid w:val="00037BC5"/>
    <w:rsid w:val="00037C26"/>
    <w:rsid w:val="000402E2"/>
    <w:rsid w:val="00041470"/>
    <w:rsid w:val="0004447E"/>
    <w:rsid w:val="0004583D"/>
    <w:rsid w:val="00045EAA"/>
    <w:rsid w:val="000461B7"/>
    <w:rsid w:val="000468F6"/>
    <w:rsid w:val="000473F7"/>
    <w:rsid w:val="0005007A"/>
    <w:rsid w:val="00051864"/>
    <w:rsid w:val="00051E7B"/>
    <w:rsid w:val="0005203C"/>
    <w:rsid w:val="000527AE"/>
    <w:rsid w:val="00052F83"/>
    <w:rsid w:val="000530B1"/>
    <w:rsid w:val="00053EB4"/>
    <w:rsid w:val="00054F9C"/>
    <w:rsid w:val="00056206"/>
    <w:rsid w:val="0005635A"/>
    <w:rsid w:val="00057EEC"/>
    <w:rsid w:val="00063E1C"/>
    <w:rsid w:val="00063FEF"/>
    <w:rsid w:val="00070460"/>
    <w:rsid w:val="000704BD"/>
    <w:rsid w:val="0007194E"/>
    <w:rsid w:val="00071CF1"/>
    <w:rsid w:val="00072469"/>
    <w:rsid w:val="00076FC7"/>
    <w:rsid w:val="00080E30"/>
    <w:rsid w:val="00080FE0"/>
    <w:rsid w:val="00081397"/>
    <w:rsid w:val="0008231A"/>
    <w:rsid w:val="000839D3"/>
    <w:rsid w:val="00084A30"/>
    <w:rsid w:val="00084D97"/>
    <w:rsid w:val="00084F92"/>
    <w:rsid w:val="00086CCE"/>
    <w:rsid w:val="00090D76"/>
    <w:rsid w:val="000960A5"/>
    <w:rsid w:val="0009670E"/>
    <w:rsid w:val="000968B3"/>
    <w:rsid w:val="000A0218"/>
    <w:rsid w:val="000A0A30"/>
    <w:rsid w:val="000A16F5"/>
    <w:rsid w:val="000A197B"/>
    <w:rsid w:val="000A65F5"/>
    <w:rsid w:val="000A6DF2"/>
    <w:rsid w:val="000B05DF"/>
    <w:rsid w:val="000B48B2"/>
    <w:rsid w:val="000B5ADA"/>
    <w:rsid w:val="000C0099"/>
    <w:rsid w:val="000C1013"/>
    <w:rsid w:val="000C125A"/>
    <w:rsid w:val="000C2D26"/>
    <w:rsid w:val="000C2D87"/>
    <w:rsid w:val="000C465A"/>
    <w:rsid w:val="000C5701"/>
    <w:rsid w:val="000C697B"/>
    <w:rsid w:val="000C6B72"/>
    <w:rsid w:val="000C7352"/>
    <w:rsid w:val="000C73E4"/>
    <w:rsid w:val="000C776B"/>
    <w:rsid w:val="000C79F5"/>
    <w:rsid w:val="000D02B0"/>
    <w:rsid w:val="000D0950"/>
    <w:rsid w:val="000D1DE2"/>
    <w:rsid w:val="000D1E50"/>
    <w:rsid w:val="000D4C82"/>
    <w:rsid w:val="000D4D2F"/>
    <w:rsid w:val="000D575C"/>
    <w:rsid w:val="000E029A"/>
    <w:rsid w:val="000E1115"/>
    <w:rsid w:val="000E1CD7"/>
    <w:rsid w:val="000E2FD5"/>
    <w:rsid w:val="000E733D"/>
    <w:rsid w:val="000F0072"/>
    <w:rsid w:val="000F02AC"/>
    <w:rsid w:val="000F0E10"/>
    <w:rsid w:val="000F2D7E"/>
    <w:rsid w:val="000F3E21"/>
    <w:rsid w:val="000F402D"/>
    <w:rsid w:val="000F4FE2"/>
    <w:rsid w:val="000F515C"/>
    <w:rsid w:val="000F5D12"/>
    <w:rsid w:val="000F7711"/>
    <w:rsid w:val="000F7DEF"/>
    <w:rsid w:val="00100168"/>
    <w:rsid w:val="00100EDB"/>
    <w:rsid w:val="001014BE"/>
    <w:rsid w:val="00101DEC"/>
    <w:rsid w:val="001036AF"/>
    <w:rsid w:val="001047FE"/>
    <w:rsid w:val="001053F0"/>
    <w:rsid w:val="0010626A"/>
    <w:rsid w:val="001078ED"/>
    <w:rsid w:val="00110A15"/>
    <w:rsid w:val="00110C98"/>
    <w:rsid w:val="00111CC2"/>
    <w:rsid w:val="00111DD0"/>
    <w:rsid w:val="00112255"/>
    <w:rsid w:val="00112A17"/>
    <w:rsid w:val="00112D2F"/>
    <w:rsid w:val="00115FB1"/>
    <w:rsid w:val="00117FED"/>
    <w:rsid w:val="00120017"/>
    <w:rsid w:val="001202A5"/>
    <w:rsid w:val="001204F0"/>
    <w:rsid w:val="00121A70"/>
    <w:rsid w:val="00125731"/>
    <w:rsid w:val="001259E6"/>
    <w:rsid w:val="00127AF6"/>
    <w:rsid w:val="00130181"/>
    <w:rsid w:val="001323CE"/>
    <w:rsid w:val="001329BD"/>
    <w:rsid w:val="001336A0"/>
    <w:rsid w:val="00133C39"/>
    <w:rsid w:val="00133EDC"/>
    <w:rsid w:val="001342AC"/>
    <w:rsid w:val="00135878"/>
    <w:rsid w:val="00135E0D"/>
    <w:rsid w:val="00137201"/>
    <w:rsid w:val="00137D01"/>
    <w:rsid w:val="00140025"/>
    <w:rsid w:val="00140BF9"/>
    <w:rsid w:val="0014147A"/>
    <w:rsid w:val="00141BB2"/>
    <w:rsid w:val="0014222E"/>
    <w:rsid w:val="00142505"/>
    <w:rsid w:val="00144D18"/>
    <w:rsid w:val="001457F1"/>
    <w:rsid w:val="0014747E"/>
    <w:rsid w:val="001507E5"/>
    <w:rsid w:val="00153B57"/>
    <w:rsid w:val="00153D5A"/>
    <w:rsid w:val="001545E2"/>
    <w:rsid w:val="00154D47"/>
    <w:rsid w:val="00154F3A"/>
    <w:rsid w:val="001579E8"/>
    <w:rsid w:val="00160D0A"/>
    <w:rsid w:val="00160F4B"/>
    <w:rsid w:val="00161F28"/>
    <w:rsid w:val="00163B6E"/>
    <w:rsid w:val="00167481"/>
    <w:rsid w:val="00170FFB"/>
    <w:rsid w:val="00171F5A"/>
    <w:rsid w:val="00172222"/>
    <w:rsid w:val="001732DE"/>
    <w:rsid w:val="00173B4B"/>
    <w:rsid w:val="00173E6A"/>
    <w:rsid w:val="001758D0"/>
    <w:rsid w:val="00175A86"/>
    <w:rsid w:val="00175DA5"/>
    <w:rsid w:val="0017604C"/>
    <w:rsid w:val="0018132F"/>
    <w:rsid w:val="00182A45"/>
    <w:rsid w:val="00183582"/>
    <w:rsid w:val="0018369C"/>
    <w:rsid w:val="00183CEE"/>
    <w:rsid w:val="00184BED"/>
    <w:rsid w:val="00185A68"/>
    <w:rsid w:val="001905CB"/>
    <w:rsid w:val="001920B4"/>
    <w:rsid w:val="00193EBC"/>
    <w:rsid w:val="001945D0"/>
    <w:rsid w:val="0019679B"/>
    <w:rsid w:val="00196AD4"/>
    <w:rsid w:val="001A0C46"/>
    <w:rsid w:val="001A1717"/>
    <w:rsid w:val="001A21D4"/>
    <w:rsid w:val="001A38A4"/>
    <w:rsid w:val="001A40DC"/>
    <w:rsid w:val="001A5E7F"/>
    <w:rsid w:val="001A667F"/>
    <w:rsid w:val="001B073B"/>
    <w:rsid w:val="001B0F4D"/>
    <w:rsid w:val="001B19BB"/>
    <w:rsid w:val="001B38DC"/>
    <w:rsid w:val="001B5916"/>
    <w:rsid w:val="001B5BD9"/>
    <w:rsid w:val="001B5CE9"/>
    <w:rsid w:val="001B6678"/>
    <w:rsid w:val="001B6FC2"/>
    <w:rsid w:val="001C15C3"/>
    <w:rsid w:val="001C232A"/>
    <w:rsid w:val="001C342E"/>
    <w:rsid w:val="001C4350"/>
    <w:rsid w:val="001C75AC"/>
    <w:rsid w:val="001C77DF"/>
    <w:rsid w:val="001D0012"/>
    <w:rsid w:val="001D0053"/>
    <w:rsid w:val="001D0512"/>
    <w:rsid w:val="001D06F5"/>
    <w:rsid w:val="001D197A"/>
    <w:rsid w:val="001D2481"/>
    <w:rsid w:val="001D3993"/>
    <w:rsid w:val="001D3AAA"/>
    <w:rsid w:val="001D633F"/>
    <w:rsid w:val="001D6699"/>
    <w:rsid w:val="001D6CDA"/>
    <w:rsid w:val="001E0FA8"/>
    <w:rsid w:val="001E1C9D"/>
    <w:rsid w:val="001E1DD0"/>
    <w:rsid w:val="001E2A21"/>
    <w:rsid w:val="001E4A0D"/>
    <w:rsid w:val="001E54BA"/>
    <w:rsid w:val="001E65B8"/>
    <w:rsid w:val="001E765B"/>
    <w:rsid w:val="001F0BA0"/>
    <w:rsid w:val="001F22D9"/>
    <w:rsid w:val="001F2D26"/>
    <w:rsid w:val="001F347F"/>
    <w:rsid w:val="001F3886"/>
    <w:rsid w:val="001F5188"/>
    <w:rsid w:val="001F5750"/>
    <w:rsid w:val="001F599A"/>
    <w:rsid w:val="001F7B74"/>
    <w:rsid w:val="00200CF3"/>
    <w:rsid w:val="00201698"/>
    <w:rsid w:val="00202F52"/>
    <w:rsid w:val="0020301A"/>
    <w:rsid w:val="00203DDE"/>
    <w:rsid w:val="00206704"/>
    <w:rsid w:val="00207B0F"/>
    <w:rsid w:val="002101F5"/>
    <w:rsid w:val="00211EA7"/>
    <w:rsid w:val="00212433"/>
    <w:rsid w:val="00212D08"/>
    <w:rsid w:val="002134B4"/>
    <w:rsid w:val="00214CB3"/>
    <w:rsid w:val="00214DB1"/>
    <w:rsid w:val="002160D7"/>
    <w:rsid w:val="00217CA2"/>
    <w:rsid w:val="0022045A"/>
    <w:rsid w:val="00220816"/>
    <w:rsid w:val="0022147A"/>
    <w:rsid w:val="00222FC5"/>
    <w:rsid w:val="002231E0"/>
    <w:rsid w:val="00224AF3"/>
    <w:rsid w:val="00224D47"/>
    <w:rsid w:val="00226163"/>
    <w:rsid w:val="00226660"/>
    <w:rsid w:val="002272E9"/>
    <w:rsid w:val="0022761A"/>
    <w:rsid w:val="002302D5"/>
    <w:rsid w:val="00230C46"/>
    <w:rsid w:val="00230D25"/>
    <w:rsid w:val="0023257D"/>
    <w:rsid w:val="00232760"/>
    <w:rsid w:val="00232EE4"/>
    <w:rsid w:val="00233BD3"/>
    <w:rsid w:val="00233FB3"/>
    <w:rsid w:val="00234A04"/>
    <w:rsid w:val="0023682F"/>
    <w:rsid w:val="00237A29"/>
    <w:rsid w:val="002424AB"/>
    <w:rsid w:val="00243771"/>
    <w:rsid w:val="00243A69"/>
    <w:rsid w:val="00244B33"/>
    <w:rsid w:val="00246BBE"/>
    <w:rsid w:val="00247489"/>
    <w:rsid w:val="00247C92"/>
    <w:rsid w:val="002505D4"/>
    <w:rsid w:val="00250AFC"/>
    <w:rsid w:val="00250C81"/>
    <w:rsid w:val="0025140A"/>
    <w:rsid w:val="00252CAC"/>
    <w:rsid w:val="0025454B"/>
    <w:rsid w:val="002554E0"/>
    <w:rsid w:val="00255D09"/>
    <w:rsid w:val="00256046"/>
    <w:rsid w:val="00256F30"/>
    <w:rsid w:val="00261511"/>
    <w:rsid w:val="00261A67"/>
    <w:rsid w:val="0026209C"/>
    <w:rsid w:val="002625EE"/>
    <w:rsid w:val="00263EA8"/>
    <w:rsid w:val="0026402A"/>
    <w:rsid w:val="002642F8"/>
    <w:rsid w:val="00264422"/>
    <w:rsid w:val="00264499"/>
    <w:rsid w:val="0026764B"/>
    <w:rsid w:val="00267CC1"/>
    <w:rsid w:val="002701CE"/>
    <w:rsid w:val="00270514"/>
    <w:rsid w:val="002709BC"/>
    <w:rsid w:val="002712BC"/>
    <w:rsid w:val="00271B10"/>
    <w:rsid w:val="00271C09"/>
    <w:rsid w:val="00271D05"/>
    <w:rsid w:val="00272ABF"/>
    <w:rsid w:val="002738CD"/>
    <w:rsid w:val="0027462B"/>
    <w:rsid w:val="002749C4"/>
    <w:rsid w:val="00275E39"/>
    <w:rsid w:val="00276262"/>
    <w:rsid w:val="00276AD8"/>
    <w:rsid w:val="002807B0"/>
    <w:rsid w:val="00280966"/>
    <w:rsid w:val="00281D3F"/>
    <w:rsid w:val="00282C21"/>
    <w:rsid w:val="00284193"/>
    <w:rsid w:val="00284B72"/>
    <w:rsid w:val="002867AA"/>
    <w:rsid w:val="002871AC"/>
    <w:rsid w:val="002871B5"/>
    <w:rsid w:val="00287585"/>
    <w:rsid w:val="002879C3"/>
    <w:rsid w:val="00290882"/>
    <w:rsid w:val="002914BC"/>
    <w:rsid w:val="00291B41"/>
    <w:rsid w:val="00291B77"/>
    <w:rsid w:val="00291E6A"/>
    <w:rsid w:val="00293953"/>
    <w:rsid w:val="002955A4"/>
    <w:rsid w:val="002A184F"/>
    <w:rsid w:val="002A283E"/>
    <w:rsid w:val="002A28A2"/>
    <w:rsid w:val="002A4856"/>
    <w:rsid w:val="002A4E3B"/>
    <w:rsid w:val="002A523D"/>
    <w:rsid w:val="002A6678"/>
    <w:rsid w:val="002A66DC"/>
    <w:rsid w:val="002A6BE1"/>
    <w:rsid w:val="002A7807"/>
    <w:rsid w:val="002B25F2"/>
    <w:rsid w:val="002B2B76"/>
    <w:rsid w:val="002B3D69"/>
    <w:rsid w:val="002B3FC8"/>
    <w:rsid w:val="002B468C"/>
    <w:rsid w:val="002B5157"/>
    <w:rsid w:val="002B5C40"/>
    <w:rsid w:val="002B603B"/>
    <w:rsid w:val="002B7C8B"/>
    <w:rsid w:val="002C05B7"/>
    <w:rsid w:val="002C51CE"/>
    <w:rsid w:val="002C650A"/>
    <w:rsid w:val="002D2D10"/>
    <w:rsid w:val="002D4ECA"/>
    <w:rsid w:val="002D6189"/>
    <w:rsid w:val="002E0EC7"/>
    <w:rsid w:val="002E26BB"/>
    <w:rsid w:val="002E2824"/>
    <w:rsid w:val="002E2E97"/>
    <w:rsid w:val="002E30D1"/>
    <w:rsid w:val="002E4B59"/>
    <w:rsid w:val="002E58BB"/>
    <w:rsid w:val="002E5E97"/>
    <w:rsid w:val="002E61C4"/>
    <w:rsid w:val="002E772F"/>
    <w:rsid w:val="002F05CB"/>
    <w:rsid w:val="002F0CEC"/>
    <w:rsid w:val="002F0D16"/>
    <w:rsid w:val="002F4DE4"/>
    <w:rsid w:val="002F64A6"/>
    <w:rsid w:val="003011D1"/>
    <w:rsid w:val="003017E9"/>
    <w:rsid w:val="003027B2"/>
    <w:rsid w:val="0030296D"/>
    <w:rsid w:val="00303767"/>
    <w:rsid w:val="00303CC4"/>
    <w:rsid w:val="0030469C"/>
    <w:rsid w:val="00306337"/>
    <w:rsid w:val="0030717D"/>
    <w:rsid w:val="003106A5"/>
    <w:rsid w:val="003121A3"/>
    <w:rsid w:val="00312B69"/>
    <w:rsid w:val="0031594C"/>
    <w:rsid w:val="003202A8"/>
    <w:rsid w:val="00320B51"/>
    <w:rsid w:val="00322792"/>
    <w:rsid w:val="00322FFE"/>
    <w:rsid w:val="00323A0B"/>
    <w:rsid w:val="00324F17"/>
    <w:rsid w:val="003250F4"/>
    <w:rsid w:val="003254CA"/>
    <w:rsid w:val="00325844"/>
    <w:rsid w:val="003261C3"/>
    <w:rsid w:val="003269CD"/>
    <w:rsid w:val="00327657"/>
    <w:rsid w:val="00331220"/>
    <w:rsid w:val="003319B3"/>
    <w:rsid w:val="00332E80"/>
    <w:rsid w:val="003352F6"/>
    <w:rsid w:val="0033533E"/>
    <w:rsid w:val="00335E40"/>
    <w:rsid w:val="00340138"/>
    <w:rsid w:val="00340523"/>
    <w:rsid w:val="00342FEA"/>
    <w:rsid w:val="003440F4"/>
    <w:rsid w:val="00344EE0"/>
    <w:rsid w:val="00345102"/>
    <w:rsid w:val="00345117"/>
    <w:rsid w:val="0034623A"/>
    <w:rsid w:val="00346F18"/>
    <w:rsid w:val="00347A29"/>
    <w:rsid w:val="00351A36"/>
    <w:rsid w:val="00351C29"/>
    <w:rsid w:val="00354E6C"/>
    <w:rsid w:val="00355284"/>
    <w:rsid w:val="00356B58"/>
    <w:rsid w:val="00357011"/>
    <w:rsid w:val="00357EEF"/>
    <w:rsid w:val="003606C1"/>
    <w:rsid w:val="00361BE3"/>
    <w:rsid w:val="00361FEE"/>
    <w:rsid w:val="0036274E"/>
    <w:rsid w:val="00362D37"/>
    <w:rsid w:val="00362D3C"/>
    <w:rsid w:val="003645A7"/>
    <w:rsid w:val="00364850"/>
    <w:rsid w:val="00365330"/>
    <w:rsid w:val="00365D9D"/>
    <w:rsid w:val="003672D5"/>
    <w:rsid w:val="0037018C"/>
    <w:rsid w:val="00371650"/>
    <w:rsid w:val="00371A88"/>
    <w:rsid w:val="00371C6E"/>
    <w:rsid w:val="003725B9"/>
    <w:rsid w:val="0037341A"/>
    <w:rsid w:val="00374229"/>
    <w:rsid w:val="0037455A"/>
    <w:rsid w:val="00374903"/>
    <w:rsid w:val="00374CCA"/>
    <w:rsid w:val="00377072"/>
    <w:rsid w:val="003772B6"/>
    <w:rsid w:val="003804C4"/>
    <w:rsid w:val="003806C3"/>
    <w:rsid w:val="0038121B"/>
    <w:rsid w:val="00382421"/>
    <w:rsid w:val="00382676"/>
    <w:rsid w:val="00382B84"/>
    <w:rsid w:val="003830AB"/>
    <w:rsid w:val="003833F1"/>
    <w:rsid w:val="003844D4"/>
    <w:rsid w:val="0038516E"/>
    <w:rsid w:val="003879AD"/>
    <w:rsid w:val="00390623"/>
    <w:rsid w:val="003908E7"/>
    <w:rsid w:val="00392395"/>
    <w:rsid w:val="0039298F"/>
    <w:rsid w:val="00392EB1"/>
    <w:rsid w:val="00394825"/>
    <w:rsid w:val="00397146"/>
    <w:rsid w:val="003A0777"/>
    <w:rsid w:val="003A3480"/>
    <w:rsid w:val="003A3A04"/>
    <w:rsid w:val="003A448E"/>
    <w:rsid w:val="003A4518"/>
    <w:rsid w:val="003A5AAA"/>
    <w:rsid w:val="003B0687"/>
    <w:rsid w:val="003B1BCC"/>
    <w:rsid w:val="003B3903"/>
    <w:rsid w:val="003B3E3F"/>
    <w:rsid w:val="003B4056"/>
    <w:rsid w:val="003B5E66"/>
    <w:rsid w:val="003B65A9"/>
    <w:rsid w:val="003B669F"/>
    <w:rsid w:val="003B6C4B"/>
    <w:rsid w:val="003B6E4C"/>
    <w:rsid w:val="003B739E"/>
    <w:rsid w:val="003C0708"/>
    <w:rsid w:val="003C0A9E"/>
    <w:rsid w:val="003C0C4F"/>
    <w:rsid w:val="003C1F9E"/>
    <w:rsid w:val="003C212A"/>
    <w:rsid w:val="003C22E7"/>
    <w:rsid w:val="003C2804"/>
    <w:rsid w:val="003C2B9C"/>
    <w:rsid w:val="003C336C"/>
    <w:rsid w:val="003C42A5"/>
    <w:rsid w:val="003C74F2"/>
    <w:rsid w:val="003C7DF7"/>
    <w:rsid w:val="003D1A69"/>
    <w:rsid w:val="003D1B45"/>
    <w:rsid w:val="003D2F24"/>
    <w:rsid w:val="003D48D1"/>
    <w:rsid w:val="003D65E6"/>
    <w:rsid w:val="003D6B68"/>
    <w:rsid w:val="003D74ED"/>
    <w:rsid w:val="003E0773"/>
    <w:rsid w:val="003E0798"/>
    <w:rsid w:val="003E2121"/>
    <w:rsid w:val="003E43C9"/>
    <w:rsid w:val="003E4EE8"/>
    <w:rsid w:val="003E5FD0"/>
    <w:rsid w:val="003E67ED"/>
    <w:rsid w:val="003F0EC7"/>
    <w:rsid w:val="003F102D"/>
    <w:rsid w:val="003F1C9A"/>
    <w:rsid w:val="003F29A3"/>
    <w:rsid w:val="003F367F"/>
    <w:rsid w:val="003F3B80"/>
    <w:rsid w:val="003F4ECD"/>
    <w:rsid w:val="003F6282"/>
    <w:rsid w:val="003F6AAA"/>
    <w:rsid w:val="003F7CDE"/>
    <w:rsid w:val="00401153"/>
    <w:rsid w:val="004015D4"/>
    <w:rsid w:val="00401CFB"/>
    <w:rsid w:val="00401E93"/>
    <w:rsid w:val="00402514"/>
    <w:rsid w:val="004027AA"/>
    <w:rsid w:val="004040F6"/>
    <w:rsid w:val="00405929"/>
    <w:rsid w:val="004072D3"/>
    <w:rsid w:val="00407A14"/>
    <w:rsid w:val="00407A70"/>
    <w:rsid w:val="004147E6"/>
    <w:rsid w:val="00415075"/>
    <w:rsid w:val="00415599"/>
    <w:rsid w:val="004163F1"/>
    <w:rsid w:val="0041674A"/>
    <w:rsid w:val="004227E2"/>
    <w:rsid w:val="004241BA"/>
    <w:rsid w:val="00425BF3"/>
    <w:rsid w:val="00426394"/>
    <w:rsid w:val="00426A3C"/>
    <w:rsid w:val="004319F9"/>
    <w:rsid w:val="00431B3B"/>
    <w:rsid w:val="00433542"/>
    <w:rsid w:val="004347F0"/>
    <w:rsid w:val="0043661B"/>
    <w:rsid w:val="00437FA0"/>
    <w:rsid w:val="00441BCC"/>
    <w:rsid w:val="00442359"/>
    <w:rsid w:val="004448E2"/>
    <w:rsid w:val="004456AE"/>
    <w:rsid w:val="004465AF"/>
    <w:rsid w:val="004475EA"/>
    <w:rsid w:val="00447A13"/>
    <w:rsid w:val="0045047A"/>
    <w:rsid w:val="00452816"/>
    <w:rsid w:val="0045480E"/>
    <w:rsid w:val="00457F1C"/>
    <w:rsid w:val="00463610"/>
    <w:rsid w:val="00464A13"/>
    <w:rsid w:val="00466D52"/>
    <w:rsid w:val="00470541"/>
    <w:rsid w:val="00470A41"/>
    <w:rsid w:val="00470E46"/>
    <w:rsid w:val="0047100A"/>
    <w:rsid w:val="00473339"/>
    <w:rsid w:val="00473FAB"/>
    <w:rsid w:val="00476107"/>
    <w:rsid w:val="00476C5C"/>
    <w:rsid w:val="00476C80"/>
    <w:rsid w:val="004801C8"/>
    <w:rsid w:val="0048056D"/>
    <w:rsid w:val="0048260A"/>
    <w:rsid w:val="00482CAE"/>
    <w:rsid w:val="00484658"/>
    <w:rsid w:val="00486496"/>
    <w:rsid w:val="00490E0E"/>
    <w:rsid w:val="00490EF1"/>
    <w:rsid w:val="00491592"/>
    <w:rsid w:val="0049190B"/>
    <w:rsid w:val="0049218A"/>
    <w:rsid w:val="00492397"/>
    <w:rsid w:val="004924EB"/>
    <w:rsid w:val="00492B09"/>
    <w:rsid w:val="00493531"/>
    <w:rsid w:val="00493CB2"/>
    <w:rsid w:val="00495162"/>
    <w:rsid w:val="00496A4E"/>
    <w:rsid w:val="00497B21"/>
    <w:rsid w:val="004A0FAC"/>
    <w:rsid w:val="004A24E8"/>
    <w:rsid w:val="004A2DD4"/>
    <w:rsid w:val="004A42F0"/>
    <w:rsid w:val="004A47E2"/>
    <w:rsid w:val="004A533B"/>
    <w:rsid w:val="004A6F80"/>
    <w:rsid w:val="004A744A"/>
    <w:rsid w:val="004A77DF"/>
    <w:rsid w:val="004A7E88"/>
    <w:rsid w:val="004B05B3"/>
    <w:rsid w:val="004B2AB7"/>
    <w:rsid w:val="004B34A1"/>
    <w:rsid w:val="004B3820"/>
    <w:rsid w:val="004B413D"/>
    <w:rsid w:val="004B5A69"/>
    <w:rsid w:val="004B5CCD"/>
    <w:rsid w:val="004B61C8"/>
    <w:rsid w:val="004B6B7F"/>
    <w:rsid w:val="004B7A06"/>
    <w:rsid w:val="004C0650"/>
    <w:rsid w:val="004C17BC"/>
    <w:rsid w:val="004C2667"/>
    <w:rsid w:val="004C450F"/>
    <w:rsid w:val="004C4B72"/>
    <w:rsid w:val="004C5F41"/>
    <w:rsid w:val="004C6B7F"/>
    <w:rsid w:val="004C7625"/>
    <w:rsid w:val="004C7D27"/>
    <w:rsid w:val="004D0BF6"/>
    <w:rsid w:val="004D4C25"/>
    <w:rsid w:val="004D5B1E"/>
    <w:rsid w:val="004D5BE3"/>
    <w:rsid w:val="004D5FC7"/>
    <w:rsid w:val="004D669E"/>
    <w:rsid w:val="004D68F3"/>
    <w:rsid w:val="004D6D12"/>
    <w:rsid w:val="004D749A"/>
    <w:rsid w:val="004E08DB"/>
    <w:rsid w:val="004E0F1A"/>
    <w:rsid w:val="004E1114"/>
    <w:rsid w:val="004E1F47"/>
    <w:rsid w:val="004E3062"/>
    <w:rsid w:val="004E5C3F"/>
    <w:rsid w:val="004F32A6"/>
    <w:rsid w:val="004F38E1"/>
    <w:rsid w:val="004F4091"/>
    <w:rsid w:val="004F42E2"/>
    <w:rsid w:val="004F4A71"/>
    <w:rsid w:val="004F4EC8"/>
    <w:rsid w:val="004F5D50"/>
    <w:rsid w:val="004F62F8"/>
    <w:rsid w:val="004F6377"/>
    <w:rsid w:val="004F6506"/>
    <w:rsid w:val="004F75D4"/>
    <w:rsid w:val="00500BD1"/>
    <w:rsid w:val="00501917"/>
    <w:rsid w:val="0050314C"/>
    <w:rsid w:val="00503197"/>
    <w:rsid w:val="00504387"/>
    <w:rsid w:val="00504E7E"/>
    <w:rsid w:val="00504EBF"/>
    <w:rsid w:val="00505678"/>
    <w:rsid w:val="00505ABE"/>
    <w:rsid w:val="00510CB2"/>
    <w:rsid w:val="00511BB3"/>
    <w:rsid w:val="00511E83"/>
    <w:rsid w:val="005131E9"/>
    <w:rsid w:val="0051518C"/>
    <w:rsid w:val="00515631"/>
    <w:rsid w:val="00515C0E"/>
    <w:rsid w:val="00516D96"/>
    <w:rsid w:val="00516F3E"/>
    <w:rsid w:val="0051724E"/>
    <w:rsid w:val="00517A40"/>
    <w:rsid w:val="00517B35"/>
    <w:rsid w:val="00517D1F"/>
    <w:rsid w:val="0052043C"/>
    <w:rsid w:val="00520D17"/>
    <w:rsid w:val="005238C9"/>
    <w:rsid w:val="00524411"/>
    <w:rsid w:val="00525BB5"/>
    <w:rsid w:val="0052671A"/>
    <w:rsid w:val="00526AF1"/>
    <w:rsid w:val="00530793"/>
    <w:rsid w:val="00532363"/>
    <w:rsid w:val="00532D00"/>
    <w:rsid w:val="005343A0"/>
    <w:rsid w:val="005355A7"/>
    <w:rsid w:val="00535741"/>
    <w:rsid w:val="005372C8"/>
    <w:rsid w:val="00537709"/>
    <w:rsid w:val="00537E1D"/>
    <w:rsid w:val="005401D7"/>
    <w:rsid w:val="005402E2"/>
    <w:rsid w:val="00540A4D"/>
    <w:rsid w:val="00545C97"/>
    <w:rsid w:val="00546C30"/>
    <w:rsid w:val="005479BF"/>
    <w:rsid w:val="00553675"/>
    <w:rsid w:val="0055400D"/>
    <w:rsid w:val="00554901"/>
    <w:rsid w:val="00554CC9"/>
    <w:rsid w:val="005573A4"/>
    <w:rsid w:val="0055772C"/>
    <w:rsid w:val="00557B31"/>
    <w:rsid w:val="00560383"/>
    <w:rsid w:val="005626D3"/>
    <w:rsid w:val="00562B9D"/>
    <w:rsid w:val="005650E6"/>
    <w:rsid w:val="00571442"/>
    <w:rsid w:val="005717A3"/>
    <w:rsid w:val="0057214F"/>
    <w:rsid w:val="00572C90"/>
    <w:rsid w:val="00572FAF"/>
    <w:rsid w:val="005735F5"/>
    <w:rsid w:val="0057422E"/>
    <w:rsid w:val="00575120"/>
    <w:rsid w:val="00575E7A"/>
    <w:rsid w:val="00576DFD"/>
    <w:rsid w:val="00577C35"/>
    <w:rsid w:val="0058047D"/>
    <w:rsid w:val="00580637"/>
    <w:rsid w:val="00580A75"/>
    <w:rsid w:val="00580CDA"/>
    <w:rsid w:val="00581FA5"/>
    <w:rsid w:val="005824B6"/>
    <w:rsid w:val="00582902"/>
    <w:rsid w:val="00583125"/>
    <w:rsid w:val="00584FA0"/>
    <w:rsid w:val="00584FE2"/>
    <w:rsid w:val="00585F48"/>
    <w:rsid w:val="00586530"/>
    <w:rsid w:val="005869C1"/>
    <w:rsid w:val="005906D4"/>
    <w:rsid w:val="005917A3"/>
    <w:rsid w:val="00591D52"/>
    <w:rsid w:val="005925DE"/>
    <w:rsid w:val="005927F7"/>
    <w:rsid w:val="00592DD8"/>
    <w:rsid w:val="00593041"/>
    <w:rsid w:val="00593095"/>
    <w:rsid w:val="00594163"/>
    <w:rsid w:val="00594586"/>
    <w:rsid w:val="005947B9"/>
    <w:rsid w:val="0059492C"/>
    <w:rsid w:val="0059571C"/>
    <w:rsid w:val="005A0587"/>
    <w:rsid w:val="005A0A53"/>
    <w:rsid w:val="005A0FC7"/>
    <w:rsid w:val="005A159E"/>
    <w:rsid w:val="005A1C95"/>
    <w:rsid w:val="005A4687"/>
    <w:rsid w:val="005A7641"/>
    <w:rsid w:val="005B0B31"/>
    <w:rsid w:val="005B4FD6"/>
    <w:rsid w:val="005B775B"/>
    <w:rsid w:val="005B7EA0"/>
    <w:rsid w:val="005C1E50"/>
    <w:rsid w:val="005C37E0"/>
    <w:rsid w:val="005C3B82"/>
    <w:rsid w:val="005C4080"/>
    <w:rsid w:val="005C658D"/>
    <w:rsid w:val="005C6C5C"/>
    <w:rsid w:val="005D00C2"/>
    <w:rsid w:val="005D0638"/>
    <w:rsid w:val="005D4207"/>
    <w:rsid w:val="005D429B"/>
    <w:rsid w:val="005D4DD2"/>
    <w:rsid w:val="005D5328"/>
    <w:rsid w:val="005D5D53"/>
    <w:rsid w:val="005D70B4"/>
    <w:rsid w:val="005E128B"/>
    <w:rsid w:val="005E276A"/>
    <w:rsid w:val="005E3563"/>
    <w:rsid w:val="005E5429"/>
    <w:rsid w:val="005E58E5"/>
    <w:rsid w:val="005E5FEF"/>
    <w:rsid w:val="005E6074"/>
    <w:rsid w:val="005F1A9A"/>
    <w:rsid w:val="005F284B"/>
    <w:rsid w:val="005F2B4C"/>
    <w:rsid w:val="005F61BE"/>
    <w:rsid w:val="005F6399"/>
    <w:rsid w:val="005F77A0"/>
    <w:rsid w:val="0060089D"/>
    <w:rsid w:val="00601826"/>
    <w:rsid w:val="00601B3E"/>
    <w:rsid w:val="00601C38"/>
    <w:rsid w:val="00602EEC"/>
    <w:rsid w:val="00604B6D"/>
    <w:rsid w:val="00606F68"/>
    <w:rsid w:val="00607729"/>
    <w:rsid w:val="00613F40"/>
    <w:rsid w:val="006147A3"/>
    <w:rsid w:val="0061569A"/>
    <w:rsid w:val="00615838"/>
    <w:rsid w:val="00615954"/>
    <w:rsid w:val="00615974"/>
    <w:rsid w:val="00620BAB"/>
    <w:rsid w:val="0062182F"/>
    <w:rsid w:val="00621BD4"/>
    <w:rsid w:val="0062348F"/>
    <w:rsid w:val="00623F35"/>
    <w:rsid w:val="006242C7"/>
    <w:rsid w:val="00625F3F"/>
    <w:rsid w:val="00627B75"/>
    <w:rsid w:val="00630A86"/>
    <w:rsid w:val="006313D4"/>
    <w:rsid w:val="00631CEC"/>
    <w:rsid w:val="00633814"/>
    <w:rsid w:val="00636524"/>
    <w:rsid w:val="006372FC"/>
    <w:rsid w:val="00637884"/>
    <w:rsid w:val="00641765"/>
    <w:rsid w:val="0064235E"/>
    <w:rsid w:val="00642F56"/>
    <w:rsid w:val="00643018"/>
    <w:rsid w:val="0064454F"/>
    <w:rsid w:val="00644BBF"/>
    <w:rsid w:val="00644CE9"/>
    <w:rsid w:val="00645217"/>
    <w:rsid w:val="006454B4"/>
    <w:rsid w:val="006463D5"/>
    <w:rsid w:val="00647677"/>
    <w:rsid w:val="00650911"/>
    <w:rsid w:val="00650F78"/>
    <w:rsid w:val="00652314"/>
    <w:rsid w:val="00652AC1"/>
    <w:rsid w:val="006530FE"/>
    <w:rsid w:val="00653B69"/>
    <w:rsid w:val="00656503"/>
    <w:rsid w:val="00656D19"/>
    <w:rsid w:val="00656D21"/>
    <w:rsid w:val="00657B9E"/>
    <w:rsid w:val="00660422"/>
    <w:rsid w:val="00660F7B"/>
    <w:rsid w:val="0066136A"/>
    <w:rsid w:val="00661F62"/>
    <w:rsid w:val="00663301"/>
    <w:rsid w:val="00663D3A"/>
    <w:rsid w:val="00666314"/>
    <w:rsid w:val="0066651F"/>
    <w:rsid w:val="006677A6"/>
    <w:rsid w:val="0067084E"/>
    <w:rsid w:val="00670BD7"/>
    <w:rsid w:val="00671BC3"/>
    <w:rsid w:val="00671EC9"/>
    <w:rsid w:val="00672264"/>
    <w:rsid w:val="006725A0"/>
    <w:rsid w:val="00672648"/>
    <w:rsid w:val="00672D05"/>
    <w:rsid w:val="006749B5"/>
    <w:rsid w:val="00676419"/>
    <w:rsid w:val="00676A39"/>
    <w:rsid w:val="00677234"/>
    <w:rsid w:val="00677396"/>
    <w:rsid w:val="00677638"/>
    <w:rsid w:val="00682D1A"/>
    <w:rsid w:val="0068356E"/>
    <w:rsid w:val="0068473E"/>
    <w:rsid w:val="00684CA1"/>
    <w:rsid w:val="00690C56"/>
    <w:rsid w:val="00692D23"/>
    <w:rsid w:val="00692F0D"/>
    <w:rsid w:val="006947CC"/>
    <w:rsid w:val="00694A1E"/>
    <w:rsid w:val="0069647F"/>
    <w:rsid w:val="006A0CC5"/>
    <w:rsid w:val="006A561E"/>
    <w:rsid w:val="006A657F"/>
    <w:rsid w:val="006B05E5"/>
    <w:rsid w:val="006B1D86"/>
    <w:rsid w:val="006B2AE0"/>
    <w:rsid w:val="006B38CB"/>
    <w:rsid w:val="006B434F"/>
    <w:rsid w:val="006B4415"/>
    <w:rsid w:val="006B5D2C"/>
    <w:rsid w:val="006B7E13"/>
    <w:rsid w:val="006C2DD7"/>
    <w:rsid w:val="006C3A2F"/>
    <w:rsid w:val="006C3E3E"/>
    <w:rsid w:val="006C4264"/>
    <w:rsid w:val="006C5490"/>
    <w:rsid w:val="006D088F"/>
    <w:rsid w:val="006D08CD"/>
    <w:rsid w:val="006D1E26"/>
    <w:rsid w:val="006D5A1A"/>
    <w:rsid w:val="006D6157"/>
    <w:rsid w:val="006D6402"/>
    <w:rsid w:val="006D6B32"/>
    <w:rsid w:val="006E0FC4"/>
    <w:rsid w:val="006E1594"/>
    <w:rsid w:val="006E40BE"/>
    <w:rsid w:val="006E48CC"/>
    <w:rsid w:val="006E502F"/>
    <w:rsid w:val="006E5DFC"/>
    <w:rsid w:val="006E5FC9"/>
    <w:rsid w:val="006E6BB4"/>
    <w:rsid w:val="006F39D2"/>
    <w:rsid w:val="006F477C"/>
    <w:rsid w:val="006F497E"/>
    <w:rsid w:val="006F49D3"/>
    <w:rsid w:val="006F56D0"/>
    <w:rsid w:val="006F5784"/>
    <w:rsid w:val="006F5A42"/>
    <w:rsid w:val="006F6B67"/>
    <w:rsid w:val="006F7257"/>
    <w:rsid w:val="00700BE1"/>
    <w:rsid w:val="00701D09"/>
    <w:rsid w:val="00702929"/>
    <w:rsid w:val="007032AD"/>
    <w:rsid w:val="00703840"/>
    <w:rsid w:val="00703950"/>
    <w:rsid w:val="00703D4D"/>
    <w:rsid w:val="00706695"/>
    <w:rsid w:val="00710076"/>
    <w:rsid w:val="00711377"/>
    <w:rsid w:val="00714638"/>
    <w:rsid w:val="00715900"/>
    <w:rsid w:val="00716785"/>
    <w:rsid w:val="007169D7"/>
    <w:rsid w:val="00716C4A"/>
    <w:rsid w:val="00717B52"/>
    <w:rsid w:val="00722AB3"/>
    <w:rsid w:val="00726015"/>
    <w:rsid w:val="00726E12"/>
    <w:rsid w:val="007313EF"/>
    <w:rsid w:val="00731B9A"/>
    <w:rsid w:val="007321DA"/>
    <w:rsid w:val="00732481"/>
    <w:rsid w:val="00732DC3"/>
    <w:rsid w:val="007337FA"/>
    <w:rsid w:val="007348B3"/>
    <w:rsid w:val="00736B98"/>
    <w:rsid w:val="00737AE1"/>
    <w:rsid w:val="0074034C"/>
    <w:rsid w:val="0074046A"/>
    <w:rsid w:val="00740D9F"/>
    <w:rsid w:val="007414D5"/>
    <w:rsid w:val="00743419"/>
    <w:rsid w:val="00745FF6"/>
    <w:rsid w:val="00746A58"/>
    <w:rsid w:val="00747D38"/>
    <w:rsid w:val="00750973"/>
    <w:rsid w:val="00750B2B"/>
    <w:rsid w:val="00750B58"/>
    <w:rsid w:val="007553E6"/>
    <w:rsid w:val="00756CFF"/>
    <w:rsid w:val="00757C5C"/>
    <w:rsid w:val="00764BBA"/>
    <w:rsid w:val="00770C77"/>
    <w:rsid w:val="00773B25"/>
    <w:rsid w:val="00773CDA"/>
    <w:rsid w:val="00773E63"/>
    <w:rsid w:val="00775458"/>
    <w:rsid w:val="0077794C"/>
    <w:rsid w:val="00777ACD"/>
    <w:rsid w:val="007803A3"/>
    <w:rsid w:val="007807CE"/>
    <w:rsid w:val="00782244"/>
    <w:rsid w:val="00782927"/>
    <w:rsid w:val="00783B00"/>
    <w:rsid w:val="00784C77"/>
    <w:rsid w:val="00786718"/>
    <w:rsid w:val="00790EF7"/>
    <w:rsid w:val="00791582"/>
    <w:rsid w:val="00792FA6"/>
    <w:rsid w:val="00793D97"/>
    <w:rsid w:val="0079589A"/>
    <w:rsid w:val="00795BA3"/>
    <w:rsid w:val="00795D41"/>
    <w:rsid w:val="007963FB"/>
    <w:rsid w:val="007967AC"/>
    <w:rsid w:val="007973A9"/>
    <w:rsid w:val="0079788F"/>
    <w:rsid w:val="007A113E"/>
    <w:rsid w:val="007A1521"/>
    <w:rsid w:val="007A1EB3"/>
    <w:rsid w:val="007A3923"/>
    <w:rsid w:val="007A3E9C"/>
    <w:rsid w:val="007A44CB"/>
    <w:rsid w:val="007A44F3"/>
    <w:rsid w:val="007A546A"/>
    <w:rsid w:val="007A59D6"/>
    <w:rsid w:val="007A66B7"/>
    <w:rsid w:val="007A6A9F"/>
    <w:rsid w:val="007A75C8"/>
    <w:rsid w:val="007B0624"/>
    <w:rsid w:val="007B18E5"/>
    <w:rsid w:val="007B2953"/>
    <w:rsid w:val="007B3A97"/>
    <w:rsid w:val="007B3E18"/>
    <w:rsid w:val="007B4A6E"/>
    <w:rsid w:val="007B5754"/>
    <w:rsid w:val="007B58C3"/>
    <w:rsid w:val="007B6C75"/>
    <w:rsid w:val="007C0E05"/>
    <w:rsid w:val="007C4BC2"/>
    <w:rsid w:val="007C59D2"/>
    <w:rsid w:val="007D20FA"/>
    <w:rsid w:val="007D4085"/>
    <w:rsid w:val="007D4BD9"/>
    <w:rsid w:val="007D7B99"/>
    <w:rsid w:val="007E59B2"/>
    <w:rsid w:val="007E716A"/>
    <w:rsid w:val="007E7F67"/>
    <w:rsid w:val="007F0A7E"/>
    <w:rsid w:val="007F3AA8"/>
    <w:rsid w:val="007F42B5"/>
    <w:rsid w:val="007F476C"/>
    <w:rsid w:val="007F6B3E"/>
    <w:rsid w:val="007F763D"/>
    <w:rsid w:val="008000C7"/>
    <w:rsid w:val="0080189B"/>
    <w:rsid w:val="0080212A"/>
    <w:rsid w:val="00802643"/>
    <w:rsid w:val="00802CC5"/>
    <w:rsid w:val="0080367F"/>
    <w:rsid w:val="00803B3F"/>
    <w:rsid w:val="00804B39"/>
    <w:rsid w:val="00805A3B"/>
    <w:rsid w:val="008079B2"/>
    <w:rsid w:val="00810E22"/>
    <w:rsid w:val="0081262F"/>
    <w:rsid w:val="008129CF"/>
    <w:rsid w:val="00815DAA"/>
    <w:rsid w:val="00817CA3"/>
    <w:rsid w:val="00817E05"/>
    <w:rsid w:val="008201D2"/>
    <w:rsid w:val="0082077A"/>
    <w:rsid w:val="00820C87"/>
    <w:rsid w:val="00821517"/>
    <w:rsid w:val="00822159"/>
    <w:rsid w:val="00823624"/>
    <w:rsid w:val="00824157"/>
    <w:rsid w:val="008302A5"/>
    <w:rsid w:val="0083059D"/>
    <w:rsid w:val="00830C5F"/>
    <w:rsid w:val="00830E81"/>
    <w:rsid w:val="0083165F"/>
    <w:rsid w:val="00831C8B"/>
    <w:rsid w:val="00831D18"/>
    <w:rsid w:val="0083298B"/>
    <w:rsid w:val="00832AC8"/>
    <w:rsid w:val="00832DCA"/>
    <w:rsid w:val="0083330A"/>
    <w:rsid w:val="00833CB7"/>
    <w:rsid w:val="00833F8A"/>
    <w:rsid w:val="00834366"/>
    <w:rsid w:val="008344C9"/>
    <w:rsid w:val="00834DB6"/>
    <w:rsid w:val="0083614D"/>
    <w:rsid w:val="0083622D"/>
    <w:rsid w:val="008375E2"/>
    <w:rsid w:val="00837D0A"/>
    <w:rsid w:val="00841AC9"/>
    <w:rsid w:val="00844E2F"/>
    <w:rsid w:val="008464E7"/>
    <w:rsid w:val="0084654A"/>
    <w:rsid w:val="008500DE"/>
    <w:rsid w:val="0085182C"/>
    <w:rsid w:val="008534F3"/>
    <w:rsid w:val="008535DB"/>
    <w:rsid w:val="00857783"/>
    <w:rsid w:val="00860108"/>
    <w:rsid w:val="00860405"/>
    <w:rsid w:val="008608DF"/>
    <w:rsid w:val="00860A1F"/>
    <w:rsid w:val="008622E4"/>
    <w:rsid w:val="008625A1"/>
    <w:rsid w:val="008632CB"/>
    <w:rsid w:val="00863E6A"/>
    <w:rsid w:val="00864BA0"/>
    <w:rsid w:val="00864EEA"/>
    <w:rsid w:val="00864F35"/>
    <w:rsid w:val="00866712"/>
    <w:rsid w:val="00872D9E"/>
    <w:rsid w:val="008731B9"/>
    <w:rsid w:val="00873B3F"/>
    <w:rsid w:val="00875EED"/>
    <w:rsid w:val="008769A6"/>
    <w:rsid w:val="008777EC"/>
    <w:rsid w:val="00880675"/>
    <w:rsid w:val="00884944"/>
    <w:rsid w:val="008905CD"/>
    <w:rsid w:val="00890EA8"/>
    <w:rsid w:val="00892F8F"/>
    <w:rsid w:val="00893E3A"/>
    <w:rsid w:val="00894AF3"/>
    <w:rsid w:val="00894B40"/>
    <w:rsid w:val="00895427"/>
    <w:rsid w:val="008957E6"/>
    <w:rsid w:val="00895CAA"/>
    <w:rsid w:val="0089707F"/>
    <w:rsid w:val="0089725F"/>
    <w:rsid w:val="00897EE6"/>
    <w:rsid w:val="008A1351"/>
    <w:rsid w:val="008A301B"/>
    <w:rsid w:val="008A35F1"/>
    <w:rsid w:val="008A4495"/>
    <w:rsid w:val="008A49FD"/>
    <w:rsid w:val="008A5627"/>
    <w:rsid w:val="008B1260"/>
    <w:rsid w:val="008B1C2D"/>
    <w:rsid w:val="008B21C5"/>
    <w:rsid w:val="008B2ECF"/>
    <w:rsid w:val="008B3CCA"/>
    <w:rsid w:val="008B4103"/>
    <w:rsid w:val="008B41C0"/>
    <w:rsid w:val="008B58CB"/>
    <w:rsid w:val="008B6927"/>
    <w:rsid w:val="008B7C92"/>
    <w:rsid w:val="008C0AF6"/>
    <w:rsid w:val="008C1118"/>
    <w:rsid w:val="008C2032"/>
    <w:rsid w:val="008C2038"/>
    <w:rsid w:val="008C3BEB"/>
    <w:rsid w:val="008C4351"/>
    <w:rsid w:val="008C4EFF"/>
    <w:rsid w:val="008C5D80"/>
    <w:rsid w:val="008D1F32"/>
    <w:rsid w:val="008D397C"/>
    <w:rsid w:val="008D3DC2"/>
    <w:rsid w:val="008D778C"/>
    <w:rsid w:val="008E015A"/>
    <w:rsid w:val="008E0B36"/>
    <w:rsid w:val="008E1ED0"/>
    <w:rsid w:val="008E2086"/>
    <w:rsid w:val="008E3FA7"/>
    <w:rsid w:val="008E5E98"/>
    <w:rsid w:val="008E605C"/>
    <w:rsid w:val="008E636F"/>
    <w:rsid w:val="008E662B"/>
    <w:rsid w:val="008E6671"/>
    <w:rsid w:val="008E7DA5"/>
    <w:rsid w:val="008F0277"/>
    <w:rsid w:val="008F28C8"/>
    <w:rsid w:val="008F34DF"/>
    <w:rsid w:val="008F3EE7"/>
    <w:rsid w:val="008F656D"/>
    <w:rsid w:val="008F6C4F"/>
    <w:rsid w:val="008F7544"/>
    <w:rsid w:val="008F7928"/>
    <w:rsid w:val="008F7B4F"/>
    <w:rsid w:val="00901821"/>
    <w:rsid w:val="00901C45"/>
    <w:rsid w:val="00901D41"/>
    <w:rsid w:val="009027D1"/>
    <w:rsid w:val="00902A2E"/>
    <w:rsid w:val="00902CFB"/>
    <w:rsid w:val="009037B7"/>
    <w:rsid w:val="00904156"/>
    <w:rsid w:val="00904597"/>
    <w:rsid w:val="0090495C"/>
    <w:rsid w:val="00905417"/>
    <w:rsid w:val="00905ACA"/>
    <w:rsid w:val="00905BF0"/>
    <w:rsid w:val="00906E88"/>
    <w:rsid w:val="00907B5E"/>
    <w:rsid w:val="00910430"/>
    <w:rsid w:val="009109F3"/>
    <w:rsid w:val="009114BE"/>
    <w:rsid w:val="00911757"/>
    <w:rsid w:val="0091283D"/>
    <w:rsid w:val="0091366C"/>
    <w:rsid w:val="009158B9"/>
    <w:rsid w:val="00916234"/>
    <w:rsid w:val="0091702F"/>
    <w:rsid w:val="0091785E"/>
    <w:rsid w:val="00917EC9"/>
    <w:rsid w:val="00920A0F"/>
    <w:rsid w:val="009224B8"/>
    <w:rsid w:val="009263A0"/>
    <w:rsid w:val="00931427"/>
    <w:rsid w:val="00932290"/>
    <w:rsid w:val="00933669"/>
    <w:rsid w:val="00933EFA"/>
    <w:rsid w:val="009354D5"/>
    <w:rsid w:val="00935A39"/>
    <w:rsid w:val="00935CE7"/>
    <w:rsid w:val="00936E50"/>
    <w:rsid w:val="0093731F"/>
    <w:rsid w:val="00937459"/>
    <w:rsid w:val="00942CC2"/>
    <w:rsid w:val="009435FE"/>
    <w:rsid w:val="0094482F"/>
    <w:rsid w:val="009466FD"/>
    <w:rsid w:val="00946A3A"/>
    <w:rsid w:val="00950FDD"/>
    <w:rsid w:val="00951F33"/>
    <w:rsid w:val="00952021"/>
    <w:rsid w:val="00952456"/>
    <w:rsid w:val="009539EF"/>
    <w:rsid w:val="009552D5"/>
    <w:rsid w:val="00955BEA"/>
    <w:rsid w:val="009565D8"/>
    <w:rsid w:val="00957E5E"/>
    <w:rsid w:val="00960370"/>
    <w:rsid w:val="00960586"/>
    <w:rsid w:val="009606CA"/>
    <w:rsid w:val="0096128F"/>
    <w:rsid w:val="009618E7"/>
    <w:rsid w:val="00961ADD"/>
    <w:rsid w:val="00961CF4"/>
    <w:rsid w:val="009636AF"/>
    <w:rsid w:val="00965220"/>
    <w:rsid w:val="00970AE0"/>
    <w:rsid w:val="00971940"/>
    <w:rsid w:val="009723AB"/>
    <w:rsid w:val="009723E6"/>
    <w:rsid w:val="00972CD0"/>
    <w:rsid w:val="00973AFC"/>
    <w:rsid w:val="0097587B"/>
    <w:rsid w:val="00975AEE"/>
    <w:rsid w:val="00977B0B"/>
    <w:rsid w:val="00983D7A"/>
    <w:rsid w:val="00985AA1"/>
    <w:rsid w:val="00985F07"/>
    <w:rsid w:val="00987349"/>
    <w:rsid w:val="00991D63"/>
    <w:rsid w:val="00993BEE"/>
    <w:rsid w:val="00993D07"/>
    <w:rsid w:val="00994C91"/>
    <w:rsid w:val="009953B3"/>
    <w:rsid w:val="009955F2"/>
    <w:rsid w:val="009956C6"/>
    <w:rsid w:val="009A0671"/>
    <w:rsid w:val="009A1460"/>
    <w:rsid w:val="009A1C8A"/>
    <w:rsid w:val="009A32B9"/>
    <w:rsid w:val="009A39A6"/>
    <w:rsid w:val="009A3B54"/>
    <w:rsid w:val="009A53A3"/>
    <w:rsid w:val="009A5880"/>
    <w:rsid w:val="009A5974"/>
    <w:rsid w:val="009B0F4B"/>
    <w:rsid w:val="009B14E9"/>
    <w:rsid w:val="009B1785"/>
    <w:rsid w:val="009B1BC4"/>
    <w:rsid w:val="009B1F84"/>
    <w:rsid w:val="009B2666"/>
    <w:rsid w:val="009B4217"/>
    <w:rsid w:val="009B52FD"/>
    <w:rsid w:val="009B66C0"/>
    <w:rsid w:val="009B7FC4"/>
    <w:rsid w:val="009C2D15"/>
    <w:rsid w:val="009C3B79"/>
    <w:rsid w:val="009C3D54"/>
    <w:rsid w:val="009C5069"/>
    <w:rsid w:val="009C6234"/>
    <w:rsid w:val="009C6F86"/>
    <w:rsid w:val="009D00FD"/>
    <w:rsid w:val="009D0573"/>
    <w:rsid w:val="009D09F9"/>
    <w:rsid w:val="009D240D"/>
    <w:rsid w:val="009D3FA6"/>
    <w:rsid w:val="009D43AE"/>
    <w:rsid w:val="009D4E07"/>
    <w:rsid w:val="009D65CE"/>
    <w:rsid w:val="009D676E"/>
    <w:rsid w:val="009D7754"/>
    <w:rsid w:val="009D7F09"/>
    <w:rsid w:val="009E00D4"/>
    <w:rsid w:val="009E1AB7"/>
    <w:rsid w:val="009E5A5E"/>
    <w:rsid w:val="009E6A1E"/>
    <w:rsid w:val="009E6D89"/>
    <w:rsid w:val="009F173D"/>
    <w:rsid w:val="009F25FB"/>
    <w:rsid w:val="009F3B93"/>
    <w:rsid w:val="009F3FA9"/>
    <w:rsid w:val="009F40E6"/>
    <w:rsid w:val="009F45D4"/>
    <w:rsid w:val="009F49D7"/>
    <w:rsid w:val="009F71B4"/>
    <w:rsid w:val="009F762E"/>
    <w:rsid w:val="009F7908"/>
    <w:rsid w:val="00A008D5"/>
    <w:rsid w:val="00A0097A"/>
    <w:rsid w:val="00A010F6"/>
    <w:rsid w:val="00A019D8"/>
    <w:rsid w:val="00A03003"/>
    <w:rsid w:val="00A05F61"/>
    <w:rsid w:val="00A06C00"/>
    <w:rsid w:val="00A0700A"/>
    <w:rsid w:val="00A073C5"/>
    <w:rsid w:val="00A107AB"/>
    <w:rsid w:val="00A10E94"/>
    <w:rsid w:val="00A122D4"/>
    <w:rsid w:val="00A13D99"/>
    <w:rsid w:val="00A141EB"/>
    <w:rsid w:val="00A1533F"/>
    <w:rsid w:val="00A15922"/>
    <w:rsid w:val="00A218C1"/>
    <w:rsid w:val="00A22E43"/>
    <w:rsid w:val="00A248C0"/>
    <w:rsid w:val="00A25959"/>
    <w:rsid w:val="00A27E5F"/>
    <w:rsid w:val="00A322C9"/>
    <w:rsid w:val="00A33DD3"/>
    <w:rsid w:val="00A352C0"/>
    <w:rsid w:val="00A409F3"/>
    <w:rsid w:val="00A40C3E"/>
    <w:rsid w:val="00A41F56"/>
    <w:rsid w:val="00A43ABA"/>
    <w:rsid w:val="00A454FB"/>
    <w:rsid w:val="00A457D0"/>
    <w:rsid w:val="00A45B25"/>
    <w:rsid w:val="00A46CB1"/>
    <w:rsid w:val="00A50010"/>
    <w:rsid w:val="00A50269"/>
    <w:rsid w:val="00A50E6F"/>
    <w:rsid w:val="00A51877"/>
    <w:rsid w:val="00A51C8E"/>
    <w:rsid w:val="00A52152"/>
    <w:rsid w:val="00A52160"/>
    <w:rsid w:val="00A54224"/>
    <w:rsid w:val="00A55678"/>
    <w:rsid w:val="00A56681"/>
    <w:rsid w:val="00A5755B"/>
    <w:rsid w:val="00A575AD"/>
    <w:rsid w:val="00A60231"/>
    <w:rsid w:val="00A6058C"/>
    <w:rsid w:val="00A61227"/>
    <w:rsid w:val="00A6142C"/>
    <w:rsid w:val="00A61E14"/>
    <w:rsid w:val="00A6205F"/>
    <w:rsid w:val="00A624C0"/>
    <w:rsid w:val="00A63252"/>
    <w:rsid w:val="00A634B1"/>
    <w:rsid w:val="00A64CE7"/>
    <w:rsid w:val="00A6565F"/>
    <w:rsid w:val="00A6622E"/>
    <w:rsid w:val="00A66B40"/>
    <w:rsid w:val="00A67587"/>
    <w:rsid w:val="00A67753"/>
    <w:rsid w:val="00A67F5C"/>
    <w:rsid w:val="00A70CDE"/>
    <w:rsid w:val="00A731B5"/>
    <w:rsid w:val="00A74F49"/>
    <w:rsid w:val="00A75611"/>
    <w:rsid w:val="00A75834"/>
    <w:rsid w:val="00A804D9"/>
    <w:rsid w:val="00A80763"/>
    <w:rsid w:val="00A8108F"/>
    <w:rsid w:val="00A810F0"/>
    <w:rsid w:val="00A817C8"/>
    <w:rsid w:val="00A828DA"/>
    <w:rsid w:val="00A835D2"/>
    <w:rsid w:val="00A85DA2"/>
    <w:rsid w:val="00A877A9"/>
    <w:rsid w:val="00A87AFB"/>
    <w:rsid w:val="00A90443"/>
    <w:rsid w:val="00A913E9"/>
    <w:rsid w:val="00A92416"/>
    <w:rsid w:val="00A938B5"/>
    <w:rsid w:val="00A95055"/>
    <w:rsid w:val="00A95219"/>
    <w:rsid w:val="00A95D40"/>
    <w:rsid w:val="00A95ED3"/>
    <w:rsid w:val="00AA03F8"/>
    <w:rsid w:val="00AA0AB7"/>
    <w:rsid w:val="00AA0BE4"/>
    <w:rsid w:val="00AA1022"/>
    <w:rsid w:val="00AA1098"/>
    <w:rsid w:val="00AA1D8B"/>
    <w:rsid w:val="00AA2571"/>
    <w:rsid w:val="00AA40EA"/>
    <w:rsid w:val="00AA4ACB"/>
    <w:rsid w:val="00AA4CE1"/>
    <w:rsid w:val="00AA6A8F"/>
    <w:rsid w:val="00AB0798"/>
    <w:rsid w:val="00AB140B"/>
    <w:rsid w:val="00AB6749"/>
    <w:rsid w:val="00AB7072"/>
    <w:rsid w:val="00AB70AD"/>
    <w:rsid w:val="00AC14CC"/>
    <w:rsid w:val="00AC4D62"/>
    <w:rsid w:val="00AC4ECD"/>
    <w:rsid w:val="00AC5E6C"/>
    <w:rsid w:val="00AC6F71"/>
    <w:rsid w:val="00AC7332"/>
    <w:rsid w:val="00AC745D"/>
    <w:rsid w:val="00AD0786"/>
    <w:rsid w:val="00AD2E67"/>
    <w:rsid w:val="00AD4561"/>
    <w:rsid w:val="00AD4A30"/>
    <w:rsid w:val="00AD589D"/>
    <w:rsid w:val="00AD6AD2"/>
    <w:rsid w:val="00AD785E"/>
    <w:rsid w:val="00AE1B67"/>
    <w:rsid w:val="00AE24E3"/>
    <w:rsid w:val="00AE2935"/>
    <w:rsid w:val="00AE29EA"/>
    <w:rsid w:val="00AE4CE5"/>
    <w:rsid w:val="00AE5154"/>
    <w:rsid w:val="00AE519C"/>
    <w:rsid w:val="00AE55CD"/>
    <w:rsid w:val="00AE6138"/>
    <w:rsid w:val="00AE6354"/>
    <w:rsid w:val="00AE650B"/>
    <w:rsid w:val="00AE6BC1"/>
    <w:rsid w:val="00AE7509"/>
    <w:rsid w:val="00AF2104"/>
    <w:rsid w:val="00AF26EA"/>
    <w:rsid w:val="00AF39A3"/>
    <w:rsid w:val="00AF3BD3"/>
    <w:rsid w:val="00AF4FE4"/>
    <w:rsid w:val="00AF50DB"/>
    <w:rsid w:val="00AF5434"/>
    <w:rsid w:val="00B00A89"/>
    <w:rsid w:val="00B01786"/>
    <w:rsid w:val="00B01A74"/>
    <w:rsid w:val="00B029B6"/>
    <w:rsid w:val="00B02FC1"/>
    <w:rsid w:val="00B03E4A"/>
    <w:rsid w:val="00B05251"/>
    <w:rsid w:val="00B074E3"/>
    <w:rsid w:val="00B0756B"/>
    <w:rsid w:val="00B07AE6"/>
    <w:rsid w:val="00B10341"/>
    <w:rsid w:val="00B10711"/>
    <w:rsid w:val="00B129BA"/>
    <w:rsid w:val="00B12E13"/>
    <w:rsid w:val="00B13467"/>
    <w:rsid w:val="00B13E56"/>
    <w:rsid w:val="00B23934"/>
    <w:rsid w:val="00B23BF7"/>
    <w:rsid w:val="00B23F8F"/>
    <w:rsid w:val="00B24C5E"/>
    <w:rsid w:val="00B25B86"/>
    <w:rsid w:val="00B25C5B"/>
    <w:rsid w:val="00B26459"/>
    <w:rsid w:val="00B27836"/>
    <w:rsid w:val="00B27BA7"/>
    <w:rsid w:val="00B27ED9"/>
    <w:rsid w:val="00B30B3D"/>
    <w:rsid w:val="00B30BC4"/>
    <w:rsid w:val="00B30F35"/>
    <w:rsid w:val="00B31369"/>
    <w:rsid w:val="00B31729"/>
    <w:rsid w:val="00B319F7"/>
    <w:rsid w:val="00B323B0"/>
    <w:rsid w:val="00B345CA"/>
    <w:rsid w:val="00B37C1E"/>
    <w:rsid w:val="00B37DA4"/>
    <w:rsid w:val="00B40171"/>
    <w:rsid w:val="00B41641"/>
    <w:rsid w:val="00B4215C"/>
    <w:rsid w:val="00B432B1"/>
    <w:rsid w:val="00B43DED"/>
    <w:rsid w:val="00B45C57"/>
    <w:rsid w:val="00B45FD0"/>
    <w:rsid w:val="00B45FD7"/>
    <w:rsid w:val="00B462B1"/>
    <w:rsid w:val="00B4677C"/>
    <w:rsid w:val="00B473B7"/>
    <w:rsid w:val="00B47DEF"/>
    <w:rsid w:val="00B50371"/>
    <w:rsid w:val="00B506B5"/>
    <w:rsid w:val="00B5184F"/>
    <w:rsid w:val="00B519C8"/>
    <w:rsid w:val="00B5235F"/>
    <w:rsid w:val="00B5255B"/>
    <w:rsid w:val="00B52F91"/>
    <w:rsid w:val="00B53918"/>
    <w:rsid w:val="00B54E5D"/>
    <w:rsid w:val="00B55077"/>
    <w:rsid w:val="00B55566"/>
    <w:rsid w:val="00B5585B"/>
    <w:rsid w:val="00B56A83"/>
    <w:rsid w:val="00B570F0"/>
    <w:rsid w:val="00B648DC"/>
    <w:rsid w:val="00B665B2"/>
    <w:rsid w:val="00B70712"/>
    <w:rsid w:val="00B70A10"/>
    <w:rsid w:val="00B71455"/>
    <w:rsid w:val="00B727E9"/>
    <w:rsid w:val="00B7319C"/>
    <w:rsid w:val="00B73284"/>
    <w:rsid w:val="00B73C5E"/>
    <w:rsid w:val="00B73E5F"/>
    <w:rsid w:val="00B7758B"/>
    <w:rsid w:val="00B77925"/>
    <w:rsid w:val="00B80263"/>
    <w:rsid w:val="00B80712"/>
    <w:rsid w:val="00B847C2"/>
    <w:rsid w:val="00B8570D"/>
    <w:rsid w:val="00B85DA6"/>
    <w:rsid w:val="00B866AF"/>
    <w:rsid w:val="00B86F41"/>
    <w:rsid w:val="00B87C73"/>
    <w:rsid w:val="00B87F23"/>
    <w:rsid w:val="00B903F2"/>
    <w:rsid w:val="00B90EBE"/>
    <w:rsid w:val="00B91D29"/>
    <w:rsid w:val="00B92D9A"/>
    <w:rsid w:val="00B93306"/>
    <w:rsid w:val="00B93AAF"/>
    <w:rsid w:val="00B93F2A"/>
    <w:rsid w:val="00B94CA5"/>
    <w:rsid w:val="00B94D61"/>
    <w:rsid w:val="00B962E6"/>
    <w:rsid w:val="00B97776"/>
    <w:rsid w:val="00B97B5E"/>
    <w:rsid w:val="00BA2289"/>
    <w:rsid w:val="00BA3178"/>
    <w:rsid w:val="00BA353A"/>
    <w:rsid w:val="00BA35CC"/>
    <w:rsid w:val="00BA3A7B"/>
    <w:rsid w:val="00BA470D"/>
    <w:rsid w:val="00BA4A53"/>
    <w:rsid w:val="00BA57CC"/>
    <w:rsid w:val="00BA5F5A"/>
    <w:rsid w:val="00BA628B"/>
    <w:rsid w:val="00BA6884"/>
    <w:rsid w:val="00BA7468"/>
    <w:rsid w:val="00BA7EC4"/>
    <w:rsid w:val="00BB10A7"/>
    <w:rsid w:val="00BB1A86"/>
    <w:rsid w:val="00BB3426"/>
    <w:rsid w:val="00BB3594"/>
    <w:rsid w:val="00BB4470"/>
    <w:rsid w:val="00BB5B88"/>
    <w:rsid w:val="00BC0F4A"/>
    <w:rsid w:val="00BC1F3E"/>
    <w:rsid w:val="00BC2110"/>
    <w:rsid w:val="00BC267F"/>
    <w:rsid w:val="00BC4FCA"/>
    <w:rsid w:val="00BD2216"/>
    <w:rsid w:val="00BD35DF"/>
    <w:rsid w:val="00BD40C2"/>
    <w:rsid w:val="00BD47FB"/>
    <w:rsid w:val="00BD6913"/>
    <w:rsid w:val="00BD7B30"/>
    <w:rsid w:val="00BE04F7"/>
    <w:rsid w:val="00BE2F9A"/>
    <w:rsid w:val="00BE3E73"/>
    <w:rsid w:val="00BE3EE3"/>
    <w:rsid w:val="00BE44E7"/>
    <w:rsid w:val="00BE457D"/>
    <w:rsid w:val="00BE47B0"/>
    <w:rsid w:val="00BE5BD2"/>
    <w:rsid w:val="00BE6DC2"/>
    <w:rsid w:val="00BE6FB1"/>
    <w:rsid w:val="00BE7973"/>
    <w:rsid w:val="00BE7B50"/>
    <w:rsid w:val="00BF1670"/>
    <w:rsid w:val="00BF1F12"/>
    <w:rsid w:val="00BF2B4A"/>
    <w:rsid w:val="00BF2E2B"/>
    <w:rsid w:val="00BF57DC"/>
    <w:rsid w:val="00BF6418"/>
    <w:rsid w:val="00BF791E"/>
    <w:rsid w:val="00BF7CBF"/>
    <w:rsid w:val="00C0234E"/>
    <w:rsid w:val="00C02738"/>
    <w:rsid w:val="00C05662"/>
    <w:rsid w:val="00C06BD1"/>
    <w:rsid w:val="00C10EF8"/>
    <w:rsid w:val="00C11699"/>
    <w:rsid w:val="00C131BA"/>
    <w:rsid w:val="00C13570"/>
    <w:rsid w:val="00C13AAC"/>
    <w:rsid w:val="00C149E8"/>
    <w:rsid w:val="00C1523A"/>
    <w:rsid w:val="00C1525A"/>
    <w:rsid w:val="00C15357"/>
    <w:rsid w:val="00C2086A"/>
    <w:rsid w:val="00C2120D"/>
    <w:rsid w:val="00C21D0A"/>
    <w:rsid w:val="00C243A4"/>
    <w:rsid w:val="00C247AC"/>
    <w:rsid w:val="00C24CF3"/>
    <w:rsid w:val="00C26CE2"/>
    <w:rsid w:val="00C30153"/>
    <w:rsid w:val="00C330F3"/>
    <w:rsid w:val="00C333BC"/>
    <w:rsid w:val="00C338DF"/>
    <w:rsid w:val="00C35888"/>
    <w:rsid w:val="00C35E38"/>
    <w:rsid w:val="00C35F74"/>
    <w:rsid w:val="00C371F1"/>
    <w:rsid w:val="00C37948"/>
    <w:rsid w:val="00C37BE6"/>
    <w:rsid w:val="00C4253D"/>
    <w:rsid w:val="00C43FA7"/>
    <w:rsid w:val="00C441C5"/>
    <w:rsid w:val="00C45813"/>
    <w:rsid w:val="00C45970"/>
    <w:rsid w:val="00C4634B"/>
    <w:rsid w:val="00C52231"/>
    <w:rsid w:val="00C525F5"/>
    <w:rsid w:val="00C52C1B"/>
    <w:rsid w:val="00C534F8"/>
    <w:rsid w:val="00C53E31"/>
    <w:rsid w:val="00C54923"/>
    <w:rsid w:val="00C54AE8"/>
    <w:rsid w:val="00C54BD1"/>
    <w:rsid w:val="00C559DE"/>
    <w:rsid w:val="00C56ED7"/>
    <w:rsid w:val="00C56F61"/>
    <w:rsid w:val="00C60A80"/>
    <w:rsid w:val="00C6216D"/>
    <w:rsid w:val="00C62D8F"/>
    <w:rsid w:val="00C635E0"/>
    <w:rsid w:val="00C64C67"/>
    <w:rsid w:val="00C6541F"/>
    <w:rsid w:val="00C678AE"/>
    <w:rsid w:val="00C67998"/>
    <w:rsid w:val="00C70B2E"/>
    <w:rsid w:val="00C71C3A"/>
    <w:rsid w:val="00C7235B"/>
    <w:rsid w:val="00C73163"/>
    <w:rsid w:val="00C73C8E"/>
    <w:rsid w:val="00C74574"/>
    <w:rsid w:val="00C74D70"/>
    <w:rsid w:val="00C75264"/>
    <w:rsid w:val="00C76547"/>
    <w:rsid w:val="00C76BBA"/>
    <w:rsid w:val="00C76E8C"/>
    <w:rsid w:val="00C77C93"/>
    <w:rsid w:val="00C80335"/>
    <w:rsid w:val="00C81245"/>
    <w:rsid w:val="00C85488"/>
    <w:rsid w:val="00C85A2A"/>
    <w:rsid w:val="00C86C7E"/>
    <w:rsid w:val="00C86DA3"/>
    <w:rsid w:val="00C872D5"/>
    <w:rsid w:val="00C87649"/>
    <w:rsid w:val="00C878AC"/>
    <w:rsid w:val="00C87BDB"/>
    <w:rsid w:val="00C87D32"/>
    <w:rsid w:val="00C90CA2"/>
    <w:rsid w:val="00C918C2"/>
    <w:rsid w:val="00C92728"/>
    <w:rsid w:val="00C9311A"/>
    <w:rsid w:val="00C932B4"/>
    <w:rsid w:val="00C93F4B"/>
    <w:rsid w:val="00C946CE"/>
    <w:rsid w:val="00C9587B"/>
    <w:rsid w:val="00C95938"/>
    <w:rsid w:val="00C971DB"/>
    <w:rsid w:val="00CA0164"/>
    <w:rsid w:val="00CA2174"/>
    <w:rsid w:val="00CA2C9B"/>
    <w:rsid w:val="00CA62B3"/>
    <w:rsid w:val="00CA6F19"/>
    <w:rsid w:val="00CA6F41"/>
    <w:rsid w:val="00CA7457"/>
    <w:rsid w:val="00CA7FEB"/>
    <w:rsid w:val="00CB02DA"/>
    <w:rsid w:val="00CB0E2F"/>
    <w:rsid w:val="00CB2422"/>
    <w:rsid w:val="00CB2FC5"/>
    <w:rsid w:val="00CB3DBE"/>
    <w:rsid w:val="00CB3FA8"/>
    <w:rsid w:val="00CB4155"/>
    <w:rsid w:val="00CB4622"/>
    <w:rsid w:val="00CB5030"/>
    <w:rsid w:val="00CB581D"/>
    <w:rsid w:val="00CB6EC1"/>
    <w:rsid w:val="00CB7504"/>
    <w:rsid w:val="00CB7CDF"/>
    <w:rsid w:val="00CC118C"/>
    <w:rsid w:val="00CC1645"/>
    <w:rsid w:val="00CC337D"/>
    <w:rsid w:val="00CC42EA"/>
    <w:rsid w:val="00CC5625"/>
    <w:rsid w:val="00CC5A71"/>
    <w:rsid w:val="00CC6A46"/>
    <w:rsid w:val="00CC7658"/>
    <w:rsid w:val="00CD0024"/>
    <w:rsid w:val="00CD31D3"/>
    <w:rsid w:val="00CD62C6"/>
    <w:rsid w:val="00CE0FB8"/>
    <w:rsid w:val="00CE2AA5"/>
    <w:rsid w:val="00CE31B9"/>
    <w:rsid w:val="00CE3D5C"/>
    <w:rsid w:val="00CE3EDB"/>
    <w:rsid w:val="00CE5626"/>
    <w:rsid w:val="00CE5E71"/>
    <w:rsid w:val="00CE66CA"/>
    <w:rsid w:val="00CF191A"/>
    <w:rsid w:val="00CF1F57"/>
    <w:rsid w:val="00CF29EC"/>
    <w:rsid w:val="00CF3A61"/>
    <w:rsid w:val="00CF7327"/>
    <w:rsid w:val="00D0194B"/>
    <w:rsid w:val="00D030DC"/>
    <w:rsid w:val="00D05608"/>
    <w:rsid w:val="00D06CE3"/>
    <w:rsid w:val="00D121EC"/>
    <w:rsid w:val="00D12474"/>
    <w:rsid w:val="00D126E9"/>
    <w:rsid w:val="00D13FF0"/>
    <w:rsid w:val="00D15E14"/>
    <w:rsid w:val="00D16C37"/>
    <w:rsid w:val="00D16EED"/>
    <w:rsid w:val="00D1774A"/>
    <w:rsid w:val="00D20986"/>
    <w:rsid w:val="00D223B5"/>
    <w:rsid w:val="00D22DBB"/>
    <w:rsid w:val="00D2349A"/>
    <w:rsid w:val="00D247AE"/>
    <w:rsid w:val="00D24D50"/>
    <w:rsid w:val="00D24DCF"/>
    <w:rsid w:val="00D2565D"/>
    <w:rsid w:val="00D27CA3"/>
    <w:rsid w:val="00D30450"/>
    <w:rsid w:val="00D3246E"/>
    <w:rsid w:val="00D32A79"/>
    <w:rsid w:val="00D3497C"/>
    <w:rsid w:val="00D34D8F"/>
    <w:rsid w:val="00D34F3C"/>
    <w:rsid w:val="00D37347"/>
    <w:rsid w:val="00D375C2"/>
    <w:rsid w:val="00D377B5"/>
    <w:rsid w:val="00D40FC1"/>
    <w:rsid w:val="00D419E7"/>
    <w:rsid w:val="00D42A1D"/>
    <w:rsid w:val="00D42A85"/>
    <w:rsid w:val="00D42E4B"/>
    <w:rsid w:val="00D44AB2"/>
    <w:rsid w:val="00D46487"/>
    <w:rsid w:val="00D4682D"/>
    <w:rsid w:val="00D47F1F"/>
    <w:rsid w:val="00D503FE"/>
    <w:rsid w:val="00D512E6"/>
    <w:rsid w:val="00D53AB8"/>
    <w:rsid w:val="00D55450"/>
    <w:rsid w:val="00D557CE"/>
    <w:rsid w:val="00D55DD6"/>
    <w:rsid w:val="00D57697"/>
    <w:rsid w:val="00D601E3"/>
    <w:rsid w:val="00D61752"/>
    <w:rsid w:val="00D621F1"/>
    <w:rsid w:val="00D6236B"/>
    <w:rsid w:val="00D62C61"/>
    <w:rsid w:val="00D63241"/>
    <w:rsid w:val="00D636F5"/>
    <w:rsid w:val="00D649D9"/>
    <w:rsid w:val="00D64B20"/>
    <w:rsid w:val="00D67AC2"/>
    <w:rsid w:val="00D67B61"/>
    <w:rsid w:val="00D70AF2"/>
    <w:rsid w:val="00D71D1E"/>
    <w:rsid w:val="00D72300"/>
    <w:rsid w:val="00D7260C"/>
    <w:rsid w:val="00D72BF1"/>
    <w:rsid w:val="00D72C26"/>
    <w:rsid w:val="00D73352"/>
    <w:rsid w:val="00D73578"/>
    <w:rsid w:val="00D74616"/>
    <w:rsid w:val="00D7611E"/>
    <w:rsid w:val="00D7645D"/>
    <w:rsid w:val="00D7667F"/>
    <w:rsid w:val="00D77CFE"/>
    <w:rsid w:val="00D82696"/>
    <w:rsid w:val="00D832BC"/>
    <w:rsid w:val="00D85697"/>
    <w:rsid w:val="00D860D5"/>
    <w:rsid w:val="00D86607"/>
    <w:rsid w:val="00D867A8"/>
    <w:rsid w:val="00D86CDB"/>
    <w:rsid w:val="00D879C1"/>
    <w:rsid w:val="00D90F2E"/>
    <w:rsid w:val="00D91B68"/>
    <w:rsid w:val="00D92A76"/>
    <w:rsid w:val="00D93EBE"/>
    <w:rsid w:val="00D94DB0"/>
    <w:rsid w:val="00D94E96"/>
    <w:rsid w:val="00D95375"/>
    <w:rsid w:val="00D954F4"/>
    <w:rsid w:val="00D963B5"/>
    <w:rsid w:val="00D97981"/>
    <w:rsid w:val="00DA0A5A"/>
    <w:rsid w:val="00DA0C7A"/>
    <w:rsid w:val="00DA1B7B"/>
    <w:rsid w:val="00DA1CF0"/>
    <w:rsid w:val="00DA209E"/>
    <w:rsid w:val="00DA2153"/>
    <w:rsid w:val="00DA29E0"/>
    <w:rsid w:val="00DA2AE7"/>
    <w:rsid w:val="00DA3664"/>
    <w:rsid w:val="00DA37B3"/>
    <w:rsid w:val="00DA3FE2"/>
    <w:rsid w:val="00DA5C04"/>
    <w:rsid w:val="00DB004C"/>
    <w:rsid w:val="00DB2B16"/>
    <w:rsid w:val="00DB519B"/>
    <w:rsid w:val="00DB556B"/>
    <w:rsid w:val="00DB5769"/>
    <w:rsid w:val="00DB69B1"/>
    <w:rsid w:val="00DB7CC4"/>
    <w:rsid w:val="00DC2E00"/>
    <w:rsid w:val="00DC3178"/>
    <w:rsid w:val="00DC42AF"/>
    <w:rsid w:val="00DC46A3"/>
    <w:rsid w:val="00DC4DFD"/>
    <w:rsid w:val="00DC5B18"/>
    <w:rsid w:val="00DC6462"/>
    <w:rsid w:val="00DC7556"/>
    <w:rsid w:val="00DC7F22"/>
    <w:rsid w:val="00DD131E"/>
    <w:rsid w:val="00DD465A"/>
    <w:rsid w:val="00DD5A6D"/>
    <w:rsid w:val="00DD5A7B"/>
    <w:rsid w:val="00DD5D40"/>
    <w:rsid w:val="00DD7A23"/>
    <w:rsid w:val="00DD7BF3"/>
    <w:rsid w:val="00DE02AD"/>
    <w:rsid w:val="00DE0B5C"/>
    <w:rsid w:val="00DE4377"/>
    <w:rsid w:val="00DE6916"/>
    <w:rsid w:val="00DE7007"/>
    <w:rsid w:val="00DF1033"/>
    <w:rsid w:val="00DF32F3"/>
    <w:rsid w:val="00DF377E"/>
    <w:rsid w:val="00DF3AA1"/>
    <w:rsid w:val="00DF3C67"/>
    <w:rsid w:val="00DF47A5"/>
    <w:rsid w:val="00DF4E0B"/>
    <w:rsid w:val="00DF544D"/>
    <w:rsid w:val="00DF6519"/>
    <w:rsid w:val="00DF791F"/>
    <w:rsid w:val="00E0002D"/>
    <w:rsid w:val="00E014A6"/>
    <w:rsid w:val="00E02331"/>
    <w:rsid w:val="00E03249"/>
    <w:rsid w:val="00E03720"/>
    <w:rsid w:val="00E03ACF"/>
    <w:rsid w:val="00E04582"/>
    <w:rsid w:val="00E047BE"/>
    <w:rsid w:val="00E04B69"/>
    <w:rsid w:val="00E10090"/>
    <w:rsid w:val="00E10DA3"/>
    <w:rsid w:val="00E11EF9"/>
    <w:rsid w:val="00E11F01"/>
    <w:rsid w:val="00E12FF8"/>
    <w:rsid w:val="00E1362E"/>
    <w:rsid w:val="00E13F08"/>
    <w:rsid w:val="00E20A7B"/>
    <w:rsid w:val="00E210BE"/>
    <w:rsid w:val="00E221BF"/>
    <w:rsid w:val="00E22CA3"/>
    <w:rsid w:val="00E232E3"/>
    <w:rsid w:val="00E2403D"/>
    <w:rsid w:val="00E2585A"/>
    <w:rsid w:val="00E25D93"/>
    <w:rsid w:val="00E25FF0"/>
    <w:rsid w:val="00E27D9A"/>
    <w:rsid w:val="00E300B4"/>
    <w:rsid w:val="00E309CF"/>
    <w:rsid w:val="00E3110C"/>
    <w:rsid w:val="00E31CFB"/>
    <w:rsid w:val="00E32834"/>
    <w:rsid w:val="00E32CF9"/>
    <w:rsid w:val="00E32FF6"/>
    <w:rsid w:val="00E36023"/>
    <w:rsid w:val="00E36207"/>
    <w:rsid w:val="00E3687B"/>
    <w:rsid w:val="00E36EA4"/>
    <w:rsid w:val="00E4028D"/>
    <w:rsid w:val="00E45247"/>
    <w:rsid w:val="00E453AF"/>
    <w:rsid w:val="00E46A8A"/>
    <w:rsid w:val="00E46F8F"/>
    <w:rsid w:val="00E510CF"/>
    <w:rsid w:val="00E540FF"/>
    <w:rsid w:val="00E558E4"/>
    <w:rsid w:val="00E55F9D"/>
    <w:rsid w:val="00E57230"/>
    <w:rsid w:val="00E61332"/>
    <w:rsid w:val="00E6140F"/>
    <w:rsid w:val="00E61488"/>
    <w:rsid w:val="00E618C8"/>
    <w:rsid w:val="00E61B06"/>
    <w:rsid w:val="00E6296D"/>
    <w:rsid w:val="00E645AA"/>
    <w:rsid w:val="00E6517B"/>
    <w:rsid w:val="00E65211"/>
    <w:rsid w:val="00E65EB4"/>
    <w:rsid w:val="00E66CCE"/>
    <w:rsid w:val="00E66DA5"/>
    <w:rsid w:val="00E67AD9"/>
    <w:rsid w:val="00E70558"/>
    <w:rsid w:val="00E71840"/>
    <w:rsid w:val="00E73B94"/>
    <w:rsid w:val="00E73D4D"/>
    <w:rsid w:val="00E7456A"/>
    <w:rsid w:val="00E74EE6"/>
    <w:rsid w:val="00E75427"/>
    <w:rsid w:val="00E76224"/>
    <w:rsid w:val="00E80C1D"/>
    <w:rsid w:val="00E80F72"/>
    <w:rsid w:val="00E82675"/>
    <w:rsid w:val="00E851B4"/>
    <w:rsid w:val="00E8573E"/>
    <w:rsid w:val="00E85892"/>
    <w:rsid w:val="00E85E38"/>
    <w:rsid w:val="00E86C27"/>
    <w:rsid w:val="00E91DD6"/>
    <w:rsid w:val="00E92020"/>
    <w:rsid w:val="00E9403B"/>
    <w:rsid w:val="00EA0B50"/>
    <w:rsid w:val="00EA14C8"/>
    <w:rsid w:val="00EA1604"/>
    <w:rsid w:val="00EA41AF"/>
    <w:rsid w:val="00EA4B21"/>
    <w:rsid w:val="00EA4DF9"/>
    <w:rsid w:val="00EA56E4"/>
    <w:rsid w:val="00EA6D17"/>
    <w:rsid w:val="00EA6FAB"/>
    <w:rsid w:val="00EA7A4E"/>
    <w:rsid w:val="00EA7E1B"/>
    <w:rsid w:val="00EA7E57"/>
    <w:rsid w:val="00EB05B5"/>
    <w:rsid w:val="00EB09CA"/>
    <w:rsid w:val="00EB1002"/>
    <w:rsid w:val="00EB1E56"/>
    <w:rsid w:val="00EB1ECB"/>
    <w:rsid w:val="00EB2CCC"/>
    <w:rsid w:val="00EB3AEA"/>
    <w:rsid w:val="00EB450D"/>
    <w:rsid w:val="00EB4900"/>
    <w:rsid w:val="00EB5223"/>
    <w:rsid w:val="00EB6233"/>
    <w:rsid w:val="00EB7F31"/>
    <w:rsid w:val="00EC1A1A"/>
    <w:rsid w:val="00EC31AB"/>
    <w:rsid w:val="00EC79B9"/>
    <w:rsid w:val="00EC7B4B"/>
    <w:rsid w:val="00ED0FAC"/>
    <w:rsid w:val="00ED1198"/>
    <w:rsid w:val="00ED2070"/>
    <w:rsid w:val="00ED2258"/>
    <w:rsid w:val="00ED2669"/>
    <w:rsid w:val="00ED3C27"/>
    <w:rsid w:val="00ED5DE0"/>
    <w:rsid w:val="00ED6DF5"/>
    <w:rsid w:val="00ED7A0A"/>
    <w:rsid w:val="00EE062B"/>
    <w:rsid w:val="00EE0A7F"/>
    <w:rsid w:val="00EE1D90"/>
    <w:rsid w:val="00EE5F0E"/>
    <w:rsid w:val="00EE6E93"/>
    <w:rsid w:val="00EF1B6E"/>
    <w:rsid w:val="00EF1C9D"/>
    <w:rsid w:val="00EF3286"/>
    <w:rsid w:val="00EF445C"/>
    <w:rsid w:val="00EF4805"/>
    <w:rsid w:val="00F0351C"/>
    <w:rsid w:val="00F03A5A"/>
    <w:rsid w:val="00F03DE4"/>
    <w:rsid w:val="00F048E9"/>
    <w:rsid w:val="00F06D7A"/>
    <w:rsid w:val="00F076FA"/>
    <w:rsid w:val="00F07BDF"/>
    <w:rsid w:val="00F07F37"/>
    <w:rsid w:val="00F11126"/>
    <w:rsid w:val="00F1117F"/>
    <w:rsid w:val="00F12FBF"/>
    <w:rsid w:val="00F14149"/>
    <w:rsid w:val="00F14698"/>
    <w:rsid w:val="00F14CAF"/>
    <w:rsid w:val="00F176F7"/>
    <w:rsid w:val="00F17BF7"/>
    <w:rsid w:val="00F17FE6"/>
    <w:rsid w:val="00F22BA0"/>
    <w:rsid w:val="00F239E9"/>
    <w:rsid w:val="00F2610F"/>
    <w:rsid w:val="00F27E58"/>
    <w:rsid w:val="00F3066D"/>
    <w:rsid w:val="00F31C75"/>
    <w:rsid w:val="00F325B3"/>
    <w:rsid w:val="00F336BA"/>
    <w:rsid w:val="00F34F54"/>
    <w:rsid w:val="00F356F8"/>
    <w:rsid w:val="00F35AD8"/>
    <w:rsid w:val="00F360A3"/>
    <w:rsid w:val="00F3631D"/>
    <w:rsid w:val="00F37717"/>
    <w:rsid w:val="00F40540"/>
    <w:rsid w:val="00F41563"/>
    <w:rsid w:val="00F41E52"/>
    <w:rsid w:val="00F424CE"/>
    <w:rsid w:val="00F42FEA"/>
    <w:rsid w:val="00F4554B"/>
    <w:rsid w:val="00F4561C"/>
    <w:rsid w:val="00F459B5"/>
    <w:rsid w:val="00F45B3E"/>
    <w:rsid w:val="00F46B9E"/>
    <w:rsid w:val="00F47687"/>
    <w:rsid w:val="00F477AC"/>
    <w:rsid w:val="00F5074B"/>
    <w:rsid w:val="00F5085E"/>
    <w:rsid w:val="00F5200E"/>
    <w:rsid w:val="00F543FA"/>
    <w:rsid w:val="00F557D2"/>
    <w:rsid w:val="00F56792"/>
    <w:rsid w:val="00F567A3"/>
    <w:rsid w:val="00F568F9"/>
    <w:rsid w:val="00F57176"/>
    <w:rsid w:val="00F60ED2"/>
    <w:rsid w:val="00F61533"/>
    <w:rsid w:val="00F61FEB"/>
    <w:rsid w:val="00F62F5F"/>
    <w:rsid w:val="00F67B91"/>
    <w:rsid w:val="00F70587"/>
    <w:rsid w:val="00F71000"/>
    <w:rsid w:val="00F71A8B"/>
    <w:rsid w:val="00F72910"/>
    <w:rsid w:val="00F7348F"/>
    <w:rsid w:val="00F74342"/>
    <w:rsid w:val="00F746B8"/>
    <w:rsid w:val="00F74984"/>
    <w:rsid w:val="00F753D7"/>
    <w:rsid w:val="00F76976"/>
    <w:rsid w:val="00F7699A"/>
    <w:rsid w:val="00F775DF"/>
    <w:rsid w:val="00F80147"/>
    <w:rsid w:val="00F830BE"/>
    <w:rsid w:val="00F832F3"/>
    <w:rsid w:val="00F836CA"/>
    <w:rsid w:val="00F83A95"/>
    <w:rsid w:val="00F84029"/>
    <w:rsid w:val="00F84981"/>
    <w:rsid w:val="00F85819"/>
    <w:rsid w:val="00F85AC7"/>
    <w:rsid w:val="00F86653"/>
    <w:rsid w:val="00F87600"/>
    <w:rsid w:val="00F930B6"/>
    <w:rsid w:val="00F9407D"/>
    <w:rsid w:val="00F94E8A"/>
    <w:rsid w:val="00F9520F"/>
    <w:rsid w:val="00F95F18"/>
    <w:rsid w:val="00F97624"/>
    <w:rsid w:val="00FA0778"/>
    <w:rsid w:val="00FA20E7"/>
    <w:rsid w:val="00FA26AF"/>
    <w:rsid w:val="00FA3CEB"/>
    <w:rsid w:val="00FA62A4"/>
    <w:rsid w:val="00FA6913"/>
    <w:rsid w:val="00FB060F"/>
    <w:rsid w:val="00FB154B"/>
    <w:rsid w:val="00FB224C"/>
    <w:rsid w:val="00FB283F"/>
    <w:rsid w:val="00FB331E"/>
    <w:rsid w:val="00FB3A4E"/>
    <w:rsid w:val="00FB3AE6"/>
    <w:rsid w:val="00FB53A2"/>
    <w:rsid w:val="00FB73BB"/>
    <w:rsid w:val="00FC2423"/>
    <w:rsid w:val="00FC453A"/>
    <w:rsid w:val="00FC6A30"/>
    <w:rsid w:val="00FC70D2"/>
    <w:rsid w:val="00FD0CDE"/>
    <w:rsid w:val="00FD108A"/>
    <w:rsid w:val="00FD1315"/>
    <w:rsid w:val="00FD2DEB"/>
    <w:rsid w:val="00FD3220"/>
    <w:rsid w:val="00FD3975"/>
    <w:rsid w:val="00FD4368"/>
    <w:rsid w:val="00FD6EFA"/>
    <w:rsid w:val="00FE0152"/>
    <w:rsid w:val="00FE0306"/>
    <w:rsid w:val="00FE293A"/>
    <w:rsid w:val="00FE7087"/>
    <w:rsid w:val="00FE7DB6"/>
    <w:rsid w:val="00FE7F18"/>
    <w:rsid w:val="00FF1873"/>
    <w:rsid w:val="00FF3933"/>
    <w:rsid w:val="00FF403B"/>
    <w:rsid w:val="00FF4400"/>
    <w:rsid w:val="00FF5F87"/>
    <w:rsid w:val="00FF60A1"/>
    <w:rsid w:val="00FF6CB5"/>
    <w:rsid w:val="00FF6F7E"/>
    <w:rsid w:val="00FF7028"/>
    <w:rsid w:val="00FF717C"/>
    <w:rsid w:val="00FF7436"/>
    <w:rsid w:val="04765EB0"/>
    <w:rsid w:val="058BC11E"/>
    <w:rsid w:val="05D1CBA9"/>
    <w:rsid w:val="06F88D94"/>
    <w:rsid w:val="07BE0F90"/>
    <w:rsid w:val="085E16D0"/>
    <w:rsid w:val="0A2F7254"/>
    <w:rsid w:val="0B19FE5C"/>
    <w:rsid w:val="0DBBB562"/>
    <w:rsid w:val="0EE1A47F"/>
    <w:rsid w:val="1331D2CF"/>
    <w:rsid w:val="1386FDFD"/>
    <w:rsid w:val="1476A7E7"/>
    <w:rsid w:val="1613B36D"/>
    <w:rsid w:val="1776063A"/>
    <w:rsid w:val="183DC6CF"/>
    <w:rsid w:val="1A860A5B"/>
    <w:rsid w:val="1B7A99A4"/>
    <w:rsid w:val="1C438DA8"/>
    <w:rsid w:val="1E3DD517"/>
    <w:rsid w:val="2360F980"/>
    <w:rsid w:val="238DCE67"/>
    <w:rsid w:val="23FC3EE3"/>
    <w:rsid w:val="2D4B86BF"/>
    <w:rsid w:val="32EBD0EB"/>
    <w:rsid w:val="34DC0178"/>
    <w:rsid w:val="3636930C"/>
    <w:rsid w:val="36659BC5"/>
    <w:rsid w:val="377C88B9"/>
    <w:rsid w:val="38556158"/>
    <w:rsid w:val="3E9983F7"/>
    <w:rsid w:val="42D00B43"/>
    <w:rsid w:val="437D49FD"/>
    <w:rsid w:val="465B816F"/>
    <w:rsid w:val="4731F5E9"/>
    <w:rsid w:val="4767DA10"/>
    <w:rsid w:val="4E7AFB1D"/>
    <w:rsid w:val="4EC32068"/>
    <w:rsid w:val="55CDCB74"/>
    <w:rsid w:val="5BEEC93F"/>
    <w:rsid w:val="5C37CA7C"/>
    <w:rsid w:val="61A4420A"/>
    <w:rsid w:val="61CD1396"/>
    <w:rsid w:val="65616D94"/>
    <w:rsid w:val="6A7E3BE1"/>
    <w:rsid w:val="6C3DBC73"/>
    <w:rsid w:val="70ECD6DC"/>
    <w:rsid w:val="7E136A6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9F6D1"/>
  <w15:chartTrackingRefBased/>
  <w15:docId w15:val="{D44D308A-002D-4436-9CDC-112DF2E26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B9"/>
    <w:pPr>
      <w:spacing w:line="480" w:lineRule="atLeast"/>
    </w:pPr>
    <w:rPr>
      <w:rFonts w:ascii="Poppins" w:hAnsi="Poppins"/>
    </w:rPr>
  </w:style>
  <w:style w:type="paragraph" w:styleId="Heading1">
    <w:name w:val="heading 1"/>
    <w:next w:val="Normal"/>
    <w:link w:val="Heading1Char"/>
    <w:uiPriority w:val="9"/>
    <w:qFormat/>
    <w:rsid w:val="009A32B9"/>
    <w:pPr>
      <w:spacing w:after="240" w:line="480" w:lineRule="exact"/>
      <w:outlineLvl w:val="0"/>
    </w:pPr>
    <w:rPr>
      <w:rFonts w:ascii="Baloo 2" w:hAnsi="Baloo 2" w:cs="Baloo 2"/>
      <w:b/>
      <w:bCs/>
      <w:color w:val="2078AE"/>
      <w:sz w:val="40"/>
      <w:szCs w:val="40"/>
    </w:rPr>
  </w:style>
  <w:style w:type="paragraph" w:styleId="Heading2">
    <w:name w:val="heading 2"/>
    <w:next w:val="thumbnail"/>
    <w:link w:val="Heading2Char"/>
    <w:uiPriority w:val="9"/>
    <w:unhideWhenUsed/>
    <w:qFormat/>
    <w:rsid w:val="009A32B9"/>
    <w:pPr>
      <w:keepNext/>
      <w:spacing w:before="360" w:after="240" w:line="480" w:lineRule="atLeast"/>
      <w:outlineLvl w:val="1"/>
    </w:pPr>
    <w:rPr>
      <w:rFonts w:ascii="Poppins Medium" w:eastAsiaTheme="majorEastAsia" w:hAnsi="Poppins Medium" w:cs="Poppins Medium"/>
      <w:color w:val="444F9D"/>
      <w:sz w:val="32"/>
      <w:szCs w:val="40"/>
    </w:rPr>
  </w:style>
  <w:style w:type="paragraph" w:styleId="Heading3">
    <w:name w:val="heading 3"/>
    <w:basedOn w:val="Normal"/>
    <w:next w:val="Normal"/>
    <w:link w:val="Heading3Char"/>
    <w:uiPriority w:val="9"/>
    <w:unhideWhenUsed/>
    <w:qFormat/>
    <w:rsid w:val="009A32B9"/>
    <w:pPr>
      <w:keepNext/>
      <w:spacing w:before="120"/>
      <w:outlineLvl w:val="2"/>
    </w:pPr>
    <w:rPr>
      <w:rFonts w:eastAsia="+mn-ea" w:cstheme="minorHAnsi"/>
      <w:b/>
      <w:bCs/>
      <w:color w:val="0F173D"/>
      <w:kern w:val="24"/>
      <w14:ligatures w14:val="none"/>
    </w:rPr>
  </w:style>
  <w:style w:type="paragraph" w:styleId="Heading4">
    <w:name w:val="heading 4"/>
    <w:basedOn w:val="Heading3"/>
    <w:next w:val="Normal"/>
    <w:link w:val="Heading4Char"/>
    <w:uiPriority w:val="9"/>
    <w:unhideWhenUsed/>
    <w:qFormat/>
    <w:rsid w:val="002A28A2"/>
    <w:pPr>
      <w:outlineLvl w:val="3"/>
    </w:pPr>
    <w:rPr>
      <w:i/>
      <w:iCs/>
    </w:rPr>
  </w:style>
  <w:style w:type="paragraph" w:styleId="Heading5">
    <w:name w:val="heading 5"/>
    <w:basedOn w:val="Normal"/>
    <w:next w:val="Normal"/>
    <w:link w:val="Heading5Char"/>
    <w:uiPriority w:val="9"/>
    <w:unhideWhenUsed/>
    <w:qFormat/>
    <w:rsid w:val="002A28A2"/>
    <w:pPr>
      <w:outlineLvl w:val="4"/>
    </w:pPr>
    <w:rPr>
      <w:color w:val="0070C0"/>
    </w:rPr>
  </w:style>
  <w:style w:type="paragraph" w:styleId="Heading6">
    <w:name w:val="heading 6"/>
    <w:basedOn w:val="Normal"/>
    <w:next w:val="Normal"/>
    <w:link w:val="Heading6Char"/>
    <w:uiPriority w:val="9"/>
    <w:unhideWhenUsed/>
    <w:qFormat/>
    <w:rsid w:val="002A28A2"/>
    <w:pPr>
      <w:outlineLvl w:val="5"/>
    </w:pPr>
  </w:style>
  <w:style w:type="character" w:default="1" w:styleId="DefaultParagraphFont">
    <w:name w:val="Default Paragraph Font"/>
    <w:uiPriority w:val="1"/>
    <w:semiHidden/>
    <w:unhideWhenUsed/>
    <w:rsid w:val="009A32B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A32B9"/>
  </w:style>
  <w:style w:type="character" w:customStyle="1" w:styleId="Heading2Char">
    <w:name w:val="Heading 2 Char"/>
    <w:basedOn w:val="DefaultParagraphFont"/>
    <w:link w:val="Heading2"/>
    <w:uiPriority w:val="9"/>
    <w:rsid w:val="009A32B9"/>
    <w:rPr>
      <w:rFonts w:ascii="Poppins Medium" w:eastAsiaTheme="majorEastAsia" w:hAnsi="Poppins Medium" w:cs="Poppins Medium"/>
      <w:color w:val="444F9D"/>
      <w:sz w:val="32"/>
      <w:szCs w:val="40"/>
    </w:rPr>
  </w:style>
  <w:style w:type="character" w:customStyle="1" w:styleId="Heading1Char">
    <w:name w:val="Heading 1 Char"/>
    <w:basedOn w:val="DefaultParagraphFont"/>
    <w:link w:val="Heading1"/>
    <w:uiPriority w:val="9"/>
    <w:rsid w:val="009A32B9"/>
    <w:rPr>
      <w:rFonts w:ascii="Baloo 2" w:hAnsi="Baloo 2" w:cs="Baloo 2"/>
      <w:b/>
      <w:bCs/>
      <w:color w:val="2078AE"/>
      <w:sz w:val="40"/>
      <w:szCs w:val="40"/>
    </w:rPr>
  </w:style>
  <w:style w:type="paragraph" w:styleId="ListParagraph">
    <w:name w:val="List Paragraph"/>
    <w:basedOn w:val="Normal"/>
    <w:link w:val="ListParagraphChar"/>
    <w:uiPriority w:val="34"/>
    <w:qFormat/>
    <w:rsid w:val="002A28A2"/>
    <w:pPr>
      <w:numPr>
        <w:numId w:val="10"/>
      </w:numPr>
      <w:contextualSpacing/>
    </w:pPr>
  </w:style>
  <w:style w:type="character" w:styleId="Hyperlink">
    <w:name w:val="Hyperlink"/>
    <w:basedOn w:val="DefaultParagraphFont"/>
    <w:uiPriority w:val="99"/>
    <w:unhideWhenUsed/>
    <w:rsid w:val="009A32B9"/>
    <w:rPr>
      <w:color w:val="0000FF"/>
      <w:u w:val="single"/>
    </w:rPr>
  </w:style>
  <w:style w:type="paragraph" w:styleId="CommentText">
    <w:name w:val="annotation text"/>
    <w:basedOn w:val="Normal"/>
    <w:link w:val="CommentTextChar"/>
    <w:uiPriority w:val="99"/>
    <w:unhideWhenUsed/>
    <w:rsid w:val="009A32B9"/>
    <w:rPr>
      <w:sz w:val="20"/>
      <w:szCs w:val="20"/>
    </w:rPr>
  </w:style>
  <w:style w:type="character" w:customStyle="1" w:styleId="CommentTextChar">
    <w:name w:val="Comment Text Char"/>
    <w:basedOn w:val="DefaultParagraphFont"/>
    <w:link w:val="CommentText"/>
    <w:uiPriority w:val="99"/>
    <w:rsid w:val="009A32B9"/>
    <w:rPr>
      <w:rFonts w:ascii="Poppins" w:hAnsi="Poppins"/>
      <w:sz w:val="20"/>
      <w:szCs w:val="20"/>
    </w:rPr>
  </w:style>
  <w:style w:type="character" w:styleId="CommentReference">
    <w:name w:val="annotation reference"/>
    <w:basedOn w:val="DefaultParagraphFont"/>
    <w:uiPriority w:val="99"/>
    <w:semiHidden/>
    <w:unhideWhenUsed/>
    <w:rsid w:val="009A32B9"/>
    <w:rPr>
      <w:sz w:val="16"/>
      <w:szCs w:val="16"/>
    </w:rPr>
  </w:style>
  <w:style w:type="character" w:styleId="FollowedHyperlink">
    <w:name w:val="FollowedHyperlink"/>
    <w:basedOn w:val="DefaultParagraphFont"/>
    <w:uiPriority w:val="99"/>
    <w:semiHidden/>
    <w:unhideWhenUsed/>
    <w:rsid w:val="009A32B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A32B9"/>
    <w:rPr>
      <w:b/>
      <w:bCs/>
    </w:rPr>
  </w:style>
  <w:style w:type="character" w:customStyle="1" w:styleId="CommentSubjectChar">
    <w:name w:val="Comment Subject Char"/>
    <w:basedOn w:val="CommentTextChar"/>
    <w:link w:val="CommentSubject"/>
    <w:uiPriority w:val="99"/>
    <w:semiHidden/>
    <w:rsid w:val="009A32B9"/>
    <w:rPr>
      <w:rFonts w:ascii="Poppins" w:hAnsi="Poppins"/>
      <w:b/>
      <w:bCs/>
      <w:sz w:val="20"/>
      <w:szCs w:val="20"/>
    </w:rPr>
  </w:style>
  <w:style w:type="paragraph" w:styleId="NormalWeb">
    <w:name w:val="Normal (Web)"/>
    <w:basedOn w:val="Normal"/>
    <w:uiPriority w:val="99"/>
    <w:unhideWhenUsed/>
    <w:rsid w:val="009A32B9"/>
    <w:pPr>
      <w:spacing w:before="100" w:beforeAutospacing="1" w:after="100" w:afterAutospacing="1"/>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9A32B9"/>
    <w:rPr>
      <w:color w:val="605E5C"/>
      <w:shd w:val="clear" w:color="auto" w:fill="E1DFDD"/>
    </w:rPr>
  </w:style>
  <w:style w:type="paragraph" w:styleId="Revision">
    <w:name w:val="Revision"/>
    <w:hidden/>
    <w:uiPriority w:val="99"/>
    <w:semiHidden/>
    <w:rsid w:val="009A32B9"/>
    <w:pPr>
      <w:spacing w:line="480" w:lineRule="atLeast"/>
    </w:pPr>
  </w:style>
  <w:style w:type="paragraph" w:customStyle="1" w:styleId="ListM5">
    <w:name w:val="ListM5"/>
    <w:basedOn w:val="Normal"/>
    <w:qFormat/>
    <w:rsid w:val="009A32B9"/>
    <w:pPr>
      <w:numPr>
        <w:numId w:val="1"/>
      </w:numPr>
      <w:contextualSpacing/>
    </w:pPr>
    <w:rPr>
      <w:rFonts w:ascii="Calibri" w:eastAsia="Calibri" w:hAnsi="Calibri" w:cs="Calibri"/>
      <w:kern w:val="0"/>
      <w14:ligatures w14:val="none"/>
    </w:rPr>
  </w:style>
  <w:style w:type="paragraph" w:styleId="Header">
    <w:name w:val="header"/>
    <w:basedOn w:val="Normal"/>
    <w:link w:val="HeaderChar"/>
    <w:uiPriority w:val="99"/>
    <w:unhideWhenUsed/>
    <w:rsid w:val="009A32B9"/>
    <w:pPr>
      <w:tabs>
        <w:tab w:val="center" w:pos="4680"/>
        <w:tab w:val="right" w:pos="9360"/>
      </w:tabs>
    </w:pPr>
  </w:style>
  <w:style w:type="character" w:customStyle="1" w:styleId="HeaderChar">
    <w:name w:val="Header Char"/>
    <w:basedOn w:val="DefaultParagraphFont"/>
    <w:link w:val="Header"/>
    <w:uiPriority w:val="99"/>
    <w:rsid w:val="009A32B9"/>
    <w:rPr>
      <w:rFonts w:ascii="Poppins" w:hAnsi="Poppins"/>
    </w:rPr>
  </w:style>
  <w:style w:type="paragraph" w:styleId="Footer">
    <w:name w:val="footer"/>
    <w:basedOn w:val="Normal"/>
    <w:link w:val="FooterChar"/>
    <w:uiPriority w:val="99"/>
    <w:unhideWhenUsed/>
    <w:rsid w:val="009A32B9"/>
    <w:pPr>
      <w:tabs>
        <w:tab w:val="center" w:pos="4680"/>
        <w:tab w:val="right" w:pos="9360"/>
      </w:tabs>
    </w:pPr>
  </w:style>
  <w:style w:type="character" w:customStyle="1" w:styleId="FooterChar">
    <w:name w:val="Footer Char"/>
    <w:basedOn w:val="DefaultParagraphFont"/>
    <w:link w:val="Footer"/>
    <w:uiPriority w:val="99"/>
    <w:rsid w:val="009A32B9"/>
    <w:rPr>
      <w:rFonts w:ascii="Poppins" w:hAnsi="Poppins"/>
    </w:rPr>
  </w:style>
  <w:style w:type="paragraph" w:styleId="FootnoteText">
    <w:name w:val="footnote text"/>
    <w:basedOn w:val="Normal"/>
    <w:link w:val="FootnoteTextChar"/>
    <w:uiPriority w:val="99"/>
    <w:unhideWhenUsed/>
    <w:rsid w:val="00F62F5F"/>
    <w:rPr>
      <w:sz w:val="20"/>
      <w:szCs w:val="20"/>
    </w:rPr>
  </w:style>
  <w:style w:type="character" w:customStyle="1" w:styleId="FootnoteTextChar">
    <w:name w:val="Footnote Text Char"/>
    <w:basedOn w:val="DefaultParagraphFont"/>
    <w:link w:val="FootnoteText"/>
    <w:uiPriority w:val="99"/>
    <w:rsid w:val="00F62F5F"/>
    <w:rPr>
      <w:sz w:val="20"/>
      <w:szCs w:val="20"/>
    </w:rPr>
  </w:style>
  <w:style w:type="character" w:styleId="FootnoteReference">
    <w:name w:val="footnote reference"/>
    <w:basedOn w:val="DefaultParagraphFont"/>
    <w:uiPriority w:val="99"/>
    <w:semiHidden/>
    <w:unhideWhenUsed/>
    <w:rsid w:val="00F62F5F"/>
    <w:rPr>
      <w:vertAlign w:val="superscript"/>
    </w:rPr>
  </w:style>
  <w:style w:type="character" w:styleId="Emphasis">
    <w:name w:val="Emphasis"/>
    <w:basedOn w:val="DefaultParagraphFont"/>
    <w:uiPriority w:val="20"/>
    <w:qFormat/>
    <w:rsid w:val="000B05DF"/>
    <w:rPr>
      <w:i/>
      <w:iCs/>
    </w:rPr>
  </w:style>
  <w:style w:type="numbering" w:customStyle="1" w:styleId="ImportedStyle1">
    <w:name w:val="Imported Style 1"/>
    <w:rsid w:val="00001DED"/>
    <w:pPr>
      <w:numPr>
        <w:numId w:val="3"/>
      </w:numPr>
    </w:pPr>
  </w:style>
  <w:style w:type="paragraph" w:customStyle="1" w:styleId="Bullets">
    <w:name w:val="Bullets"/>
    <w:basedOn w:val="ListParagraph"/>
    <w:link w:val="BulletsChar"/>
    <w:qFormat/>
    <w:rsid w:val="00001DED"/>
    <w:pPr>
      <w:numPr>
        <w:numId w:val="4"/>
      </w:numPr>
      <w:pBdr>
        <w:top w:val="nil"/>
        <w:left w:val="nil"/>
        <w:bottom w:val="nil"/>
        <w:right w:val="nil"/>
        <w:between w:val="nil"/>
        <w:bar w:val="nil"/>
      </w:pBdr>
      <w:contextualSpacing w:val="0"/>
    </w:pPr>
    <w:rPr>
      <w:rFonts w:ascii="Calibri" w:eastAsia="Arial Unicode MS" w:hAnsi="Calibri" w:cs="Arial Unicode MS"/>
      <w:color w:val="000000"/>
      <w:u w:color="000000"/>
      <w:bdr w:val="nil"/>
      <w14:ligatures w14:val="none"/>
    </w:rPr>
  </w:style>
  <w:style w:type="numbering" w:customStyle="1" w:styleId="ImportedStyle9">
    <w:name w:val="Imported Style 9"/>
    <w:rsid w:val="00160F4B"/>
    <w:pPr>
      <w:numPr>
        <w:numId w:val="5"/>
      </w:numPr>
    </w:pPr>
  </w:style>
  <w:style w:type="paragraph" w:customStyle="1" w:styleId="Body">
    <w:name w:val="Body"/>
    <w:rsid w:val="007807CE"/>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14:ligatures w14:val="none"/>
    </w:rPr>
  </w:style>
  <w:style w:type="numbering" w:customStyle="1" w:styleId="ImportedStyle13">
    <w:name w:val="Imported Style 13"/>
    <w:rsid w:val="007807CE"/>
    <w:pPr>
      <w:numPr>
        <w:numId w:val="6"/>
      </w:numPr>
    </w:pPr>
  </w:style>
  <w:style w:type="numbering" w:customStyle="1" w:styleId="ImportedStyle3">
    <w:name w:val="Imported Style 3"/>
    <w:rsid w:val="005B0B31"/>
    <w:pPr>
      <w:numPr>
        <w:numId w:val="7"/>
      </w:numPr>
    </w:pPr>
  </w:style>
  <w:style w:type="numbering" w:customStyle="1" w:styleId="ImportedStyle12">
    <w:name w:val="Imported Style 12"/>
    <w:rsid w:val="00CC42EA"/>
    <w:pPr>
      <w:numPr>
        <w:numId w:val="8"/>
      </w:numPr>
    </w:pPr>
  </w:style>
  <w:style w:type="character" w:styleId="PageNumber">
    <w:name w:val="page number"/>
    <w:basedOn w:val="DefaultParagraphFont"/>
    <w:uiPriority w:val="99"/>
    <w:semiHidden/>
    <w:unhideWhenUsed/>
    <w:rsid w:val="009A32B9"/>
  </w:style>
  <w:style w:type="paragraph" w:styleId="BodyText">
    <w:name w:val="Body Text"/>
    <w:basedOn w:val="Normal"/>
    <w:link w:val="BodyTextChar"/>
    <w:uiPriority w:val="99"/>
    <w:unhideWhenUsed/>
    <w:rsid w:val="009A32B9"/>
    <w:pPr>
      <w:spacing w:before="120" w:after="120" w:line="240" w:lineRule="auto"/>
    </w:pPr>
    <w:rPr>
      <w:color w:val="0F173D"/>
      <w:sz w:val="22"/>
      <w:szCs w:val="22"/>
    </w:rPr>
  </w:style>
  <w:style w:type="character" w:customStyle="1" w:styleId="BodyTextChar">
    <w:name w:val="Body Text Char"/>
    <w:basedOn w:val="DefaultParagraphFont"/>
    <w:link w:val="BodyText"/>
    <w:uiPriority w:val="99"/>
    <w:rsid w:val="009A32B9"/>
    <w:rPr>
      <w:rFonts w:ascii="Poppins" w:hAnsi="Poppins"/>
      <w:color w:val="0F173D"/>
      <w:sz w:val="22"/>
      <w:szCs w:val="22"/>
    </w:rPr>
  </w:style>
  <w:style w:type="paragraph" w:styleId="ListBullet">
    <w:name w:val="List Bullet"/>
    <w:basedOn w:val="Normal"/>
    <w:autoRedefine/>
    <w:uiPriority w:val="99"/>
    <w:unhideWhenUsed/>
    <w:rsid w:val="009A32B9"/>
    <w:pPr>
      <w:numPr>
        <w:numId w:val="12"/>
      </w:numPr>
      <w:spacing w:line="240" w:lineRule="auto"/>
      <w:contextualSpacing/>
    </w:pPr>
    <w:rPr>
      <w:rFonts w:eastAsia="Times New Roman" w:cstheme="minorHAnsi"/>
      <w:color w:val="0F173D"/>
      <w:kern w:val="0"/>
      <w:sz w:val="22"/>
      <w14:ligatures w14:val="none"/>
    </w:rPr>
  </w:style>
  <w:style w:type="paragraph" w:styleId="NoSpacing">
    <w:name w:val="No Spacing"/>
    <w:uiPriority w:val="1"/>
    <w:qFormat/>
    <w:rsid w:val="00C13AAC"/>
  </w:style>
  <w:style w:type="paragraph" w:customStyle="1" w:styleId="paragraph">
    <w:name w:val="paragraph"/>
    <w:basedOn w:val="Normal"/>
    <w:rsid w:val="001A38A4"/>
    <w:pPr>
      <w:spacing w:before="100" w:beforeAutospacing="1" w:after="100" w:afterAutospacing="1"/>
    </w:pPr>
    <w:rPr>
      <w:rFonts w:ascii="Times New Roman" w:eastAsia="Times New Roman" w:hAnsi="Times New Roman" w:cs="Times New Roman"/>
      <w:kern w:val="0"/>
      <w14:ligatures w14:val="none"/>
    </w:rPr>
  </w:style>
  <w:style w:type="character" w:customStyle="1" w:styleId="Heading3Char">
    <w:name w:val="Heading 3 Char"/>
    <w:basedOn w:val="DefaultParagraphFont"/>
    <w:link w:val="Heading3"/>
    <w:uiPriority w:val="9"/>
    <w:rsid w:val="009A32B9"/>
    <w:rPr>
      <w:rFonts w:ascii="Poppins" w:eastAsia="+mn-ea" w:hAnsi="Poppins" w:cstheme="minorHAnsi"/>
      <w:b/>
      <w:bCs/>
      <w:color w:val="0F173D"/>
      <w:kern w:val="24"/>
      <w14:ligatures w14:val="none"/>
    </w:rPr>
  </w:style>
  <w:style w:type="paragraph" w:styleId="ListBullet2">
    <w:name w:val="List Bullet 2"/>
    <w:basedOn w:val="Normal"/>
    <w:autoRedefine/>
    <w:uiPriority w:val="99"/>
    <w:unhideWhenUsed/>
    <w:rsid w:val="009A32B9"/>
    <w:pPr>
      <w:numPr>
        <w:ilvl w:val="1"/>
        <w:numId w:val="11"/>
      </w:numPr>
      <w:spacing w:line="240" w:lineRule="auto"/>
      <w:contextualSpacing/>
    </w:pPr>
    <w:rPr>
      <w:rFonts w:eastAsia="Times New Roman" w:cstheme="minorHAnsi"/>
      <w:color w:val="0F173D"/>
      <w:kern w:val="0"/>
      <w:sz w:val="22"/>
      <w14:ligatures w14:val="none"/>
    </w:rPr>
  </w:style>
  <w:style w:type="character" w:customStyle="1" w:styleId="normaltextrun">
    <w:name w:val="normaltextrun"/>
    <w:basedOn w:val="DefaultParagraphFont"/>
    <w:rsid w:val="003106A5"/>
  </w:style>
  <w:style w:type="character" w:customStyle="1" w:styleId="eop">
    <w:name w:val="eop"/>
    <w:basedOn w:val="DefaultParagraphFont"/>
    <w:rsid w:val="007F3AA8"/>
  </w:style>
  <w:style w:type="paragraph" w:customStyle="1" w:styleId="Microtitle">
    <w:name w:val="Microtitle"/>
    <w:qFormat/>
    <w:rsid w:val="009A32B9"/>
    <w:pPr>
      <w:spacing w:line="480" w:lineRule="atLeast"/>
    </w:pPr>
    <w:rPr>
      <w:rFonts w:ascii="Poppins SemiBold" w:hAnsi="Poppins SemiBold" w:cs="Poppins SemiBold"/>
      <w:color w:val="000000" w:themeColor="text1"/>
      <w:sz w:val="28"/>
      <w:szCs w:val="28"/>
    </w:rPr>
  </w:style>
  <w:style w:type="paragraph" w:styleId="List5">
    <w:name w:val="List 5"/>
    <w:basedOn w:val="Normal"/>
    <w:uiPriority w:val="99"/>
    <w:unhideWhenUsed/>
    <w:rsid w:val="009A32B9"/>
    <w:pPr>
      <w:ind w:left="1800" w:hanging="360"/>
      <w:contextualSpacing/>
    </w:pPr>
  </w:style>
  <w:style w:type="paragraph" w:styleId="ListBullet3">
    <w:name w:val="List Bullet 3"/>
    <w:basedOn w:val="Normal"/>
    <w:uiPriority w:val="99"/>
    <w:unhideWhenUsed/>
    <w:rsid w:val="009A32B9"/>
    <w:pPr>
      <w:numPr>
        <w:ilvl w:val="2"/>
        <w:numId w:val="2"/>
      </w:numPr>
      <w:contextualSpacing/>
    </w:pPr>
    <w:rPr>
      <w:color w:val="0F173D"/>
      <w:sz w:val="22"/>
    </w:rPr>
  </w:style>
  <w:style w:type="paragraph" w:customStyle="1" w:styleId="SlideThumbnail">
    <w:name w:val="Slide Thumbnail"/>
    <w:basedOn w:val="BodyText"/>
    <w:qFormat/>
    <w:rsid w:val="002709BC"/>
    <w:pPr>
      <w:keepNext/>
      <w:jc w:val="center"/>
    </w:pPr>
    <w:rPr>
      <w:noProof/>
      <w:spacing w:val="-2"/>
    </w:rPr>
  </w:style>
  <w:style w:type="table" w:styleId="TableGrid">
    <w:name w:val="Table Grid"/>
    <w:basedOn w:val="TableNormal"/>
    <w:uiPriority w:val="39"/>
    <w:rsid w:val="007D7B9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ullets"/>
    <w:link w:val="bulletpointsChar"/>
    <w:qFormat/>
    <w:rsid w:val="00D06CE3"/>
    <w:pPr>
      <w:spacing w:line="240" w:lineRule="auto"/>
    </w:pPr>
    <w:rPr>
      <w:rFonts w:ascii="Poppins" w:hAnsi="Poppins" w:cs="Poppins"/>
      <w:sz w:val="22"/>
      <w:szCs w:val="22"/>
    </w:rPr>
  </w:style>
  <w:style w:type="character" w:customStyle="1" w:styleId="ListParagraphChar">
    <w:name w:val="List Paragraph Char"/>
    <w:basedOn w:val="DefaultParagraphFont"/>
    <w:link w:val="ListParagraph"/>
    <w:uiPriority w:val="34"/>
    <w:rsid w:val="00D06CE3"/>
    <w:rPr>
      <w:rFonts w:ascii="Poppins" w:hAnsi="Poppins"/>
    </w:rPr>
  </w:style>
  <w:style w:type="character" w:customStyle="1" w:styleId="BulletsChar">
    <w:name w:val="Bullets Char"/>
    <w:basedOn w:val="ListParagraphChar"/>
    <w:link w:val="Bullets"/>
    <w:rsid w:val="00D06CE3"/>
    <w:rPr>
      <w:rFonts w:ascii="Calibri" w:eastAsia="Arial Unicode MS" w:hAnsi="Calibri" w:cs="Arial Unicode MS"/>
      <w:color w:val="000000"/>
      <w:u w:color="000000"/>
      <w:bdr w:val="nil"/>
      <w14:ligatures w14:val="none"/>
    </w:rPr>
  </w:style>
  <w:style w:type="character" w:customStyle="1" w:styleId="bulletpointsChar">
    <w:name w:val="bullet points Char"/>
    <w:basedOn w:val="BulletsChar"/>
    <w:link w:val="bulletpoints"/>
    <w:rsid w:val="00D06CE3"/>
    <w:rPr>
      <w:rFonts w:ascii="Poppins" w:eastAsia="Arial Unicode MS" w:hAnsi="Poppins" w:cs="Poppins"/>
      <w:color w:val="000000"/>
      <w:sz w:val="22"/>
      <w:szCs w:val="22"/>
      <w:u w:color="000000"/>
      <w:bdr w:val="nil"/>
      <w14:ligatures w14:val="none"/>
    </w:rPr>
  </w:style>
  <w:style w:type="character" w:styleId="Strong">
    <w:name w:val="Strong"/>
    <w:basedOn w:val="DefaultParagraphFont"/>
    <w:uiPriority w:val="22"/>
    <w:qFormat/>
    <w:rsid w:val="000D1E50"/>
    <w:rPr>
      <w:b/>
      <w:bCs/>
    </w:rPr>
  </w:style>
  <w:style w:type="paragraph" w:customStyle="1" w:styleId="thumbnail">
    <w:name w:val="thumbnail"/>
    <w:basedOn w:val="Normal"/>
    <w:next w:val="BodyText"/>
    <w:qFormat/>
    <w:rsid w:val="009A32B9"/>
    <w:pPr>
      <w:keepNext/>
      <w:jc w:val="center"/>
    </w:pPr>
  </w:style>
  <w:style w:type="paragraph" w:customStyle="1" w:styleId="Default">
    <w:name w:val="Default"/>
    <w:rsid w:val="00607729"/>
    <w:pPr>
      <w:autoSpaceDE w:val="0"/>
      <w:autoSpaceDN w:val="0"/>
      <w:adjustRightInd w:val="0"/>
    </w:pPr>
    <w:rPr>
      <w:rFonts w:ascii="Arial" w:hAnsi="Arial" w:cs="Arial"/>
      <w:color w:val="000000"/>
      <w:kern w:val="0"/>
    </w:rPr>
  </w:style>
  <w:style w:type="paragraph" w:customStyle="1" w:styleId="pf0">
    <w:name w:val="pf0"/>
    <w:basedOn w:val="Normal"/>
    <w:rsid w:val="003672D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f01">
    <w:name w:val="cf01"/>
    <w:basedOn w:val="DefaultParagraphFont"/>
    <w:rsid w:val="003672D5"/>
    <w:rPr>
      <w:rFonts w:ascii="Segoe UI" w:hAnsi="Segoe UI" w:cs="Segoe UI" w:hint="default"/>
      <w:sz w:val="18"/>
      <w:szCs w:val="18"/>
    </w:rPr>
  </w:style>
  <w:style w:type="character" w:customStyle="1" w:styleId="Heading4Char">
    <w:name w:val="Heading 4 Char"/>
    <w:basedOn w:val="DefaultParagraphFont"/>
    <w:link w:val="Heading4"/>
    <w:uiPriority w:val="9"/>
    <w:rsid w:val="002A28A2"/>
    <w:rPr>
      <w:rFonts w:ascii="Poppins" w:eastAsiaTheme="minorEastAsia" w:hAnsi="Poppins" w:cs="Poppins"/>
      <w:i/>
      <w:iCs/>
      <w:color w:val="0070C0"/>
      <w:sz w:val="28"/>
      <w:szCs w:val="28"/>
    </w:rPr>
  </w:style>
  <w:style w:type="character" w:customStyle="1" w:styleId="Heading5Char">
    <w:name w:val="Heading 5 Char"/>
    <w:basedOn w:val="DefaultParagraphFont"/>
    <w:link w:val="Heading5"/>
    <w:uiPriority w:val="9"/>
    <w:rsid w:val="002A28A2"/>
    <w:rPr>
      <w:rFonts w:ascii="Poppins" w:eastAsiaTheme="minorEastAsia" w:hAnsi="Poppins" w:cs="Poppins"/>
      <w:color w:val="0070C0"/>
    </w:rPr>
  </w:style>
  <w:style w:type="character" w:customStyle="1" w:styleId="Heading6Char">
    <w:name w:val="Heading 6 Char"/>
    <w:basedOn w:val="DefaultParagraphFont"/>
    <w:link w:val="Heading6"/>
    <w:uiPriority w:val="9"/>
    <w:rsid w:val="002A28A2"/>
    <w:rPr>
      <w:rFonts w:ascii="Poppins" w:eastAsiaTheme="minorEastAsia" w:hAnsi="Poppins" w:cs="Poppi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88618">
      <w:bodyDiv w:val="1"/>
      <w:marLeft w:val="0"/>
      <w:marRight w:val="0"/>
      <w:marTop w:val="0"/>
      <w:marBottom w:val="0"/>
      <w:divBdr>
        <w:top w:val="none" w:sz="0" w:space="0" w:color="auto"/>
        <w:left w:val="none" w:sz="0" w:space="0" w:color="auto"/>
        <w:bottom w:val="none" w:sz="0" w:space="0" w:color="auto"/>
        <w:right w:val="none" w:sz="0" w:space="0" w:color="auto"/>
      </w:divBdr>
    </w:div>
    <w:div w:id="170268074">
      <w:bodyDiv w:val="1"/>
      <w:marLeft w:val="0"/>
      <w:marRight w:val="0"/>
      <w:marTop w:val="0"/>
      <w:marBottom w:val="0"/>
      <w:divBdr>
        <w:top w:val="none" w:sz="0" w:space="0" w:color="auto"/>
        <w:left w:val="none" w:sz="0" w:space="0" w:color="auto"/>
        <w:bottom w:val="none" w:sz="0" w:space="0" w:color="auto"/>
        <w:right w:val="none" w:sz="0" w:space="0" w:color="auto"/>
      </w:divBdr>
      <w:divsChild>
        <w:div w:id="987442490">
          <w:marLeft w:val="360"/>
          <w:marRight w:val="0"/>
          <w:marTop w:val="200"/>
          <w:marBottom w:val="0"/>
          <w:divBdr>
            <w:top w:val="none" w:sz="0" w:space="0" w:color="auto"/>
            <w:left w:val="none" w:sz="0" w:space="0" w:color="auto"/>
            <w:bottom w:val="none" w:sz="0" w:space="0" w:color="auto"/>
            <w:right w:val="none" w:sz="0" w:space="0" w:color="auto"/>
          </w:divBdr>
        </w:div>
        <w:div w:id="1756708171">
          <w:marLeft w:val="360"/>
          <w:marRight w:val="0"/>
          <w:marTop w:val="200"/>
          <w:marBottom w:val="0"/>
          <w:divBdr>
            <w:top w:val="none" w:sz="0" w:space="0" w:color="auto"/>
            <w:left w:val="none" w:sz="0" w:space="0" w:color="auto"/>
            <w:bottom w:val="none" w:sz="0" w:space="0" w:color="auto"/>
            <w:right w:val="none" w:sz="0" w:space="0" w:color="auto"/>
          </w:divBdr>
        </w:div>
      </w:divsChild>
    </w:div>
    <w:div w:id="186918225">
      <w:bodyDiv w:val="1"/>
      <w:marLeft w:val="0"/>
      <w:marRight w:val="0"/>
      <w:marTop w:val="0"/>
      <w:marBottom w:val="0"/>
      <w:divBdr>
        <w:top w:val="none" w:sz="0" w:space="0" w:color="auto"/>
        <w:left w:val="none" w:sz="0" w:space="0" w:color="auto"/>
        <w:bottom w:val="none" w:sz="0" w:space="0" w:color="auto"/>
        <w:right w:val="none" w:sz="0" w:space="0" w:color="auto"/>
      </w:divBdr>
      <w:divsChild>
        <w:div w:id="66464171">
          <w:marLeft w:val="360"/>
          <w:marRight w:val="0"/>
          <w:marTop w:val="200"/>
          <w:marBottom w:val="0"/>
          <w:divBdr>
            <w:top w:val="none" w:sz="0" w:space="0" w:color="auto"/>
            <w:left w:val="none" w:sz="0" w:space="0" w:color="auto"/>
            <w:bottom w:val="none" w:sz="0" w:space="0" w:color="auto"/>
            <w:right w:val="none" w:sz="0" w:space="0" w:color="auto"/>
          </w:divBdr>
        </w:div>
      </w:divsChild>
    </w:div>
    <w:div w:id="503281993">
      <w:bodyDiv w:val="1"/>
      <w:marLeft w:val="0"/>
      <w:marRight w:val="0"/>
      <w:marTop w:val="0"/>
      <w:marBottom w:val="0"/>
      <w:divBdr>
        <w:top w:val="none" w:sz="0" w:space="0" w:color="auto"/>
        <w:left w:val="none" w:sz="0" w:space="0" w:color="auto"/>
        <w:bottom w:val="none" w:sz="0" w:space="0" w:color="auto"/>
        <w:right w:val="none" w:sz="0" w:space="0" w:color="auto"/>
      </w:divBdr>
    </w:div>
    <w:div w:id="539171359">
      <w:bodyDiv w:val="1"/>
      <w:marLeft w:val="0"/>
      <w:marRight w:val="0"/>
      <w:marTop w:val="0"/>
      <w:marBottom w:val="0"/>
      <w:divBdr>
        <w:top w:val="none" w:sz="0" w:space="0" w:color="auto"/>
        <w:left w:val="none" w:sz="0" w:space="0" w:color="auto"/>
        <w:bottom w:val="none" w:sz="0" w:space="0" w:color="auto"/>
        <w:right w:val="none" w:sz="0" w:space="0" w:color="auto"/>
      </w:divBdr>
    </w:div>
    <w:div w:id="648368161">
      <w:bodyDiv w:val="1"/>
      <w:marLeft w:val="0"/>
      <w:marRight w:val="0"/>
      <w:marTop w:val="0"/>
      <w:marBottom w:val="0"/>
      <w:divBdr>
        <w:top w:val="none" w:sz="0" w:space="0" w:color="auto"/>
        <w:left w:val="none" w:sz="0" w:space="0" w:color="auto"/>
        <w:bottom w:val="none" w:sz="0" w:space="0" w:color="auto"/>
        <w:right w:val="none" w:sz="0" w:space="0" w:color="auto"/>
      </w:divBdr>
    </w:div>
    <w:div w:id="720521048">
      <w:bodyDiv w:val="1"/>
      <w:marLeft w:val="0"/>
      <w:marRight w:val="0"/>
      <w:marTop w:val="0"/>
      <w:marBottom w:val="0"/>
      <w:divBdr>
        <w:top w:val="none" w:sz="0" w:space="0" w:color="auto"/>
        <w:left w:val="none" w:sz="0" w:space="0" w:color="auto"/>
        <w:bottom w:val="none" w:sz="0" w:space="0" w:color="auto"/>
        <w:right w:val="none" w:sz="0" w:space="0" w:color="auto"/>
      </w:divBdr>
    </w:div>
    <w:div w:id="728697064">
      <w:bodyDiv w:val="1"/>
      <w:marLeft w:val="0"/>
      <w:marRight w:val="0"/>
      <w:marTop w:val="0"/>
      <w:marBottom w:val="0"/>
      <w:divBdr>
        <w:top w:val="none" w:sz="0" w:space="0" w:color="auto"/>
        <w:left w:val="none" w:sz="0" w:space="0" w:color="auto"/>
        <w:bottom w:val="none" w:sz="0" w:space="0" w:color="auto"/>
        <w:right w:val="none" w:sz="0" w:space="0" w:color="auto"/>
      </w:divBdr>
      <w:divsChild>
        <w:div w:id="557397243">
          <w:marLeft w:val="806"/>
          <w:marRight w:val="0"/>
          <w:marTop w:val="200"/>
          <w:marBottom w:val="0"/>
          <w:divBdr>
            <w:top w:val="none" w:sz="0" w:space="0" w:color="auto"/>
            <w:left w:val="none" w:sz="0" w:space="0" w:color="auto"/>
            <w:bottom w:val="none" w:sz="0" w:space="0" w:color="auto"/>
            <w:right w:val="none" w:sz="0" w:space="0" w:color="auto"/>
          </w:divBdr>
        </w:div>
      </w:divsChild>
    </w:div>
    <w:div w:id="755596855">
      <w:bodyDiv w:val="1"/>
      <w:marLeft w:val="0"/>
      <w:marRight w:val="0"/>
      <w:marTop w:val="0"/>
      <w:marBottom w:val="0"/>
      <w:divBdr>
        <w:top w:val="none" w:sz="0" w:space="0" w:color="auto"/>
        <w:left w:val="none" w:sz="0" w:space="0" w:color="auto"/>
        <w:bottom w:val="none" w:sz="0" w:space="0" w:color="auto"/>
        <w:right w:val="none" w:sz="0" w:space="0" w:color="auto"/>
      </w:divBdr>
    </w:div>
    <w:div w:id="791944511">
      <w:bodyDiv w:val="1"/>
      <w:marLeft w:val="0"/>
      <w:marRight w:val="0"/>
      <w:marTop w:val="0"/>
      <w:marBottom w:val="0"/>
      <w:divBdr>
        <w:top w:val="none" w:sz="0" w:space="0" w:color="auto"/>
        <w:left w:val="none" w:sz="0" w:space="0" w:color="auto"/>
        <w:bottom w:val="none" w:sz="0" w:space="0" w:color="auto"/>
        <w:right w:val="none" w:sz="0" w:space="0" w:color="auto"/>
      </w:divBdr>
    </w:div>
    <w:div w:id="842596545">
      <w:bodyDiv w:val="1"/>
      <w:marLeft w:val="0"/>
      <w:marRight w:val="0"/>
      <w:marTop w:val="0"/>
      <w:marBottom w:val="0"/>
      <w:divBdr>
        <w:top w:val="none" w:sz="0" w:space="0" w:color="auto"/>
        <w:left w:val="none" w:sz="0" w:space="0" w:color="auto"/>
        <w:bottom w:val="none" w:sz="0" w:space="0" w:color="auto"/>
        <w:right w:val="none" w:sz="0" w:space="0" w:color="auto"/>
      </w:divBdr>
      <w:divsChild>
        <w:div w:id="1499882841">
          <w:marLeft w:val="0"/>
          <w:marRight w:val="0"/>
          <w:marTop w:val="0"/>
          <w:marBottom w:val="0"/>
          <w:divBdr>
            <w:top w:val="none" w:sz="0" w:space="0" w:color="auto"/>
            <w:left w:val="none" w:sz="0" w:space="0" w:color="auto"/>
            <w:bottom w:val="none" w:sz="0" w:space="0" w:color="auto"/>
            <w:right w:val="none" w:sz="0" w:space="0" w:color="auto"/>
          </w:divBdr>
          <w:divsChild>
            <w:div w:id="1666080844">
              <w:marLeft w:val="0"/>
              <w:marRight w:val="0"/>
              <w:marTop w:val="0"/>
              <w:marBottom w:val="0"/>
              <w:divBdr>
                <w:top w:val="none" w:sz="0" w:space="0" w:color="auto"/>
                <w:left w:val="none" w:sz="0" w:space="0" w:color="auto"/>
                <w:bottom w:val="none" w:sz="0" w:space="0" w:color="auto"/>
                <w:right w:val="none" w:sz="0" w:space="0" w:color="auto"/>
              </w:divBdr>
              <w:divsChild>
                <w:div w:id="290477244">
                  <w:marLeft w:val="0"/>
                  <w:marRight w:val="0"/>
                  <w:marTop w:val="0"/>
                  <w:marBottom w:val="0"/>
                  <w:divBdr>
                    <w:top w:val="none" w:sz="0" w:space="0" w:color="auto"/>
                    <w:left w:val="none" w:sz="0" w:space="0" w:color="auto"/>
                    <w:bottom w:val="none" w:sz="0" w:space="0" w:color="auto"/>
                    <w:right w:val="none" w:sz="0" w:space="0" w:color="auto"/>
                  </w:divBdr>
                  <w:divsChild>
                    <w:div w:id="7606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2959196">
      <w:bodyDiv w:val="1"/>
      <w:marLeft w:val="0"/>
      <w:marRight w:val="0"/>
      <w:marTop w:val="0"/>
      <w:marBottom w:val="0"/>
      <w:divBdr>
        <w:top w:val="none" w:sz="0" w:space="0" w:color="auto"/>
        <w:left w:val="none" w:sz="0" w:space="0" w:color="auto"/>
        <w:bottom w:val="none" w:sz="0" w:space="0" w:color="auto"/>
        <w:right w:val="none" w:sz="0" w:space="0" w:color="auto"/>
      </w:divBdr>
      <w:divsChild>
        <w:div w:id="1045957021">
          <w:marLeft w:val="0"/>
          <w:marRight w:val="0"/>
          <w:marTop w:val="0"/>
          <w:marBottom w:val="0"/>
          <w:divBdr>
            <w:top w:val="none" w:sz="0" w:space="0" w:color="auto"/>
            <w:left w:val="none" w:sz="0" w:space="0" w:color="auto"/>
            <w:bottom w:val="none" w:sz="0" w:space="0" w:color="auto"/>
            <w:right w:val="none" w:sz="0" w:space="0" w:color="auto"/>
          </w:divBdr>
        </w:div>
      </w:divsChild>
    </w:div>
    <w:div w:id="1067849246">
      <w:bodyDiv w:val="1"/>
      <w:marLeft w:val="0"/>
      <w:marRight w:val="0"/>
      <w:marTop w:val="0"/>
      <w:marBottom w:val="0"/>
      <w:divBdr>
        <w:top w:val="none" w:sz="0" w:space="0" w:color="auto"/>
        <w:left w:val="none" w:sz="0" w:space="0" w:color="auto"/>
        <w:bottom w:val="none" w:sz="0" w:space="0" w:color="auto"/>
        <w:right w:val="none" w:sz="0" w:space="0" w:color="auto"/>
      </w:divBdr>
    </w:div>
    <w:div w:id="1070233059">
      <w:bodyDiv w:val="1"/>
      <w:marLeft w:val="0"/>
      <w:marRight w:val="0"/>
      <w:marTop w:val="0"/>
      <w:marBottom w:val="0"/>
      <w:divBdr>
        <w:top w:val="none" w:sz="0" w:space="0" w:color="auto"/>
        <w:left w:val="none" w:sz="0" w:space="0" w:color="auto"/>
        <w:bottom w:val="none" w:sz="0" w:space="0" w:color="auto"/>
        <w:right w:val="none" w:sz="0" w:space="0" w:color="auto"/>
      </w:divBdr>
    </w:div>
    <w:div w:id="1207909901">
      <w:bodyDiv w:val="1"/>
      <w:marLeft w:val="0"/>
      <w:marRight w:val="0"/>
      <w:marTop w:val="0"/>
      <w:marBottom w:val="0"/>
      <w:divBdr>
        <w:top w:val="none" w:sz="0" w:space="0" w:color="auto"/>
        <w:left w:val="none" w:sz="0" w:space="0" w:color="auto"/>
        <w:bottom w:val="none" w:sz="0" w:space="0" w:color="auto"/>
        <w:right w:val="none" w:sz="0" w:space="0" w:color="auto"/>
      </w:divBdr>
      <w:divsChild>
        <w:div w:id="351348665">
          <w:marLeft w:val="360"/>
          <w:marRight w:val="0"/>
          <w:marTop w:val="200"/>
          <w:marBottom w:val="0"/>
          <w:divBdr>
            <w:top w:val="none" w:sz="0" w:space="0" w:color="auto"/>
            <w:left w:val="none" w:sz="0" w:space="0" w:color="auto"/>
            <w:bottom w:val="none" w:sz="0" w:space="0" w:color="auto"/>
            <w:right w:val="none" w:sz="0" w:space="0" w:color="auto"/>
          </w:divBdr>
        </w:div>
        <w:div w:id="534579276">
          <w:marLeft w:val="360"/>
          <w:marRight w:val="0"/>
          <w:marTop w:val="200"/>
          <w:marBottom w:val="0"/>
          <w:divBdr>
            <w:top w:val="none" w:sz="0" w:space="0" w:color="auto"/>
            <w:left w:val="none" w:sz="0" w:space="0" w:color="auto"/>
            <w:bottom w:val="none" w:sz="0" w:space="0" w:color="auto"/>
            <w:right w:val="none" w:sz="0" w:space="0" w:color="auto"/>
          </w:divBdr>
        </w:div>
        <w:div w:id="1096051656">
          <w:marLeft w:val="360"/>
          <w:marRight w:val="0"/>
          <w:marTop w:val="200"/>
          <w:marBottom w:val="0"/>
          <w:divBdr>
            <w:top w:val="none" w:sz="0" w:space="0" w:color="auto"/>
            <w:left w:val="none" w:sz="0" w:space="0" w:color="auto"/>
            <w:bottom w:val="none" w:sz="0" w:space="0" w:color="auto"/>
            <w:right w:val="none" w:sz="0" w:space="0" w:color="auto"/>
          </w:divBdr>
        </w:div>
        <w:div w:id="1489975374">
          <w:marLeft w:val="360"/>
          <w:marRight w:val="0"/>
          <w:marTop w:val="200"/>
          <w:marBottom w:val="0"/>
          <w:divBdr>
            <w:top w:val="none" w:sz="0" w:space="0" w:color="auto"/>
            <w:left w:val="none" w:sz="0" w:space="0" w:color="auto"/>
            <w:bottom w:val="none" w:sz="0" w:space="0" w:color="auto"/>
            <w:right w:val="none" w:sz="0" w:space="0" w:color="auto"/>
          </w:divBdr>
        </w:div>
      </w:divsChild>
    </w:div>
    <w:div w:id="1234781449">
      <w:bodyDiv w:val="1"/>
      <w:marLeft w:val="0"/>
      <w:marRight w:val="0"/>
      <w:marTop w:val="0"/>
      <w:marBottom w:val="0"/>
      <w:divBdr>
        <w:top w:val="none" w:sz="0" w:space="0" w:color="auto"/>
        <w:left w:val="none" w:sz="0" w:space="0" w:color="auto"/>
        <w:bottom w:val="none" w:sz="0" w:space="0" w:color="auto"/>
        <w:right w:val="none" w:sz="0" w:space="0" w:color="auto"/>
      </w:divBdr>
    </w:div>
    <w:div w:id="1244803765">
      <w:bodyDiv w:val="1"/>
      <w:marLeft w:val="0"/>
      <w:marRight w:val="0"/>
      <w:marTop w:val="0"/>
      <w:marBottom w:val="0"/>
      <w:divBdr>
        <w:top w:val="none" w:sz="0" w:space="0" w:color="auto"/>
        <w:left w:val="none" w:sz="0" w:space="0" w:color="auto"/>
        <w:bottom w:val="none" w:sz="0" w:space="0" w:color="auto"/>
        <w:right w:val="none" w:sz="0" w:space="0" w:color="auto"/>
      </w:divBdr>
      <w:divsChild>
        <w:div w:id="115370339">
          <w:marLeft w:val="1080"/>
          <w:marRight w:val="0"/>
          <w:marTop w:val="100"/>
          <w:marBottom w:val="0"/>
          <w:divBdr>
            <w:top w:val="none" w:sz="0" w:space="0" w:color="auto"/>
            <w:left w:val="none" w:sz="0" w:space="0" w:color="auto"/>
            <w:bottom w:val="none" w:sz="0" w:space="0" w:color="auto"/>
            <w:right w:val="none" w:sz="0" w:space="0" w:color="auto"/>
          </w:divBdr>
        </w:div>
        <w:div w:id="385030688">
          <w:marLeft w:val="1080"/>
          <w:marRight w:val="0"/>
          <w:marTop w:val="100"/>
          <w:marBottom w:val="0"/>
          <w:divBdr>
            <w:top w:val="none" w:sz="0" w:space="0" w:color="auto"/>
            <w:left w:val="none" w:sz="0" w:space="0" w:color="auto"/>
            <w:bottom w:val="none" w:sz="0" w:space="0" w:color="auto"/>
            <w:right w:val="none" w:sz="0" w:space="0" w:color="auto"/>
          </w:divBdr>
        </w:div>
        <w:div w:id="1044720691">
          <w:marLeft w:val="1800"/>
          <w:marRight w:val="0"/>
          <w:marTop w:val="100"/>
          <w:marBottom w:val="0"/>
          <w:divBdr>
            <w:top w:val="none" w:sz="0" w:space="0" w:color="auto"/>
            <w:left w:val="none" w:sz="0" w:space="0" w:color="auto"/>
            <w:bottom w:val="none" w:sz="0" w:space="0" w:color="auto"/>
            <w:right w:val="none" w:sz="0" w:space="0" w:color="auto"/>
          </w:divBdr>
        </w:div>
        <w:div w:id="1084568767">
          <w:marLeft w:val="1800"/>
          <w:marRight w:val="0"/>
          <w:marTop w:val="100"/>
          <w:marBottom w:val="0"/>
          <w:divBdr>
            <w:top w:val="none" w:sz="0" w:space="0" w:color="auto"/>
            <w:left w:val="none" w:sz="0" w:space="0" w:color="auto"/>
            <w:bottom w:val="none" w:sz="0" w:space="0" w:color="auto"/>
            <w:right w:val="none" w:sz="0" w:space="0" w:color="auto"/>
          </w:divBdr>
        </w:div>
        <w:div w:id="1662348434">
          <w:marLeft w:val="1800"/>
          <w:marRight w:val="0"/>
          <w:marTop w:val="100"/>
          <w:marBottom w:val="0"/>
          <w:divBdr>
            <w:top w:val="none" w:sz="0" w:space="0" w:color="auto"/>
            <w:left w:val="none" w:sz="0" w:space="0" w:color="auto"/>
            <w:bottom w:val="none" w:sz="0" w:space="0" w:color="auto"/>
            <w:right w:val="none" w:sz="0" w:space="0" w:color="auto"/>
          </w:divBdr>
        </w:div>
        <w:div w:id="1994674681">
          <w:marLeft w:val="1800"/>
          <w:marRight w:val="0"/>
          <w:marTop w:val="100"/>
          <w:marBottom w:val="0"/>
          <w:divBdr>
            <w:top w:val="none" w:sz="0" w:space="0" w:color="auto"/>
            <w:left w:val="none" w:sz="0" w:space="0" w:color="auto"/>
            <w:bottom w:val="none" w:sz="0" w:space="0" w:color="auto"/>
            <w:right w:val="none" w:sz="0" w:space="0" w:color="auto"/>
          </w:divBdr>
        </w:div>
      </w:divsChild>
    </w:div>
    <w:div w:id="1292439844">
      <w:bodyDiv w:val="1"/>
      <w:marLeft w:val="0"/>
      <w:marRight w:val="0"/>
      <w:marTop w:val="0"/>
      <w:marBottom w:val="0"/>
      <w:divBdr>
        <w:top w:val="none" w:sz="0" w:space="0" w:color="auto"/>
        <w:left w:val="none" w:sz="0" w:space="0" w:color="auto"/>
        <w:bottom w:val="none" w:sz="0" w:space="0" w:color="auto"/>
        <w:right w:val="none" w:sz="0" w:space="0" w:color="auto"/>
      </w:divBdr>
    </w:div>
    <w:div w:id="1452742321">
      <w:bodyDiv w:val="1"/>
      <w:marLeft w:val="0"/>
      <w:marRight w:val="0"/>
      <w:marTop w:val="0"/>
      <w:marBottom w:val="0"/>
      <w:divBdr>
        <w:top w:val="none" w:sz="0" w:space="0" w:color="auto"/>
        <w:left w:val="none" w:sz="0" w:space="0" w:color="auto"/>
        <w:bottom w:val="none" w:sz="0" w:space="0" w:color="auto"/>
        <w:right w:val="none" w:sz="0" w:space="0" w:color="auto"/>
      </w:divBdr>
      <w:divsChild>
        <w:div w:id="293222086">
          <w:marLeft w:val="360"/>
          <w:marRight w:val="0"/>
          <w:marTop w:val="200"/>
          <w:marBottom w:val="0"/>
          <w:divBdr>
            <w:top w:val="none" w:sz="0" w:space="0" w:color="auto"/>
            <w:left w:val="none" w:sz="0" w:space="0" w:color="auto"/>
            <w:bottom w:val="none" w:sz="0" w:space="0" w:color="auto"/>
            <w:right w:val="none" w:sz="0" w:space="0" w:color="auto"/>
          </w:divBdr>
        </w:div>
        <w:div w:id="1110248345">
          <w:marLeft w:val="360"/>
          <w:marRight w:val="0"/>
          <w:marTop w:val="200"/>
          <w:marBottom w:val="0"/>
          <w:divBdr>
            <w:top w:val="none" w:sz="0" w:space="0" w:color="auto"/>
            <w:left w:val="none" w:sz="0" w:space="0" w:color="auto"/>
            <w:bottom w:val="none" w:sz="0" w:space="0" w:color="auto"/>
            <w:right w:val="none" w:sz="0" w:space="0" w:color="auto"/>
          </w:divBdr>
        </w:div>
        <w:div w:id="1866676360">
          <w:marLeft w:val="360"/>
          <w:marRight w:val="0"/>
          <w:marTop w:val="200"/>
          <w:marBottom w:val="0"/>
          <w:divBdr>
            <w:top w:val="none" w:sz="0" w:space="0" w:color="auto"/>
            <w:left w:val="none" w:sz="0" w:space="0" w:color="auto"/>
            <w:bottom w:val="none" w:sz="0" w:space="0" w:color="auto"/>
            <w:right w:val="none" w:sz="0" w:space="0" w:color="auto"/>
          </w:divBdr>
        </w:div>
      </w:divsChild>
    </w:div>
    <w:div w:id="1456633263">
      <w:bodyDiv w:val="1"/>
      <w:marLeft w:val="0"/>
      <w:marRight w:val="0"/>
      <w:marTop w:val="0"/>
      <w:marBottom w:val="0"/>
      <w:divBdr>
        <w:top w:val="none" w:sz="0" w:space="0" w:color="auto"/>
        <w:left w:val="none" w:sz="0" w:space="0" w:color="auto"/>
        <w:bottom w:val="none" w:sz="0" w:space="0" w:color="auto"/>
        <w:right w:val="none" w:sz="0" w:space="0" w:color="auto"/>
      </w:divBdr>
    </w:div>
    <w:div w:id="1493718361">
      <w:bodyDiv w:val="1"/>
      <w:marLeft w:val="0"/>
      <w:marRight w:val="0"/>
      <w:marTop w:val="0"/>
      <w:marBottom w:val="0"/>
      <w:divBdr>
        <w:top w:val="none" w:sz="0" w:space="0" w:color="auto"/>
        <w:left w:val="none" w:sz="0" w:space="0" w:color="auto"/>
        <w:bottom w:val="none" w:sz="0" w:space="0" w:color="auto"/>
        <w:right w:val="none" w:sz="0" w:space="0" w:color="auto"/>
      </w:divBdr>
    </w:div>
    <w:div w:id="1546598466">
      <w:bodyDiv w:val="1"/>
      <w:marLeft w:val="0"/>
      <w:marRight w:val="0"/>
      <w:marTop w:val="0"/>
      <w:marBottom w:val="0"/>
      <w:divBdr>
        <w:top w:val="none" w:sz="0" w:space="0" w:color="auto"/>
        <w:left w:val="none" w:sz="0" w:space="0" w:color="auto"/>
        <w:bottom w:val="none" w:sz="0" w:space="0" w:color="auto"/>
        <w:right w:val="none" w:sz="0" w:space="0" w:color="auto"/>
      </w:divBdr>
    </w:div>
    <w:div w:id="1642417932">
      <w:bodyDiv w:val="1"/>
      <w:marLeft w:val="0"/>
      <w:marRight w:val="0"/>
      <w:marTop w:val="0"/>
      <w:marBottom w:val="0"/>
      <w:divBdr>
        <w:top w:val="none" w:sz="0" w:space="0" w:color="auto"/>
        <w:left w:val="none" w:sz="0" w:space="0" w:color="auto"/>
        <w:bottom w:val="none" w:sz="0" w:space="0" w:color="auto"/>
        <w:right w:val="none" w:sz="0" w:space="0" w:color="auto"/>
      </w:divBdr>
    </w:div>
    <w:div w:id="1651858252">
      <w:bodyDiv w:val="1"/>
      <w:marLeft w:val="0"/>
      <w:marRight w:val="0"/>
      <w:marTop w:val="0"/>
      <w:marBottom w:val="0"/>
      <w:divBdr>
        <w:top w:val="none" w:sz="0" w:space="0" w:color="auto"/>
        <w:left w:val="none" w:sz="0" w:space="0" w:color="auto"/>
        <w:bottom w:val="none" w:sz="0" w:space="0" w:color="auto"/>
        <w:right w:val="none" w:sz="0" w:space="0" w:color="auto"/>
      </w:divBdr>
    </w:div>
    <w:div w:id="1729955256">
      <w:bodyDiv w:val="1"/>
      <w:marLeft w:val="0"/>
      <w:marRight w:val="0"/>
      <w:marTop w:val="0"/>
      <w:marBottom w:val="0"/>
      <w:divBdr>
        <w:top w:val="none" w:sz="0" w:space="0" w:color="auto"/>
        <w:left w:val="none" w:sz="0" w:space="0" w:color="auto"/>
        <w:bottom w:val="none" w:sz="0" w:space="0" w:color="auto"/>
        <w:right w:val="none" w:sz="0" w:space="0" w:color="auto"/>
      </w:divBdr>
    </w:div>
    <w:div w:id="1784302570">
      <w:bodyDiv w:val="1"/>
      <w:marLeft w:val="0"/>
      <w:marRight w:val="0"/>
      <w:marTop w:val="0"/>
      <w:marBottom w:val="0"/>
      <w:divBdr>
        <w:top w:val="none" w:sz="0" w:space="0" w:color="auto"/>
        <w:left w:val="none" w:sz="0" w:space="0" w:color="auto"/>
        <w:bottom w:val="none" w:sz="0" w:space="0" w:color="auto"/>
        <w:right w:val="none" w:sz="0" w:space="0" w:color="auto"/>
      </w:divBdr>
    </w:div>
    <w:div w:id="1784691284">
      <w:bodyDiv w:val="1"/>
      <w:marLeft w:val="0"/>
      <w:marRight w:val="0"/>
      <w:marTop w:val="0"/>
      <w:marBottom w:val="0"/>
      <w:divBdr>
        <w:top w:val="none" w:sz="0" w:space="0" w:color="auto"/>
        <w:left w:val="none" w:sz="0" w:space="0" w:color="auto"/>
        <w:bottom w:val="none" w:sz="0" w:space="0" w:color="auto"/>
        <w:right w:val="none" w:sz="0" w:space="0" w:color="auto"/>
      </w:divBdr>
      <w:divsChild>
        <w:div w:id="967586521">
          <w:marLeft w:val="360"/>
          <w:marRight w:val="0"/>
          <w:marTop w:val="200"/>
          <w:marBottom w:val="0"/>
          <w:divBdr>
            <w:top w:val="none" w:sz="0" w:space="0" w:color="auto"/>
            <w:left w:val="none" w:sz="0" w:space="0" w:color="auto"/>
            <w:bottom w:val="none" w:sz="0" w:space="0" w:color="auto"/>
            <w:right w:val="none" w:sz="0" w:space="0" w:color="auto"/>
          </w:divBdr>
        </w:div>
        <w:div w:id="1664046382">
          <w:marLeft w:val="360"/>
          <w:marRight w:val="0"/>
          <w:marTop w:val="200"/>
          <w:marBottom w:val="0"/>
          <w:divBdr>
            <w:top w:val="none" w:sz="0" w:space="0" w:color="auto"/>
            <w:left w:val="none" w:sz="0" w:space="0" w:color="auto"/>
            <w:bottom w:val="none" w:sz="0" w:space="0" w:color="auto"/>
            <w:right w:val="none" w:sz="0" w:space="0" w:color="auto"/>
          </w:divBdr>
        </w:div>
        <w:div w:id="1999454901">
          <w:marLeft w:val="360"/>
          <w:marRight w:val="0"/>
          <w:marTop w:val="200"/>
          <w:marBottom w:val="0"/>
          <w:divBdr>
            <w:top w:val="none" w:sz="0" w:space="0" w:color="auto"/>
            <w:left w:val="none" w:sz="0" w:space="0" w:color="auto"/>
            <w:bottom w:val="none" w:sz="0" w:space="0" w:color="auto"/>
            <w:right w:val="none" w:sz="0" w:space="0" w:color="auto"/>
          </w:divBdr>
        </w:div>
      </w:divsChild>
    </w:div>
    <w:div w:id="1790779543">
      <w:bodyDiv w:val="1"/>
      <w:marLeft w:val="0"/>
      <w:marRight w:val="0"/>
      <w:marTop w:val="0"/>
      <w:marBottom w:val="0"/>
      <w:divBdr>
        <w:top w:val="none" w:sz="0" w:space="0" w:color="auto"/>
        <w:left w:val="none" w:sz="0" w:space="0" w:color="auto"/>
        <w:bottom w:val="none" w:sz="0" w:space="0" w:color="auto"/>
        <w:right w:val="none" w:sz="0" w:space="0" w:color="auto"/>
      </w:divBdr>
    </w:div>
    <w:div w:id="1833452221">
      <w:bodyDiv w:val="1"/>
      <w:marLeft w:val="0"/>
      <w:marRight w:val="0"/>
      <w:marTop w:val="0"/>
      <w:marBottom w:val="0"/>
      <w:divBdr>
        <w:top w:val="none" w:sz="0" w:space="0" w:color="auto"/>
        <w:left w:val="none" w:sz="0" w:space="0" w:color="auto"/>
        <w:bottom w:val="none" w:sz="0" w:space="0" w:color="auto"/>
        <w:right w:val="none" w:sz="0" w:space="0" w:color="auto"/>
      </w:divBdr>
      <w:divsChild>
        <w:div w:id="552734734">
          <w:marLeft w:val="360"/>
          <w:marRight w:val="0"/>
          <w:marTop w:val="200"/>
          <w:marBottom w:val="0"/>
          <w:divBdr>
            <w:top w:val="none" w:sz="0" w:space="0" w:color="auto"/>
            <w:left w:val="none" w:sz="0" w:space="0" w:color="auto"/>
            <w:bottom w:val="none" w:sz="0" w:space="0" w:color="auto"/>
            <w:right w:val="none" w:sz="0" w:space="0" w:color="auto"/>
          </w:divBdr>
        </w:div>
      </w:divsChild>
    </w:div>
    <w:div w:id="1840777658">
      <w:bodyDiv w:val="1"/>
      <w:marLeft w:val="0"/>
      <w:marRight w:val="0"/>
      <w:marTop w:val="0"/>
      <w:marBottom w:val="0"/>
      <w:divBdr>
        <w:top w:val="none" w:sz="0" w:space="0" w:color="auto"/>
        <w:left w:val="none" w:sz="0" w:space="0" w:color="auto"/>
        <w:bottom w:val="none" w:sz="0" w:space="0" w:color="auto"/>
        <w:right w:val="none" w:sz="0" w:space="0" w:color="auto"/>
      </w:divBdr>
      <w:divsChild>
        <w:div w:id="82381718">
          <w:marLeft w:val="360"/>
          <w:marRight w:val="0"/>
          <w:marTop w:val="200"/>
          <w:marBottom w:val="0"/>
          <w:divBdr>
            <w:top w:val="none" w:sz="0" w:space="0" w:color="auto"/>
            <w:left w:val="none" w:sz="0" w:space="0" w:color="auto"/>
            <w:bottom w:val="none" w:sz="0" w:space="0" w:color="auto"/>
            <w:right w:val="none" w:sz="0" w:space="0" w:color="auto"/>
          </w:divBdr>
        </w:div>
        <w:div w:id="350380445">
          <w:marLeft w:val="360"/>
          <w:marRight w:val="0"/>
          <w:marTop w:val="200"/>
          <w:marBottom w:val="0"/>
          <w:divBdr>
            <w:top w:val="none" w:sz="0" w:space="0" w:color="auto"/>
            <w:left w:val="none" w:sz="0" w:space="0" w:color="auto"/>
            <w:bottom w:val="none" w:sz="0" w:space="0" w:color="auto"/>
            <w:right w:val="none" w:sz="0" w:space="0" w:color="auto"/>
          </w:divBdr>
        </w:div>
        <w:div w:id="365370133">
          <w:marLeft w:val="360"/>
          <w:marRight w:val="0"/>
          <w:marTop w:val="200"/>
          <w:marBottom w:val="0"/>
          <w:divBdr>
            <w:top w:val="none" w:sz="0" w:space="0" w:color="auto"/>
            <w:left w:val="none" w:sz="0" w:space="0" w:color="auto"/>
            <w:bottom w:val="none" w:sz="0" w:space="0" w:color="auto"/>
            <w:right w:val="none" w:sz="0" w:space="0" w:color="auto"/>
          </w:divBdr>
        </w:div>
        <w:div w:id="1065224527">
          <w:marLeft w:val="360"/>
          <w:marRight w:val="0"/>
          <w:marTop w:val="200"/>
          <w:marBottom w:val="0"/>
          <w:divBdr>
            <w:top w:val="none" w:sz="0" w:space="0" w:color="auto"/>
            <w:left w:val="none" w:sz="0" w:space="0" w:color="auto"/>
            <w:bottom w:val="none" w:sz="0" w:space="0" w:color="auto"/>
            <w:right w:val="none" w:sz="0" w:space="0" w:color="auto"/>
          </w:divBdr>
        </w:div>
        <w:div w:id="1514294760">
          <w:marLeft w:val="360"/>
          <w:marRight w:val="0"/>
          <w:marTop w:val="200"/>
          <w:marBottom w:val="0"/>
          <w:divBdr>
            <w:top w:val="none" w:sz="0" w:space="0" w:color="auto"/>
            <w:left w:val="none" w:sz="0" w:space="0" w:color="auto"/>
            <w:bottom w:val="none" w:sz="0" w:space="0" w:color="auto"/>
            <w:right w:val="none" w:sz="0" w:space="0" w:color="auto"/>
          </w:divBdr>
        </w:div>
        <w:div w:id="1550266152">
          <w:marLeft w:val="360"/>
          <w:marRight w:val="0"/>
          <w:marTop w:val="200"/>
          <w:marBottom w:val="0"/>
          <w:divBdr>
            <w:top w:val="none" w:sz="0" w:space="0" w:color="auto"/>
            <w:left w:val="none" w:sz="0" w:space="0" w:color="auto"/>
            <w:bottom w:val="none" w:sz="0" w:space="0" w:color="auto"/>
            <w:right w:val="none" w:sz="0" w:space="0" w:color="auto"/>
          </w:divBdr>
        </w:div>
        <w:div w:id="2023706280">
          <w:marLeft w:val="360"/>
          <w:marRight w:val="0"/>
          <w:marTop w:val="200"/>
          <w:marBottom w:val="0"/>
          <w:divBdr>
            <w:top w:val="none" w:sz="0" w:space="0" w:color="auto"/>
            <w:left w:val="none" w:sz="0" w:space="0" w:color="auto"/>
            <w:bottom w:val="none" w:sz="0" w:space="0" w:color="auto"/>
            <w:right w:val="none" w:sz="0" w:space="0" w:color="auto"/>
          </w:divBdr>
        </w:div>
      </w:divsChild>
    </w:div>
    <w:div w:id="1866821644">
      <w:bodyDiv w:val="1"/>
      <w:marLeft w:val="0"/>
      <w:marRight w:val="0"/>
      <w:marTop w:val="0"/>
      <w:marBottom w:val="0"/>
      <w:divBdr>
        <w:top w:val="none" w:sz="0" w:space="0" w:color="auto"/>
        <w:left w:val="none" w:sz="0" w:space="0" w:color="auto"/>
        <w:bottom w:val="none" w:sz="0" w:space="0" w:color="auto"/>
        <w:right w:val="none" w:sz="0" w:space="0" w:color="auto"/>
      </w:divBdr>
    </w:div>
    <w:div w:id="1909412973">
      <w:bodyDiv w:val="1"/>
      <w:marLeft w:val="0"/>
      <w:marRight w:val="0"/>
      <w:marTop w:val="0"/>
      <w:marBottom w:val="0"/>
      <w:divBdr>
        <w:top w:val="none" w:sz="0" w:space="0" w:color="auto"/>
        <w:left w:val="none" w:sz="0" w:space="0" w:color="auto"/>
        <w:bottom w:val="none" w:sz="0" w:space="0" w:color="auto"/>
        <w:right w:val="none" w:sz="0" w:space="0" w:color="auto"/>
      </w:divBdr>
      <w:divsChild>
        <w:div w:id="150757603">
          <w:marLeft w:val="547"/>
          <w:marRight w:val="0"/>
          <w:marTop w:val="0"/>
          <w:marBottom w:val="0"/>
          <w:divBdr>
            <w:top w:val="none" w:sz="0" w:space="0" w:color="auto"/>
            <w:left w:val="none" w:sz="0" w:space="0" w:color="auto"/>
            <w:bottom w:val="none" w:sz="0" w:space="0" w:color="auto"/>
            <w:right w:val="none" w:sz="0" w:space="0" w:color="auto"/>
          </w:divBdr>
        </w:div>
        <w:div w:id="201601461">
          <w:marLeft w:val="1166"/>
          <w:marRight w:val="0"/>
          <w:marTop w:val="0"/>
          <w:marBottom w:val="0"/>
          <w:divBdr>
            <w:top w:val="none" w:sz="0" w:space="0" w:color="auto"/>
            <w:left w:val="none" w:sz="0" w:space="0" w:color="auto"/>
            <w:bottom w:val="none" w:sz="0" w:space="0" w:color="auto"/>
            <w:right w:val="none" w:sz="0" w:space="0" w:color="auto"/>
          </w:divBdr>
        </w:div>
        <w:div w:id="310251820">
          <w:marLeft w:val="547"/>
          <w:marRight w:val="0"/>
          <w:marTop w:val="0"/>
          <w:marBottom w:val="0"/>
          <w:divBdr>
            <w:top w:val="none" w:sz="0" w:space="0" w:color="auto"/>
            <w:left w:val="none" w:sz="0" w:space="0" w:color="auto"/>
            <w:bottom w:val="none" w:sz="0" w:space="0" w:color="auto"/>
            <w:right w:val="none" w:sz="0" w:space="0" w:color="auto"/>
          </w:divBdr>
        </w:div>
        <w:div w:id="557396109">
          <w:marLeft w:val="547"/>
          <w:marRight w:val="0"/>
          <w:marTop w:val="0"/>
          <w:marBottom w:val="0"/>
          <w:divBdr>
            <w:top w:val="none" w:sz="0" w:space="0" w:color="auto"/>
            <w:left w:val="none" w:sz="0" w:space="0" w:color="auto"/>
            <w:bottom w:val="none" w:sz="0" w:space="0" w:color="auto"/>
            <w:right w:val="none" w:sz="0" w:space="0" w:color="auto"/>
          </w:divBdr>
        </w:div>
        <w:div w:id="561217121">
          <w:marLeft w:val="547"/>
          <w:marRight w:val="0"/>
          <w:marTop w:val="0"/>
          <w:marBottom w:val="0"/>
          <w:divBdr>
            <w:top w:val="none" w:sz="0" w:space="0" w:color="auto"/>
            <w:left w:val="none" w:sz="0" w:space="0" w:color="auto"/>
            <w:bottom w:val="none" w:sz="0" w:space="0" w:color="auto"/>
            <w:right w:val="none" w:sz="0" w:space="0" w:color="auto"/>
          </w:divBdr>
        </w:div>
        <w:div w:id="695691281">
          <w:marLeft w:val="1166"/>
          <w:marRight w:val="0"/>
          <w:marTop w:val="0"/>
          <w:marBottom w:val="0"/>
          <w:divBdr>
            <w:top w:val="none" w:sz="0" w:space="0" w:color="auto"/>
            <w:left w:val="none" w:sz="0" w:space="0" w:color="auto"/>
            <w:bottom w:val="none" w:sz="0" w:space="0" w:color="auto"/>
            <w:right w:val="none" w:sz="0" w:space="0" w:color="auto"/>
          </w:divBdr>
        </w:div>
        <w:div w:id="1031682659">
          <w:marLeft w:val="547"/>
          <w:marRight w:val="0"/>
          <w:marTop w:val="0"/>
          <w:marBottom w:val="0"/>
          <w:divBdr>
            <w:top w:val="none" w:sz="0" w:space="0" w:color="auto"/>
            <w:left w:val="none" w:sz="0" w:space="0" w:color="auto"/>
            <w:bottom w:val="none" w:sz="0" w:space="0" w:color="auto"/>
            <w:right w:val="none" w:sz="0" w:space="0" w:color="auto"/>
          </w:divBdr>
        </w:div>
        <w:div w:id="1422867950">
          <w:marLeft w:val="1166"/>
          <w:marRight w:val="0"/>
          <w:marTop w:val="0"/>
          <w:marBottom w:val="0"/>
          <w:divBdr>
            <w:top w:val="none" w:sz="0" w:space="0" w:color="auto"/>
            <w:left w:val="none" w:sz="0" w:space="0" w:color="auto"/>
            <w:bottom w:val="none" w:sz="0" w:space="0" w:color="auto"/>
            <w:right w:val="none" w:sz="0" w:space="0" w:color="auto"/>
          </w:divBdr>
        </w:div>
        <w:div w:id="1468164101">
          <w:marLeft w:val="547"/>
          <w:marRight w:val="0"/>
          <w:marTop w:val="0"/>
          <w:marBottom w:val="0"/>
          <w:divBdr>
            <w:top w:val="none" w:sz="0" w:space="0" w:color="auto"/>
            <w:left w:val="none" w:sz="0" w:space="0" w:color="auto"/>
            <w:bottom w:val="none" w:sz="0" w:space="0" w:color="auto"/>
            <w:right w:val="none" w:sz="0" w:space="0" w:color="auto"/>
          </w:divBdr>
        </w:div>
        <w:div w:id="1636989423">
          <w:marLeft w:val="547"/>
          <w:marRight w:val="0"/>
          <w:marTop w:val="0"/>
          <w:marBottom w:val="0"/>
          <w:divBdr>
            <w:top w:val="none" w:sz="0" w:space="0" w:color="auto"/>
            <w:left w:val="none" w:sz="0" w:space="0" w:color="auto"/>
            <w:bottom w:val="none" w:sz="0" w:space="0" w:color="auto"/>
            <w:right w:val="none" w:sz="0" w:space="0" w:color="auto"/>
          </w:divBdr>
        </w:div>
        <w:div w:id="1822311880">
          <w:marLeft w:val="547"/>
          <w:marRight w:val="0"/>
          <w:marTop w:val="0"/>
          <w:marBottom w:val="0"/>
          <w:divBdr>
            <w:top w:val="none" w:sz="0" w:space="0" w:color="auto"/>
            <w:left w:val="none" w:sz="0" w:space="0" w:color="auto"/>
            <w:bottom w:val="none" w:sz="0" w:space="0" w:color="auto"/>
            <w:right w:val="none" w:sz="0" w:space="0" w:color="auto"/>
          </w:divBdr>
        </w:div>
        <w:div w:id="2102599702">
          <w:marLeft w:val="547"/>
          <w:marRight w:val="0"/>
          <w:marTop w:val="0"/>
          <w:marBottom w:val="0"/>
          <w:divBdr>
            <w:top w:val="none" w:sz="0" w:space="0" w:color="auto"/>
            <w:left w:val="none" w:sz="0" w:space="0" w:color="auto"/>
            <w:bottom w:val="none" w:sz="0" w:space="0" w:color="auto"/>
            <w:right w:val="none" w:sz="0" w:space="0" w:color="auto"/>
          </w:divBdr>
        </w:div>
      </w:divsChild>
    </w:div>
    <w:div w:id="1917008998">
      <w:bodyDiv w:val="1"/>
      <w:marLeft w:val="0"/>
      <w:marRight w:val="0"/>
      <w:marTop w:val="0"/>
      <w:marBottom w:val="0"/>
      <w:divBdr>
        <w:top w:val="none" w:sz="0" w:space="0" w:color="auto"/>
        <w:left w:val="none" w:sz="0" w:space="0" w:color="auto"/>
        <w:bottom w:val="none" w:sz="0" w:space="0" w:color="auto"/>
        <w:right w:val="none" w:sz="0" w:space="0" w:color="auto"/>
      </w:divBdr>
      <w:divsChild>
        <w:div w:id="1479373218">
          <w:marLeft w:val="360"/>
          <w:marRight w:val="0"/>
          <w:marTop w:val="200"/>
          <w:marBottom w:val="0"/>
          <w:divBdr>
            <w:top w:val="none" w:sz="0" w:space="0" w:color="auto"/>
            <w:left w:val="none" w:sz="0" w:space="0" w:color="auto"/>
            <w:bottom w:val="none" w:sz="0" w:space="0" w:color="auto"/>
            <w:right w:val="none" w:sz="0" w:space="0" w:color="auto"/>
          </w:divBdr>
        </w:div>
        <w:div w:id="1868716724">
          <w:marLeft w:val="360"/>
          <w:marRight w:val="0"/>
          <w:marTop w:val="200"/>
          <w:marBottom w:val="0"/>
          <w:divBdr>
            <w:top w:val="none" w:sz="0" w:space="0" w:color="auto"/>
            <w:left w:val="none" w:sz="0" w:space="0" w:color="auto"/>
            <w:bottom w:val="none" w:sz="0" w:space="0" w:color="auto"/>
            <w:right w:val="none" w:sz="0" w:space="0" w:color="auto"/>
          </w:divBdr>
        </w:div>
      </w:divsChild>
    </w:div>
    <w:div w:id="2003701259">
      <w:bodyDiv w:val="1"/>
      <w:marLeft w:val="0"/>
      <w:marRight w:val="0"/>
      <w:marTop w:val="0"/>
      <w:marBottom w:val="0"/>
      <w:divBdr>
        <w:top w:val="none" w:sz="0" w:space="0" w:color="auto"/>
        <w:left w:val="none" w:sz="0" w:space="0" w:color="auto"/>
        <w:bottom w:val="none" w:sz="0" w:space="0" w:color="auto"/>
        <w:right w:val="none" w:sz="0" w:space="0" w:color="auto"/>
      </w:divBdr>
      <w:divsChild>
        <w:div w:id="177158162">
          <w:marLeft w:val="0"/>
          <w:marRight w:val="0"/>
          <w:marTop w:val="0"/>
          <w:marBottom w:val="0"/>
          <w:divBdr>
            <w:top w:val="none" w:sz="0" w:space="0" w:color="auto"/>
            <w:left w:val="none" w:sz="0" w:space="0" w:color="auto"/>
            <w:bottom w:val="none" w:sz="0" w:space="0" w:color="auto"/>
            <w:right w:val="none" w:sz="0" w:space="0" w:color="auto"/>
          </w:divBdr>
        </w:div>
        <w:div w:id="424149830">
          <w:marLeft w:val="0"/>
          <w:marRight w:val="0"/>
          <w:marTop w:val="0"/>
          <w:marBottom w:val="0"/>
          <w:divBdr>
            <w:top w:val="none" w:sz="0" w:space="0" w:color="auto"/>
            <w:left w:val="none" w:sz="0" w:space="0" w:color="auto"/>
            <w:bottom w:val="none" w:sz="0" w:space="0" w:color="auto"/>
            <w:right w:val="none" w:sz="0" w:space="0" w:color="auto"/>
          </w:divBdr>
        </w:div>
        <w:div w:id="597836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e.ca.gov/ci/pl/ngssstandards.asp" TargetMode="External"/><Relationship Id="rId21" Type="http://schemas.openxmlformats.org/officeDocument/2006/relationships/image" Target="media/image11.jpeg"/><Relationship Id="rId34" Type="http://schemas.openxmlformats.org/officeDocument/2006/relationships/image" Target="media/image14.jpeg"/><Relationship Id="rId42" Type="http://schemas.openxmlformats.org/officeDocument/2006/relationships/hyperlink" Target="https://youtu.be/gklxy3WrBog" TargetMode="External"/><Relationship Id="rId47" Type="http://schemas.openxmlformats.org/officeDocument/2006/relationships/image" Target="media/image19.jpeg"/><Relationship Id="rId50" Type="http://schemas.openxmlformats.org/officeDocument/2006/relationships/image" Target="media/image22.jpeg"/><Relationship Id="rId55" Type="http://schemas.openxmlformats.org/officeDocument/2006/relationships/hyperlink" Target="https://countplayexplore.org/activities/what-rolls"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youtu.be/E66_3IAuMDQ" TargetMode="External"/><Relationship Id="rId11" Type="http://schemas.openxmlformats.org/officeDocument/2006/relationships/image" Target="media/image2.jpeg"/><Relationship Id="rId24" Type="http://schemas.openxmlformats.org/officeDocument/2006/relationships/hyperlink" Target="https://wested2024.s3.us-west-1.amazonaws.com/wp-content/uploads/2025/09/23104558/ITLDF_English_ADA.pdf" TargetMode="External"/><Relationship Id="rId32" Type="http://schemas.openxmlformats.org/officeDocument/2006/relationships/hyperlink" Target="https://youtu.be/gklxy3WrBog" TargetMode="External"/><Relationship Id="rId37" Type="http://schemas.openxmlformats.org/officeDocument/2006/relationships/hyperlink" Target="https://youtu.be/ur1hQvYN8Qk" TargetMode="External"/><Relationship Id="rId40" Type="http://schemas.openxmlformats.org/officeDocument/2006/relationships/hyperlink" Target="https://youtu.be/iR7I3tzztA8" TargetMode="External"/><Relationship Id="rId45" Type="http://schemas.openxmlformats.org/officeDocument/2006/relationships/image" Target="media/image17.jpeg"/><Relationship Id="rId53" Type="http://schemas.openxmlformats.org/officeDocument/2006/relationships/hyperlink" Target="https://countplayexplore.org/book/carrot-and-pea" TargetMode="External"/><Relationship Id="rId58" Type="http://schemas.openxmlformats.org/officeDocument/2006/relationships/image" Target="media/image24.jpe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image" Target="media/image9.jpeg"/><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3.jpeg"/><Relationship Id="rId30" Type="http://schemas.openxmlformats.org/officeDocument/2006/relationships/hyperlink" Target="https://youtu.be/sLX9tlpvdC8" TargetMode="External"/><Relationship Id="rId35" Type="http://schemas.openxmlformats.org/officeDocument/2006/relationships/image" Target="media/image15.jpeg"/><Relationship Id="rId43" Type="http://schemas.openxmlformats.org/officeDocument/2006/relationships/hyperlink" Target="https://youtu.be/uzKApH5NDU4" TargetMode="External"/><Relationship Id="rId48" Type="http://schemas.openxmlformats.org/officeDocument/2006/relationships/image" Target="media/image20.jpeg"/><Relationship Id="rId56" Type="http://schemas.openxmlformats.org/officeDocument/2006/relationships/hyperlink" Target="https://countplayexplore.org/video/swinging-into-science" TargetMode="External"/><Relationship Id="rId64" Type="http://schemas.openxmlformats.org/officeDocument/2006/relationships/header" Target="header3.xml"/><Relationship Id="rId8" Type="http://schemas.openxmlformats.org/officeDocument/2006/relationships/hyperlink" Target="https://wested2024.s3.us-west-1.amazonaws.com/wp-content/uploads/2025/09/23104558/ITLDF_English_ADA.pdf" TargetMode="External"/><Relationship Id="rId51" Type="http://schemas.openxmlformats.org/officeDocument/2006/relationships/image" Target="media/image23.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countplayexplore.org/video/swinging-into-science" TargetMode="External"/><Relationship Id="rId25" Type="http://schemas.openxmlformats.org/officeDocument/2006/relationships/hyperlink" Target="https://www.cde.ca.gov/sp/cd/re/documents/ptklfsciencedomain.pdf" TargetMode="External"/><Relationship Id="rId33" Type="http://schemas.openxmlformats.org/officeDocument/2006/relationships/hyperlink" Target="https://youtu.be/x97qC6pRvSg" TargetMode="External"/><Relationship Id="rId38" Type="http://schemas.openxmlformats.org/officeDocument/2006/relationships/hyperlink" Target="https://youtu.be/E66_3IAuMDQ" TargetMode="External"/><Relationship Id="rId46" Type="http://schemas.openxmlformats.org/officeDocument/2006/relationships/image" Target="media/image18.jpeg"/><Relationship Id="rId59" Type="http://schemas.openxmlformats.org/officeDocument/2006/relationships/image" Target="media/image25.jpeg"/><Relationship Id="rId67" Type="http://schemas.openxmlformats.org/officeDocument/2006/relationships/theme" Target="theme/theme1.xml"/><Relationship Id="rId20" Type="http://schemas.openxmlformats.org/officeDocument/2006/relationships/image" Target="media/image10.jpeg"/><Relationship Id="rId41" Type="http://schemas.openxmlformats.org/officeDocument/2006/relationships/hyperlink" Target="https://youtu.be/oEZLM-RW2zI" TargetMode="External"/><Relationship Id="rId54" Type="http://schemas.openxmlformats.org/officeDocument/2006/relationships/hyperlink" Target="https://countplayexplore.org/activities/ramp-and-roll"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www.cde.ca.gov/ci/gs/p3/documents/p3learnprogressionssci.pdf" TargetMode="External"/><Relationship Id="rId28" Type="http://schemas.openxmlformats.org/officeDocument/2006/relationships/hyperlink" Target="https://youtu.be/ur1hQvYN8Qk" TargetMode="External"/><Relationship Id="rId36" Type="http://schemas.openxmlformats.org/officeDocument/2006/relationships/image" Target="media/image16.jpeg"/><Relationship Id="rId49" Type="http://schemas.openxmlformats.org/officeDocument/2006/relationships/image" Target="media/image21.jpeg"/><Relationship Id="rId57" Type="http://schemas.openxmlformats.org/officeDocument/2006/relationships/hyperlink" Target="https://countplayexplore.org/video/push-pull" TargetMode="External"/><Relationship Id="rId10" Type="http://schemas.openxmlformats.org/officeDocument/2006/relationships/image" Target="media/image1.jpeg"/><Relationship Id="rId31" Type="http://schemas.openxmlformats.org/officeDocument/2006/relationships/hyperlink" Target="https://youtu.be/iR7I3tzztA8" TargetMode="External"/><Relationship Id="rId44" Type="http://schemas.openxmlformats.org/officeDocument/2006/relationships/hyperlink" Target="https://youtu.be/x97qC6pRvSg" TargetMode="External"/><Relationship Id="rId52" Type="http://schemas.openxmlformats.org/officeDocument/2006/relationships/hyperlink" Target="https://countplayexplore.org/"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de.ca.gov/ci/gs/p3/documents/p3learnprogressionssci.pdf" TargetMode="External"/><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hyperlink" Target="https://youtu.be/sLX9tlpvdC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6.png"/></Relationships>
</file>

<file path=word/_rels/footer2.xml.rels><?xml version="1.0" encoding="UTF-8" standalone="yes"?>
<Relationships xmlns="http://schemas.openxmlformats.org/package/2006/relationships"><Relationship Id="rId1" Type="http://schemas.openxmlformats.org/officeDocument/2006/relationships/image" Target="media/image27.png"/></Relationships>
</file>

<file path=word/_rels/footer3.xml.rels><?xml version="1.0" encoding="UTF-8" standalone="yes"?>
<Relationships xmlns="http://schemas.openxmlformats.org/package/2006/relationships"><Relationship Id="rId1"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2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eff\Documents\Amy%20Reff%20-%20General\CPE%20Suites\CPE%20Facilitator%20No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E0AFE7E-B211-4041-A165-498610E800EE}">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64A5D-1AD9-9B42-A815-F88F8F055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CPE Facilitator Notes Template</Template>
  <TotalTime>107</TotalTime>
  <Pages>25</Pages>
  <Words>4824</Words>
  <Characters>27498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Facilitator Guide: Investigating Force and Motion</vt:lpstr>
    </vt:vector>
  </TitlesOfParts>
  <Company/>
  <LinksUpToDate>false</LinksUpToDate>
  <CharactersWithSpaces>32258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Facilitator Guide: Investigating Force and Motion</dc:title>
  <dc:subject/>
  <dc:creator>Count Play Explore</dc:creator>
  <cp:keywords/>
  <dc:description/>
  <cp:lastModifiedBy>Amy Reff</cp:lastModifiedBy>
  <cp:revision>30</cp:revision>
  <dcterms:created xsi:type="dcterms:W3CDTF">2026-06-26T02:19:00Z</dcterms:created>
  <dcterms:modified xsi:type="dcterms:W3CDTF">2026-07-02T11:46:00Z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documentId_2969</vt:lpwstr>
  </property>
  <property fmtid="{D5CDD505-2E9C-101B-9397-08002B2CF9AE}" pid="3" name="grammarly_documentContext">
    <vt:lpwstr>{"goals":[],"domain":"general","emotions":[],"dialect":"american"}</vt:lpwstr>
  </property>
</Properties>
</file>