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51DAD" w14:textId="17011CED" w:rsidR="00F56D63" w:rsidRPr="00BB5CC8" w:rsidRDefault="00F56D63" w:rsidP="00ED4BFA">
      <w:pPr>
        <w:pStyle w:val="Heading1"/>
        <w:rPr>
          <w:b w:val="0"/>
          <w:bCs w:val="0"/>
          <w:color w:val="8A489D"/>
          <w:lang w:val="es-419"/>
        </w:rPr>
      </w:pPr>
      <w:r w:rsidRPr="00BB5CC8">
        <w:rPr>
          <w:color w:val="8A489D"/>
          <w:lang w:val="es-419"/>
        </w:rPr>
        <w:t xml:space="preserve">Introducción a la </w:t>
      </w:r>
      <w:r w:rsidR="00A85F9E" w:rsidRPr="00BB5CC8">
        <w:rPr>
          <w:color w:val="8A489D"/>
          <w:lang w:val="es-419"/>
        </w:rPr>
        <w:t>m</w:t>
      </w:r>
      <w:r w:rsidRPr="00BB5CC8">
        <w:rPr>
          <w:color w:val="8A489D"/>
          <w:lang w:val="es-419"/>
        </w:rPr>
        <w:t>edición</w:t>
      </w:r>
      <w:r w:rsidR="00857403" w:rsidRPr="00BB5CC8">
        <w:rPr>
          <w:color w:val="8A489D"/>
          <w:lang w:val="es-419"/>
        </w:rPr>
        <w:t xml:space="preserve">: </w:t>
      </w:r>
      <w:r w:rsidR="00BB5CC8" w:rsidRPr="00BB5CC8">
        <w:rPr>
          <w:b w:val="0"/>
          <w:bCs w:val="0"/>
          <w:color w:val="8A489D"/>
          <w:lang w:val="es-419"/>
        </w:rPr>
        <w:t>Recién nacido–8 años</w:t>
      </w:r>
      <w:r w:rsidR="006801C1" w:rsidRPr="00BB5CC8">
        <w:rPr>
          <w:b w:val="0"/>
          <w:bCs w:val="0"/>
          <w:color w:val="8A489D"/>
          <w:lang w:val="es-419"/>
        </w:rPr>
        <w:t xml:space="preserve"> </w:t>
      </w:r>
      <w:r w:rsidR="00213384" w:rsidRPr="00BB5CC8">
        <w:rPr>
          <w:b w:val="0"/>
          <w:bCs w:val="0"/>
          <w:color w:val="8A489D"/>
          <w:lang w:val="es-419"/>
        </w:rPr>
        <w:t>(PPT 1)</w:t>
      </w:r>
    </w:p>
    <w:p w14:paraId="226DFB1E" w14:textId="6E11BDF9" w:rsidR="00857403" w:rsidRPr="00B8440B" w:rsidRDefault="00857403" w:rsidP="002E1C2E">
      <w:pPr>
        <w:pStyle w:val="BodyText"/>
        <w:rPr>
          <w:lang w:val="es-419"/>
        </w:rPr>
      </w:pPr>
      <w:r w:rsidRPr="00B8440B">
        <w:rPr>
          <w:lang w:val="es-419"/>
        </w:rPr>
        <w:t xml:space="preserve">Utilice esta guía para facilitadores junto con las diapositivas «Introducción a la </w:t>
      </w:r>
      <w:r w:rsidR="00A85F9E" w:rsidRPr="00B8440B">
        <w:rPr>
          <w:lang w:val="es-419"/>
        </w:rPr>
        <w:t>m</w:t>
      </w:r>
      <w:r w:rsidRPr="00B8440B">
        <w:rPr>
          <w:lang w:val="es-419"/>
        </w:rPr>
        <w:t xml:space="preserve">edición: desde el nacimiento hasta </w:t>
      </w:r>
      <w:r w:rsidR="006801C1" w:rsidRPr="00B8440B">
        <w:rPr>
          <w:lang w:val="es-419"/>
        </w:rPr>
        <w:t>los</w:t>
      </w:r>
      <w:r w:rsidRPr="00B8440B">
        <w:rPr>
          <w:lang w:val="es-419"/>
        </w:rPr>
        <w:t xml:space="preserve"> 8 </w:t>
      </w:r>
      <w:r w:rsidR="006801C1" w:rsidRPr="00B8440B">
        <w:rPr>
          <w:lang w:val="es-419"/>
        </w:rPr>
        <w:t>años</w:t>
      </w:r>
      <w:r w:rsidRPr="00B8440B">
        <w:rPr>
          <w:lang w:val="es-419"/>
        </w:rPr>
        <w:t xml:space="preserve">». Este conjunto de diapositivas ofrece una visión general del desarrollo de conceptos y habilidades clave en </w:t>
      </w:r>
      <w:r w:rsidR="006D5746" w:rsidRPr="00B8440B">
        <w:rPr>
          <w:lang w:val="es-419"/>
        </w:rPr>
        <w:t xml:space="preserve">la </w:t>
      </w:r>
      <w:r w:rsidR="00426F01" w:rsidRPr="00B8440B">
        <w:rPr>
          <w:lang w:val="es-419"/>
        </w:rPr>
        <w:t xml:space="preserve">medición </w:t>
      </w:r>
      <w:r w:rsidRPr="00B8440B">
        <w:rPr>
          <w:lang w:val="es-419"/>
        </w:rPr>
        <w:t xml:space="preserve">para niños desde el nacimiento hasta los ocho años. Al planificar una sesión de aprendizaje profesional sobre la </w:t>
      </w:r>
      <w:r w:rsidR="00B60784" w:rsidRPr="00B8440B">
        <w:rPr>
          <w:lang w:val="es-419"/>
        </w:rPr>
        <w:t>medición</w:t>
      </w:r>
      <w:r w:rsidRPr="00B8440B">
        <w:rPr>
          <w:lang w:val="es-419"/>
        </w:rPr>
        <w:t xml:space="preserve">, los facilitadores pueden utilizar estas diapositivas como introducción o en combinación con las presentaciones específicas para cada edad. Los facilitadores pueden encontrar en esta guía temas de </w:t>
      </w:r>
      <w:r w:rsidR="00A85F9E" w:rsidRPr="00B8440B">
        <w:rPr>
          <w:lang w:val="es-419"/>
        </w:rPr>
        <w:t>discus</w:t>
      </w:r>
      <w:r w:rsidRPr="00B8440B">
        <w:rPr>
          <w:lang w:val="es-419"/>
        </w:rPr>
        <w:t xml:space="preserve">ión y orientación para las actividades y </w:t>
      </w:r>
      <w:r w:rsidR="00A85F9E" w:rsidRPr="00B8440B">
        <w:rPr>
          <w:lang w:val="es-419"/>
        </w:rPr>
        <w:t>las discusiones</w:t>
      </w:r>
      <w:r w:rsidRPr="00B8440B">
        <w:rPr>
          <w:lang w:val="es-419"/>
        </w:rPr>
        <w:t xml:space="preserve"> en grupo. El texto de la guía también se encuentra en la sección de </w:t>
      </w:r>
      <w:r w:rsidR="00B3393B" w:rsidRPr="00B8440B">
        <w:rPr>
          <w:lang w:val="es-419"/>
        </w:rPr>
        <w:t xml:space="preserve">notas </w:t>
      </w:r>
      <w:r w:rsidRPr="00B8440B">
        <w:rPr>
          <w:lang w:val="es-419"/>
        </w:rPr>
        <w:t xml:space="preserve">de las diapositivas. </w:t>
      </w:r>
    </w:p>
    <w:p w14:paraId="18F6A23D" w14:textId="265514F3" w:rsidR="00C723DA" w:rsidRPr="00B8440B" w:rsidRDefault="00C723DA" w:rsidP="00C723DA">
      <w:pPr>
        <w:pStyle w:val="Heading2"/>
        <w:rPr>
          <w:lang w:val="es-419"/>
        </w:rPr>
      </w:pPr>
      <w:r w:rsidRPr="00B8440B">
        <w:rPr>
          <w:lang w:val="es-419"/>
        </w:rPr>
        <w:t>Resumen de la sesión</w:t>
      </w:r>
    </w:p>
    <w:tbl>
      <w:tblPr>
        <w:tblStyle w:val="TableGrid"/>
        <w:tblW w:w="0" w:type="auto"/>
        <w:tblLook w:val="04A0" w:firstRow="1" w:lastRow="0" w:firstColumn="1" w:lastColumn="0" w:noHBand="0" w:noVBand="1"/>
      </w:tblPr>
      <w:tblGrid>
        <w:gridCol w:w="2065"/>
        <w:gridCol w:w="5310"/>
        <w:gridCol w:w="1975"/>
      </w:tblGrid>
      <w:tr w:rsidR="00C723DA" w:rsidRPr="00B8440B" w14:paraId="168FE0F3" w14:textId="77777777" w:rsidTr="00071C70">
        <w:trPr>
          <w:cantSplit/>
          <w:tblHeader/>
        </w:trPr>
        <w:tc>
          <w:tcPr>
            <w:tcW w:w="2065" w:type="dxa"/>
            <w:vAlign w:val="center"/>
          </w:tcPr>
          <w:p w14:paraId="5806F599" w14:textId="3A3E1041" w:rsidR="00C723DA" w:rsidRPr="00B8440B" w:rsidRDefault="00C723DA" w:rsidP="00922192">
            <w:pPr>
              <w:spacing w:line="240" w:lineRule="auto"/>
              <w:rPr>
                <w:sz w:val="22"/>
                <w:szCs w:val="22"/>
                <w:lang w:val="es-419"/>
              </w:rPr>
            </w:pPr>
            <w:r w:rsidRPr="00B8440B">
              <w:rPr>
                <w:sz w:val="22"/>
                <w:szCs w:val="22"/>
                <w:lang w:val="es-419"/>
              </w:rPr>
              <w:t>Números de diapositivas</w:t>
            </w:r>
          </w:p>
        </w:tc>
        <w:tc>
          <w:tcPr>
            <w:tcW w:w="5310" w:type="dxa"/>
            <w:vAlign w:val="center"/>
          </w:tcPr>
          <w:p w14:paraId="1E08DD7A" w14:textId="7F562498" w:rsidR="00C723DA" w:rsidRPr="00B8440B" w:rsidRDefault="00187D5E" w:rsidP="00922192">
            <w:pPr>
              <w:spacing w:line="240" w:lineRule="auto"/>
              <w:rPr>
                <w:sz w:val="22"/>
                <w:szCs w:val="22"/>
                <w:lang w:val="es-419"/>
              </w:rPr>
            </w:pPr>
            <w:r w:rsidRPr="00B8440B">
              <w:rPr>
                <w:sz w:val="22"/>
                <w:szCs w:val="22"/>
                <w:lang w:val="es-419"/>
              </w:rPr>
              <w:t xml:space="preserve">Resumen del </w:t>
            </w:r>
            <w:r w:rsidR="00C723DA" w:rsidRPr="00B8440B">
              <w:rPr>
                <w:sz w:val="22"/>
                <w:szCs w:val="22"/>
                <w:lang w:val="es-419"/>
              </w:rPr>
              <w:t>contenido</w:t>
            </w:r>
          </w:p>
        </w:tc>
        <w:tc>
          <w:tcPr>
            <w:tcW w:w="1975" w:type="dxa"/>
          </w:tcPr>
          <w:p w14:paraId="3C5CAD3A" w14:textId="77777777" w:rsidR="00922192" w:rsidRPr="00B8440B" w:rsidRDefault="00EE40E9" w:rsidP="00EC38AE">
            <w:pPr>
              <w:spacing w:line="240" w:lineRule="auto"/>
              <w:rPr>
                <w:sz w:val="22"/>
                <w:szCs w:val="22"/>
                <w:lang w:val="es-419"/>
              </w:rPr>
            </w:pPr>
            <w:r w:rsidRPr="00B8440B">
              <w:rPr>
                <w:sz w:val="22"/>
                <w:szCs w:val="22"/>
                <w:lang w:val="es-419"/>
              </w:rPr>
              <w:t>Tiempo</w:t>
            </w:r>
          </w:p>
          <w:p w14:paraId="55256491" w14:textId="7E41C62D" w:rsidR="00C723DA" w:rsidRPr="00B8440B" w:rsidRDefault="00EE40E9" w:rsidP="00EC38AE">
            <w:pPr>
              <w:spacing w:line="240" w:lineRule="auto"/>
              <w:rPr>
                <w:sz w:val="22"/>
                <w:szCs w:val="22"/>
                <w:lang w:val="es-419"/>
              </w:rPr>
            </w:pPr>
            <w:r w:rsidRPr="00B8440B">
              <w:rPr>
                <w:sz w:val="22"/>
                <w:szCs w:val="22"/>
                <w:lang w:val="es-419"/>
              </w:rPr>
              <w:t>aproximado (en minutos)</w:t>
            </w:r>
          </w:p>
        </w:tc>
      </w:tr>
      <w:tr w:rsidR="00C723DA" w:rsidRPr="00B8440B" w14:paraId="07694633" w14:textId="77777777" w:rsidTr="00EE40E9">
        <w:tc>
          <w:tcPr>
            <w:tcW w:w="2065" w:type="dxa"/>
          </w:tcPr>
          <w:p w14:paraId="28B58EB0" w14:textId="74CA7DB1" w:rsidR="00C723DA" w:rsidRPr="00B8440B" w:rsidRDefault="00C723DA" w:rsidP="00C723DA">
            <w:pPr>
              <w:spacing w:line="240" w:lineRule="auto"/>
              <w:rPr>
                <w:rFonts w:cs="Poppins"/>
                <w:sz w:val="22"/>
                <w:szCs w:val="22"/>
                <w:lang w:val="es-419"/>
              </w:rPr>
            </w:pPr>
            <w:r w:rsidRPr="00B8440B">
              <w:rPr>
                <w:rFonts w:cs="Poppins"/>
                <w:sz w:val="22"/>
                <w:szCs w:val="22"/>
                <w:lang w:val="es-419"/>
              </w:rPr>
              <w:t>1-3</w:t>
            </w:r>
          </w:p>
        </w:tc>
        <w:tc>
          <w:tcPr>
            <w:tcW w:w="5310" w:type="dxa"/>
          </w:tcPr>
          <w:p w14:paraId="582FC98E" w14:textId="5B1EFC36" w:rsidR="00C723DA" w:rsidRPr="00B8440B" w:rsidRDefault="00C723DA" w:rsidP="00C723DA">
            <w:pPr>
              <w:spacing w:line="240" w:lineRule="auto"/>
              <w:rPr>
                <w:rFonts w:cs="Poppins"/>
                <w:sz w:val="22"/>
                <w:szCs w:val="22"/>
                <w:lang w:val="es-419"/>
              </w:rPr>
            </w:pPr>
            <w:r w:rsidRPr="00B8440B">
              <w:rPr>
                <w:rFonts w:cs="Poppins"/>
                <w:sz w:val="22"/>
                <w:szCs w:val="22"/>
                <w:lang w:val="es-419"/>
              </w:rPr>
              <w:t xml:space="preserve">Introducción y </w:t>
            </w:r>
            <w:r w:rsidR="00B3393B" w:rsidRPr="00B8440B">
              <w:rPr>
                <w:rFonts w:cs="Poppins"/>
                <w:sz w:val="22"/>
                <w:szCs w:val="22"/>
                <w:lang w:val="es-419"/>
              </w:rPr>
              <w:t xml:space="preserve">objetivos </w:t>
            </w:r>
            <w:r w:rsidRPr="00B8440B">
              <w:rPr>
                <w:rFonts w:cs="Poppins"/>
                <w:sz w:val="22"/>
                <w:szCs w:val="22"/>
                <w:lang w:val="es-419"/>
              </w:rPr>
              <w:t>de la sesión</w:t>
            </w:r>
          </w:p>
        </w:tc>
        <w:tc>
          <w:tcPr>
            <w:tcW w:w="1975" w:type="dxa"/>
          </w:tcPr>
          <w:p w14:paraId="3C5441B3" w14:textId="70376922" w:rsidR="00C723DA" w:rsidRPr="00B8440B" w:rsidRDefault="00EE40E9" w:rsidP="00C723DA">
            <w:pPr>
              <w:spacing w:line="240" w:lineRule="auto"/>
              <w:rPr>
                <w:rFonts w:cs="Poppins"/>
                <w:sz w:val="22"/>
                <w:szCs w:val="22"/>
                <w:lang w:val="es-419"/>
              </w:rPr>
            </w:pPr>
            <w:r w:rsidRPr="00B8440B">
              <w:rPr>
                <w:rFonts w:cs="Poppins"/>
                <w:sz w:val="22"/>
                <w:szCs w:val="22"/>
                <w:lang w:val="es-419"/>
              </w:rPr>
              <w:t xml:space="preserve">4-5 </w:t>
            </w:r>
          </w:p>
        </w:tc>
      </w:tr>
      <w:tr w:rsidR="00C723DA" w:rsidRPr="00B8440B" w14:paraId="3FF8B5DC" w14:textId="77777777" w:rsidTr="00EE40E9">
        <w:tc>
          <w:tcPr>
            <w:tcW w:w="2065" w:type="dxa"/>
          </w:tcPr>
          <w:p w14:paraId="6CB6C1A8" w14:textId="37A48962" w:rsidR="00C723DA" w:rsidRPr="00B8440B" w:rsidRDefault="003D5DA7" w:rsidP="00C723DA">
            <w:pPr>
              <w:spacing w:line="240" w:lineRule="auto"/>
              <w:rPr>
                <w:rFonts w:cs="Poppins"/>
                <w:sz w:val="22"/>
                <w:szCs w:val="22"/>
                <w:lang w:val="es-419"/>
              </w:rPr>
            </w:pPr>
            <w:r w:rsidRPr="00B8440B">
              <w:rPr>
                <w:rFonts w:cs="Poppins"/>
                <w:sz w:val="22"/>
                <w:szCs w:val="22"/>
                <w:lang w:val="es-419"/>
              </w:rPr>
              <w:t>4-8</w:t>
            </w:r>
          </w:p>
        </w:tc>
        <w:tc>
          <w:tcPr>
            <w:tcW w:w="5310" w:type="dxa"/>
          </w:tcPr>
          <w:p w14:paraId="53F9E4AA" w14:textId="30E43318" w:rsidR="003D5DA7" w:rsidRPr="00B8440B" w:rsidRDefault="003D5DA7" w:rsidP="00C723DA">
            <w:pPr>
              <w:spacing w:line="240" w:lineRule="auto"/>
              <w:rPr>
                <w:rFonts w:cs="Poppins"/>
                <w:sz w:val="22"/>
                <w:szCs w:val="22"/>
                <w:lang w:val="es-419"/>
              </w:rPr>
            </w:pPr>
            <w:r w:rsidRPr="00B8440B">
              <w:rPr>
                <w:rFonts w:cs="Poppins"/>
                <w:sz w:val="22"/>
                <w:szCs w:val="22"/>
                <w:lang w:val="es-419"/>
              </w:rPr>
              <w:t xml:space="preserve">Introducción a la </w:t>
            </w:r>
            <w:r w:rsidR="00A85F9E" w:rsidRPr="00B8440B">
              <w:rPr>
                <w:rFonts w:cs="Poppins"/>
                <w:sz w:val="22"/>
                <w:szCs w:val="22"/>
                <w:lang w:val="es-419"/>
              </w:rPr>
              <w:t>m</w:t>
            </w:r>
            <w:r w:rsidRPr="00B8440B">
              <w:rPr>
                <w:rFonts w:cs="Poppins"/>
                <w:sz w:val="22"/>
                <w:szCs w:val="22"/>
                <w:lang w:val="es-419"/>
              </w:rPr>
              <w:t>edición:</w:t>
            </w:r>
          </w:p>
          <w:p w14:paraId="54B841F2" w14:textId="2D275CA7" w:rsidR="003D5DA7" w:rsidRPr="00B8440B" w:rsidRDefault="003764DD">
            <w:pPr>
              <w:pStyle w:val="ListParagraph"/>
              <w:numPr>
                <w:ilvl w:val="0"/>
                <w:numId w:val="24"/>
              </w:numPr>
              <w:rPr>
                <w:rFonts w:ascii="Poppins" w:hAnsi="Poppins" w:cs="Poppins"/>
                <w:sz w:val="22"/>
                <w:szCs w:val="22"/>
                <w:lang w:val="es-419"/>
              </w:rPr>
            </w:pPr>
            <w:r w:rsidRPr="00B8440B">
              <w:rPr>
                <w:rFonts w:ascii="Poppins" w:hAnsi="Poppins" w:cs="Poppins"/>
                <w:sz w:val="22"/>
                <w:szCs w:val="22"/>
                <w:lang w:val="es-419"/>
              </w:rPr>
              <w:t>Actividad para adultos</w:t>
            </w:r>
          </w:p>
          <w:p w14:paraId="3A302D89" w14:textId="388B28F2" w:rsidR="00C723DA" w:rsidRPr="00B8440B" w:rsidRDefault="003D5DA7">
            <w:pPr>
              <w:pStyle w:val="ListParagraph"/>
              <w:numPr>
                <w:ilvl w:val="0"/>
                <w:numId w:val="24"/>
              </w:numPr>
              <w:rPr>
                <w:rFonts w:ascii="Poppins" w:hAnsi="Poppins" w:cs="Poppins"/>
                <w:sz w:val="22"/>
                <w:szCs w:val="22"/>
                <w:lang w:val="es-419"/>
              </w:rPr>
            </w:pPr>
            <w:r w:rsidRPr="00B8440B">
              <w:rPr>
                <w:rFonts w:ascii="Poppins" w:hAnsi="Poppins" w:cs="Poppins"/>
                <w:sz w:val="22"/>
                <w:szCs w:val="22"/>
                <w:lang w:val="es-419"/>
              </w:rPr>
              <w:t xml:space="preserve">Definición de la </w:t>
            </w:r>
            <w:r w:rsidR="00A85F9E" w:rsidRPr="00B8440B">
              <w:rPr>
                <w:rFonts w:ascii="Poppins" w:hAnsi="Poppins" w:cs="Poppins"/>
                <w:sz w:val="22"/>
                <w:szCs w:val="22"/>
                <w:lang w:val="es-419"/>
              </w:rPr>
              <w:t>m</w:t>
            </w:r>
            <w:r w:rsidRPr="00B8440B">
              <w:rPr>
                <w:rFonts w:ascii="Poppins" w:hAnsi="Poppins" w:cs="Poppins"/>
                <w:sz w:val="22"/>
                <w:szCs w:val="22"/>
                <w:lang w:val="es-419"/>
              </w:rPr>
              <w:t>edición</w:t>
            </w:r>
          </w:p>
        </w:tc>
        <w:tc>
          <w:tcPr>
            <w:tcW w:w="1975" w:type="dxa"/>
          </w:tcPr>
          <w:p w14:paraId="654FC300" w14:textId="3CDB9CF0" w:rsidR="00C723DA" w:rsidRPr="00B8440B" w:rsidRDefault="00EE40E9" w:rsidP="00C723DA">
            <w:pPr>
              <w:spacing w:line="240" w:lineRule="auto"/>
              <w:rPr>
                <w:rFonts w:cs="Poppins"/>
                <w:sz w:val="22"/>
                <w:szCs w:val="22"/>
                <w:lang w:val="es-419"/>
              </w:rPr>
            </w:pPr>
            <w:r w:rsidRPr="00B8440B">
              <w:rPr>
                <w:rFonts w:cs="Poppins"/>
                <w:sz w:val="22"/>
                <w:szCs w:val="22"/>
                <w:lang w:val="es-419"/>
              </w:rPr>
              <w:t>15-30</w:t>
            </w:r>
          </w:p>
        </w:tc>
      </w:tr>
      <w:tr w:rsidR="00C723DA" w:rsidRPr="00B8440B" w14:paraId="62B68818" w14:textId="77777777" w:rsidTr="00EE40E9">
        <w:tc>
          <w:tcPr>
            <w:tcW w:w="2065" w:type="dxa"/>
          </w:tcPr>
          <w:p w14:paraId="745B12C7" w14:textId="09E950E1" w:rsidR="00C723DA" w:rsidRPr="00B8440B" w:rsidRDefault="003D5DA7" w:rsidP="00C723DA">
            <w:pPr>
              <w:spacing w:line="240" w:lineRule="auto"/>
              <w:rPr>
                <w:rFonts w:cs="Poppins"/>
                <w:sz w:val="22"/>
                <w:szCs w:val="22"/>
                <w:lang w:val="es-419"/>
              </w:rPr>
            </w:pPr>
            <w:r w:rsidRPr="00B8440B">
              <w:rPr>
                <w:rFonts w:cs="Poppins"/>
                <w:sz w:val="22"/>
                <w:szCs w:val="22"/>
                <w:lang w:val="es-419"/>
              </w:rPr>
              <w:t>9-22</w:t>
            </w:r>
          </w:p>
        </w:tc>
        <w:tc>
          <w:tcPr>
            <w:tcW w:w="5310" w:type="dxa"/>
          </w:tcPr>
          <w:p w14:paraId="679840B6" w14:textId="6C03B899" w:rsidR="00EE40E9" w:rsidRPr="00B8440B" w:rsidRDefault="00EE40E9" w:rsidP="00350266">
            <w:pPr>
              <w:spacing w:line="240" w:lineRule="auto"/>
              <w:rPr>
                <w:rFonts w:cs="Poppins"/>
                <w:sz w:val="22"/>
                <w:szCs w:val="22"/>
                <w:lang w:val="es-419"/>
              </w:rPr>
            </w:pPr>
            <w:r w:rsidRPr="00B8440B">
              <w:rPr>
                <w:rFonts w:cs="Poppins"/>
                <w:sz w:val="22"/>
                <w:szCs w:val="22"/>
                <w:lang w:val="es-419"/>
              </w:rPr>
              <w:t xml:space="preserve">Resumen de cómo los niños desarrollan la comprensión de la </w:t>
            </w:r>
            <w:r w:rsidR="00A85F9E" w:rsidRPr="00B8440B">
              <w:rPr>
                <w:rFonts w:cs="Poppins"/>
                <w:sz w:val="22"/>
                <w:szCs w:val="22"/>
                <w:lang w:val="es-419"/>
              </w:rPr>
              <w:t>m</w:t>
            </w:r>
            <w:r w:rsidRPr="00B8440B">
              <w:rPr>
                <w:rFonts w:cs="Poppins"/>
                <w:sz w:val="22"/>
                <w:szCs w:val="22"/>
                <w:lang w:val="es-419"/>
              </w:rPr>
              <w:t>edición</w:t>
            </w:r>
            <w:r w:rsidR="000065CC" w:rsidRPr="00B8440B">
              <w:rPr>
                <w:rFonts w:cs="Poppins"/>
                <w:sz w:val="22"/>
                <w:szCs w:val="22"/>
                <w:lang w:val="es-419"/>
              </w:rPr>
              <w:t xml:space="preserve">: </w:t>
            </w:r>
          </w:p>
          <w:p w14:paraId="4BF4DE3E" w14:textId="33AFFAA9" w:rsidR="003D5DA7" w:rsidRPr="00B8440B" w:rsidRDefault="003D5DA7">
            <w:pPr>
              <w:pStyle w:val="ListParagraph"/>
              <w:numPr>
                <w:ilvl w:val="0"/>
                <w:numId w:val="23"/>
              </w:numPr>
              <w:rPr>
                <w:rFonts w:ascii="Poppins" w:hAnsi="Poppins" w:cs="Poppins"/>
                <w:sz w:val="22"/>
                <w:szCs w:val="22"/>
                <w:lang w:val="es-419"/>
              </w:rPr>
            </w:pPr>
            <w:r w:rsidRPr="00B8440B">
              <w:rPr>
                <w:rFonts w:ascii="Poppins" w:hAnsi="Poppins" w:cs="Poppins"/>
                <w:sz w:val="22"/>
                <w:szCs w:val="22"/>
                <w:lang w:val="es-419"/>
              </w:rPr>
              <w:t>Observar atributos medibles</w:t>
            </w:r>
          </w:p>
          <w:p w14:paraId="75EBDF6E" w14:textId="2A67E693" w:rsidR="003D5DA7" w:rsidRPr="00B8440B" w:rsidRDefault="003D5DA7">
            <w:pPr>
              <w:pStyle w:val="ListParagraph"/>
              <w:numPr>
                <w:ilvl w:val="0"/>
                <w:numId w:val="23"/>
              </w:numPr>
              <w:rPr>
                <w:rFonts w:ascii="Poppins" w:hAnsi="Poppins" w:cs="Poppins"/>
                <w:sz w:val="22"/>
                <w:szCs w:val="22"/>
                <w:lang w:val="es-419"/>
              </w:rPr>
            </w:pPr>
            <w:r w:rsidRPr="00B8440B">
              <w:rPr>
                <w:rFonts w:ascii="Poppins" w:hAnsi="Poppins" w:cs="Poppins"/>
                <w:sz w:val="22"/>
                <w:szCs w:val="22"/>
                <w:lang w:val="es-419"/>
              </w:rPr>
              <w:t>Comparar y ordenar</w:t>
            </w:r>
          </w:p>
          <w:p w14:paraId="64EC4797" w14:textId="445D0D8D" w:rsidR="003D5DA7" w:rsidRPr="00B8440B" w:rsidRDefault="003D5DA7">
            <w:pPr>
              <w:pStyle w:val="ListParagraph"/>
              <w:numPr>
                <w:ilvl w:val="0"/>
                <w:numId w:val="23"/>
              </w:numPr>
              <w:rPr>
                <w:rFonts w:ascii="Poppins" w:hAnsi="Poppins" w:cs="Poppins"/>
                <w:sz w:val="22"/>
                <w:szCs w:val="22"/>
                <w:lang w:val="es-419"/>
              </w:rPr>
            </w:pPr>
            <w:r w:rsidRPr="00B8440B">
              <w:rPr>
                <w:rFonts w:ascii="Poppins" w:hAnsi="Poppins" w:cs="Poppins"/>
                <w:sz w:val="22"/>
                <w:szCs w:val="22"/>
                <w:lang w:val="es-419"/>
              </w:rPr>
              <w:t>Medir</w:t>
            </w:r>
          </w:p>
        </w:tc>
        <w:tc>
          <w:tcPr>
            <w:tcW w:w="1975" w:type="dxa"/>
          </w:tcPr>
          <w:p w14:paraId="578349E4" w14:textId="61D39F3A" w:rsidR="00C723DA" w:rsidRPr="00B8440B" w:rsidRDefault="00EE40E9" w:rsidP="00C723DA">
            <w:pPr>
              <w:spacing w:line="240" w:lineRule="auto"/>
              <w:rPr>
                <w:rFonts w:cs="Poppins"/>
                <w:sz w:val="22"/>
                <w:szCs w:val="22"/>
                <w:lang w:val="es-419"/>
              </w:rPr>
            </w:pPr>
            <w:r w:rsidRPr="00B8440B">
              <w:rPr>
                <w:rFonts w:cs="Poppins"/>
                <w:sz w:val="22"/>
                <w:szCs w:val="22"/>
                <w:lang w:val="es-419"/>
              </w:rPr>
              <w:t>10-20</w:t>
            </w:r>
          </w:p>
        </w:tc>
      </w:tr>
      <w:tr w:rsidR="00EE40E9" w:rsidRPr="00B8440B" w14:paraId="1DB9D4BC" w14:textId="77777777" w:rsidTr="00EE40E9">
        <w:tc>
          <w:tcPr>
            <w:tcW w:w="2065" w:type="dxa"/>
          </w:tcPr>
          <w:p w14:paraId="2FB8584F" w14:textId="1C74871B" w:rsidR="00EE40E9" w:rsidRPr="00B8440B" w:rsidRDefault="00EE40E9" w:rsidP="00C723DA">
            <w:pPr>
              <w:spacing w:line="240" w:lineRule="auto"/>
              <w:rPr>
                <w:rFonts w:cs="Poppins"/>
                <w:sz w:val="22"/>
                <w:szCs w:val="22"/>
                <w:lang w:val="es-419"/>
              </w:rPr>
            </w:pPr>
            <w:r w:rsidRPr="00B8440B">
              <w:rPr>
                <w:rFonts w:cs="Poppins"/>
                <w:sz w:val="22"/>
                <w:szCs w:val="22"/>
                <w:lang w:val="es-419"/>
              </w:rPr>
              <w:t>23</w:t>
            </w:r>
          </w:p>
        </w:tc>
        <w:tc>
          <w:tcPr>
            <w:tcW w:w="5310" w:type="dxa"/>
          </w:tcPr>
          <w:p w14:paraId="4E20986E" w14:textId="791FEE7C" w:rsidR="00EE40E9" w:rsidRPr="00B8440B" w:rsidRDefault="00EE40E9" w:rsidP="00C723DA">
            <w:pPr>
              <w:spacing w:line="240" w:lineRule="auto"/>
              <w:rPr>
                <w:rFonts w:cs="Poppins"/>
                <w:sz w:val="22"/>
                <w:szCs w:val="22"/>
                <w:lang w:val="es-419"/>
              </w:rPr>
            </w:pPr>
            <w:r w:rsidRPr="00B8440B">
              <w:rPr>
                <w:rFonts w:cs="Poppins"/>
                <w:sz w:val="22"/>
                <w:szCs w:val="22"/>
                <w:lang w:val="es-419"/>
              </w:rPr>
              <w:t>Actividad de reflexión final</w:t>
            </w:r>
          </w:p>
        </w:tc>
        <w:tc>
          <w:tcPr>
            <w:tcW w:w="1975" w:type="dxa"/>
          </w:tcPr>
          <w:p w14:paraId="5384839C" w14:textId="376F3CDD" w:rsidR="00EE40E9" w:rsidRPr="00B8440B" w:rsidRDefault="00EE40E9" w:rsidP="00C723DA">
            <w:pPr>
              <w:spacing w:line="240" w:lineRule="auto"/>
              <w:rPr>
                <w:sz w:val="22"/>
                <w:szCs w:val="22"/>
                <w:lang w:val="es-419"/>
              </w:rPr>
            </w:pPr>
            <w:r w:rsidRPr="00B8440B">
              <w:rPr>
                <w:sz w:val="22"/>
                <w:szCs w:val="22"/>
                <w:lang w:val="es-419"/>
              </w:rPr>
              <w:t>5-10</w:t>
            </w:r>
          </w:p>
        </w:tc>
      </w:tr>
    </w:tbl>
    <w:p w14:paraId="1D8C25F8" w14:textId="100E42BB" w:rsidR="00357958" w:rsidRPr="00B8440B" w:rsidRDefault="00357958" w:rsidP="00357958">
      <w:pPr>
        <w:pStyle w:val="BodyText"/>
        <w:rPr>
          <w:lang w:val="es-419"/>
        </w:rPr>
      </w:pPr>
      <w:r w:rsidRPr="00B8440B">
        <w:rPr>
          <w:lang w:val="es-419"/>
        </w:rPr>
        <w:t xml:space="preserve">Los tiempos son aproximados y pueden variar en función de </w:t>
      </w:r>
      <w:r w:rsidR="00F72D2C" w:rsidRPr="00B8440B">
        <w:rPr>
          <w:lang w:val="es-419"/>
        </w:rPr>
        <w:t>los objetivos</w:t>
      </w:r>
      <w:r w:rsidRPr="00B8440B">
        <w:rPr>
          <w:lang w:val="es-419"/>
        </w:rPr>
        <w:t xml:space="preserve"> de la sesión, el tamaño del grupo y la experiencia previa de los participantes y su </w:t>
      </w:r>
      <w:r w:rsidR="001F3E0B" w:rsidRPr="00B8440B">
        <w:rPr>
          <w:lang w:val="es-419"/>
        </w:rPr>
        <w:t>conocimiento</w:t>
      </w:r>
      <w:r w:rsidRPr="00B8440B">
        <w:rPr>
          <w:lang w:val="es-419"/>
        </w:rPr>
        <w:t xml:space="preserve"> </w:t>
      </w:r>
      <w:r w:rsidR="00F72D2C" w:rsidRPr="00B8440B">
        <w:rPr>
          <w:lang w:val="es-419"/>
        </w:rPr>
        <w:t>d</w:t>
      </w:r>
      <w:r w:rsidRPr="00B8440B">
        <w:rPr>
          <w:lang w:val="es-419"/>
        </w:rPr>
        <w:t>el contenido.</w:t>
      </w:r>
    </w:p>
    <w:p w14:paraId="3F12BB12" w14:textId="5B2EE1A4" w:rsidR="00C723DA" w:rsidRPr="00B8440B" w:rsidRDefault="00C723DA" w:rsidP="00C723DA">
      <w:pPr>
        <w:pStyle w:val="Heading2"/>
        <w:rPr>
          <w:lang w:val="es-419"/>
        </w:rPr>
      </w:pPr>
      <w:r w:rsidRPr="00B8440B">
        <w:rPr>
          <w:lang w:val="es-419"/>
        </w:rPr>
        <w:t>Para preparar su sesión</w:t>
      </w:r>
    </w:p>
    <w:p w14:paraId="2CBBA360" w14:textId="77777777" w:rsidR="00C723DA" w:rsidRPr="00B8440B" w:rsidRDefault="00C723DA" w:rsidP="00C723DA">
      <w:pPr>
        <w:pStyle w:val="ListBullet"/>
        <w:rPr>
          <w:lang w:val="es-419"/>
        </w:rPr>
      </w:pPr>
      <w:r w:rsidRPr="00B8440B">
        <w:rPr>
          <w:lang w:val="es-419"/>
        </w:rPr>
        <w:t>Al planificar su sesión de aprendizaje profesional, tenga en cuenta el contenido de cada una de las presentaciones PPT de este conjunto:</w:t>
      </w:r>
    </w:p>
    <w:p w14:paraId="35775E6F" w14:textId="152518A7" w:rsidR="00C723DA" w:rsidRPr="00B8440B" w:rsidRDefault="00C723DA" w:rsidP="00C723DA">
      <w:pPr>
        <w:pStyle w:val="ListBullet2"/>
        <w:rPr>
          <w:lang w:val="es-419"/>
        </w:rPr>
      </w:pPr>
      <w:r w:rsidRPr="00B8440B">
        <w:rPr>
          <w:lang w:val="es-419"/>
        </w:rPr>
        <w:lastRenderedPageBreak/>
        <w:t xml:space="preserve">PPT 1 «Introducción a la </w:t>
      </w:r>
      <w:r w:rsidR="006C5CA0" w:rsidRPr="00B8440B">
        <w:rPr>
          <w:lang w:val="es-419"/>
        </w:rPr>
        <w:t>m</w:t>
      </w:r>
      <w:r w:rsidRPr="00B8440B">
        <w:rPr>
          <w:lang w:val="es-419"/>
        </w:rPr>
        <w:t xml:space="preserve">edición: </w:t>
      </w:r>
      <w:r w:rsidR="00BB5CC8" w:rsidRPr="00BB5CC8">
        <w:rPr>
          <w:lang w:val="es-419"/>
        </w:rPr>
        <w:t>Recién nacido–8 años</w:t>
      </w:r>
      <w:r w:rsidRPr="00B8440B">
        <w:rPr>
          <w:lang w:val="es-419"/>
        </w:rPr>
        <w:t xml:space="preserve">» describe cómo los niños desarrollan la comprensión de la </w:t>
      </w:r>
      <w:r w:rsidR="00540D70" w:rsidRPr="00B8440B">
        <w:rPr>
          <w:lang w:val="es-419"/>
        </w:rPr>
        <w:t xml:space="preserve">medición </w:t>
      </w:r>
      <w:r w:rsidRPr="00B8440B">
        <w:rPr>
          <w:lang w:val="es-419"/>
        </w:rPr>
        <w:t>desde el nacimiento hasta los ocho años.</w:t>
      </w:r>
    </w:p>
    <w:p w14:paraId="65154905" w14:textId="218C6FB5" w:rsidR="00551A72" w:rsidRPr="00B8440B" w:rsidRDefault="00551A72" w:rsidP="00551A72">
      <w:pPr>
        <w:pStyle w:val="ListBullet2"/>
        <w:rPr>
          <w:lang w:val="es-419"/>
        </w:rPr>
      </w:pPr>
      <w:r w:rsidRPr="00B8440B">
        <w:rPr>
          <w:lang w:val="es-419"/>
        </w:rPr>
        <w:t xml:space="preserve">La PPT 2a «Medición: bebés y niños pequeños», la PPT 2b «Medición: preescolar, </w:t>
      </w:r>
      <w:r w:rsidR="006C5CA0" w:rsidRPr="00B8440B">
        <w:rPr>
          <w:lang w:val="es-419"/>
        </w:rPr>
        <w:t xml:space="preserve">kindergarten </w:t>
      </w:r>
      <w:r w:rsidRPr="00B8440B">
        <w:rPr>
          <w:lang w:val="es-419"/>
        </w:rPr>
        <w:t xml:space="preserve">de transición y </w:t>
      </w:r>
      <w:r w:rsidR="006C5CA0" w:rsidRPr="00B8440B">
        <w:rPr>
          <w:lang w:val="es-419"/>
        </w:rPr>
        <w:t>kindergarten</w:t>
      </w:r>
      <w:r w:rsidRPr="00B8440B">
        <w:rPr>
          <w:lang w:val="es-419"/>
        </w:rPr>
        <w:t xml:space="preserve">» y la PPT 2c (próximamente) «Medición: Primaria temprana» describen con mayor profundidad cómo los niños de diferentes edades desarrollan la comprensión de la </w:t>
      </w:r>
      <w:r w:rsidR="00C70F7F" w:rsidRPr="00B8440B">
        <w:rPr>
          <w:lang w:val="es-419"/>
        </w:rPr>
        <w:t>medición.</w:t>
      </w:r>
      <w:r w:rsidRPr="00B8440B">
        <w:rPr>
          <w:lang w:val="es-419"/>
        </w:rPr>
        <w:t xml:space="preserve"> Estas PPT también incluyen ideas sobre cómo ayudar a los niños de rangos de edad específicos a desarrollar habilidades de medición.</w:t>
      </w:r>
    </w:p>
    <w:p w14:paraId="1378099D" w14:textId="1B88764A" w:rsidR="00C723DA" w:rsidRPr="00B8440B" w:rsidRDefault="00C723DA" w:rsidP="00C723DA">
      <w:pPr>
        <w:pStyle w:val="ListBullet"/>
        <w:rPr>
          <w:lang w:val="es-419"/>
        </w:rPr>
      </w:pPr>
      <w:r w:rsidRPr="00B8440B">
        <w:rPr>
          <w:lang w:val="es-419"/>
        </w:rPr>
        <w:t>Le animamos a que ofrezca el contenido de PPT 1 antes o en combinación con una presentación de diapositivas específica para cada edad (PPT 2a</w:t>
      </w:r>
      <w:r w:rsidR="00551A72" w:rsidRPr="00B8440B">
        <w:rPr>
          <w:lang w:val="es-419"/>
        </w:rPr>
        <w:t xml:space="preserve">, </w:t>
      </w:r>
      <w:r w:rsidRPr="00B8440B">
        <w:rPr>
          <w:lang w:val="es-419"/>
        </w:rPr>
        <w:t xml:space="preserve">PPT 2b </w:t>
      </w:r>
      <w:r w:rsidR="00551A72" w:rsidRPr="00B8440B">
        <w:rPr>
          <w:lang w:val="es-419"/>
        </w:rPr>
        <w:t>o PPT2c (próximamente)</w:t>
      </w:r>
      <w:r w:rsidRPr="00B8440B">
        <w:rPr>
          <w:lang w:val="es-419"/>
        </w:rPr>
        <w:t>). Juntos, PPT 1 y una de las presentaciones de diapositivas específicas para cada edad están diseñados para una sesión de aprendizaje profesional de tres horas. Sin embargo, puede ajustar las presentaciones de diapositivas para satisfacer mejor las necesidades de los participantes y el tiempo disponible.</w:t>
      </w:r>
    </w:p>
    <w:p w14:paraId="63739C6B" w14:textId="77777777" w:rsidR="003764DD" w:rsidRPr="00B8440B" w:rsidRDefault="003764DD" w:rsidP="003764DD">
      <w:pPr>
        <w:pStyle w:val="ListBullet"/>
        <w:rPr>
          <w:lang w:val="es-419"/>
        </w:rPr>
      </w:pPr>
      <w:r w:rsidRPr="00B8440B">
        <w:rPr>
          <w:lang w:val="es-419"/>
        </w:rPr>
        <w:t xml:space="preserve">Antes de la sesión, revise cuidadosamente todos los folletos y prepare los materiales necesarios. Seleccione el método de facilitación que mejor se adapte a la duración y el formato de la sesión, el tamaño del grupo y las necesidades de los participantes. </w:t>
      </w:r>
    </w:p>
    <w:p w14:paraId="6544A736" w14:textId="7AEA8D2E" w:rsidR="003764DD" w:rsidRPr="00B8440B" w:rsidRDefault="003764DD" w:rsidP="003764DD">
      <w:pPr>
        <w:pStyle w:val="ListBullet"/>
        <w:rPr>
          <w:lang w:val="es-419"/>
        </w:rPr>
      </w:pPr>
      <w:r w:rsidRPr="00B8440B">
        <w:rPr>
          <w:lang w:val="es-419"/>
        </w:rPr>
        <w:t>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las matemáticas.</w:t>
      </w:r>
    </w:p>
    <w:p w14:paraId="34C0977E" w14:textId="4D28F596" w:rsidR="00287C04" w:rsidRPr="00B8440B" w:rsidRDefault="00287C04" w:rsidP="00287C04">
      <w:pPr>
        <w:pStyle w:val="Heading2"/>
        <w:rPr>
          <w:lang w:val="es-419"/>
        </w:rPr>
      </w:pPr>
      <w:r w:rsidRPr="00B8440B">
        <w:rPr>
          <w:lang w:val="es-419"/>
        </w:rPr>
        <w:t>Materiales necesarios</w:t>
      </w:r>
    </w:p>
    <w:p w14:paraId="619113A3" w14:textId="77AC7FF6" w:rsidR="00350266" w:rsidRPr="00B8440B" w:rsidRDefault="00350266" w:rsidP="00C723DA">
      <w:pPr>
        <w:pStyle w:val="ListBullet"/>
        <w:rPr>
          <w:lang w:val="es-419"/>
        </w:rPr>
      </w:pPr>
      <w:r w:rsidRPr="00B8440B">
        <w:rPr>
          <w:lang w:val="es-419"/>
        </w:rPr>
        <w:t>Papel, papel milimetrado y herramientas de escritura</w:t>
      </w:r>
    </w:p>
    <w:p w14:paraId="7F157C96" w14:textId="0FD7B6EB" w:rsidR="00C723DA" w:rsidRPr="00B8440B" w:rsidRDefault="003C15E6" w:rsidP="00C723DA">
      <w:pPr>
        <w:pStyle w:val="ListBullet"/>
        <w:rPr>
          <w:lang w:val="es-419"/>
        </w:rPr>
      </w:pPr>
      <w:r w:rsidRPr="00B8440B">
        <w:rPr>
          <w:lang w:val="es-419"/>
        </w:rPr>
        <w:t xml:space="preserve">Una </w:t>
      </w:r>
      <w:r w:rsidR="00C723DA" w:rsidRPr="00B8440B">
        <w:rPr>
          <w:lang w:val="es-419"/>
        </w:rPr>
        <w:t xml:space="preserve">variedad de herramientas de medición estándar y no estándar. Una actividad de la sesión requiere que los participantes utilicen estas herramientas. Además, es posible que desee animar a los participantes a explorar y jugar con estas herramientas durante los descansos de la sesión. </w:t>
      </w:r>
    </w:p>
    <w:p w14:paraId="76597B4D" w14:textId="77777777" w:rsidR="00C723DA" w:rsidRPr="00B8440B" w:rsidRDefault="00C723DA" w:rsidP="00C723DA">
      <w:pPr>
        <w:pStyle w:val="ListBullet2"/>
        <w:rPr>
          <w:lang w:val="es-419"/>
        </w:rPr>
      </w:pPr>
      <w:r w:rsidRPr="00B8440B">
        <w:rPr>
          <w:lang w:val="es-419"/>
        </w:rPr>
        <w:t xml:space="preserve">Algunos ejemplos de herramientas de medición estándar son las cintas métricas, las reglas, las tazas y cucharas medidoras, las balanzas o los termómetros. </w:t>
      </w:r>
    </w:p>
    <w:p w14:paraId="61DC4011" w14:textId="77777777" w:rsidR="00C723DA" w:rsidRPr="00B8440B" w:rsidRDefault="00C723DA" w:rsidP="00C723DA">
      <w:pPr>
        <w:pStyle w:val="ListBullet2"/>
        <w:rPr>
          <w:lang w:val="es-419"/>
        </w:rPr>
      </w:pPr>
      <w:r w:rsidRPr="00B8440B">
        <w:rPr>
          <w:lang w:val="es-419"/>
        </w:rPr>
        <w:t xml:space="preserve">Algunos ejemplos de herramientas de medición no estándar son bloques, cuerdas, clips, crayones o palitos de manualidades. </w:t>
      </w:r>
    </w:p>
    <w:p w14:paraId="18FBBFBA" w14:textId="538E623E" w:rsidR="00BA0EB1" w:rsidRPr="00B8440B" w:rsidRDefault="00BA0EB1">
      <w:pPr>
        <w:pStyle w:val="ListBullet2"/>
        <w:numPr>
          <w:ilvl w:val="0"/>
          <w:numId w:val="19"/>
        </w:numPr>
        <w:rPr>
          <w:lang w:val="es-419"/>
        </w:rPr>
      </w:pPr>
      <w:r w:rsidRPr="00B8440B">
        <w:rPr>
          <w:lang w:val="es-419"/>
        </w:rPr>
        <w:lastRenderedPageBreak/>
        <w:t>Vendas para los ojos (como bufandas o antifaces) y objetos cotidianos o juguetes infantiles (como bolígrafos, notas adhesivas, perforadoras, bloques, cucharas, pelotas).</w:t>
      </w:r>
    </w:p>
    <w:p w14:paraId="7354050B" w14:textId="69B9A7D2" w:rsidR="003C15E6" w:rsidRPr="00B8440B" w:rsidRDefault="00551A72">
      <w:pPr>
        <w:pStyle w:val="ListBullet2"/>
        <w:numPr>
          <w:ilvl w:val="0"/>
          <w:numId w:val="19"/>
        </w:numPr>
        <w:rPr>
          <w:lang w:val="es-419"/>
        </w:rPr>
      </w:pPr>
      <w:r w:rsidRPr="00B8440B">
        <w:rPr>
          <w:lang w:val="es-419"/>
        </w:rPr>
        <w:t xml:space="preserve">Folleto </w:t>
      </w:r>
      <w:r w:rsidR="003C15E6" w:rsidRPr="00B8440B">
        <w:rPr>
          <w:b/>
          <w:bCs/>
          <w:lang w:val="es-419"/>
        </w:rPr>
        <w:t>«¿Cuánto mido?</w:t>
      </w:r>
      <w:r w:rsidRPr="00B8440B">
        <w:rPr>
          <w:lang w:val="es-419"/>
        </w:rPr>
        <w:t xml:space="preserve">», </w:t>
      </w:r>
      <w:r w:rsidR="003C15E6" w:rsidRPr="00B8440B">
        <w:rPr>
          <w:lang w:val="es-419"/>
        </w:rPr>
        <w:t>cuerda no elástica, cinta o cordel; tijeras; papel; lápiz.</w:t>
      </w:r>
    </w:p>
    <w:p w14:paraId="175B134E" w14:textId="77777777" w:rsidR="00C723DA" w:rsidRPr="00B8440B" w:rsidRDefault="00C723DA">
      <w:pPr>
        <w:pBdr>
          <w:top w:val="nil"/>
          <w:left w:val="nil"/>
          <w:bottom w:val="nil"/>
          <w:right w:val="nil"/>
          <w:between w:val="nil"/>
          <w:bar w:val="nil"/>
        </w:pBdr>
        <w:spacing w:line="240" w:lineRule="auto"/>
        <w:rPr>
          <w:rFonts w:ascii="Poppins Medium" w:eastAsiaTheme="majorEastAsia" w:hAnsi="Poppins Medium" w:cs="Poppins Medium"/>
          <w:color w:val="444F9D"/>
          <w:sz w:val="32"/>
          <w:szCs w:val="40"/>
          <w:lang w:val="es-419"/>
        </w:rPr>
      </w:pPr>
      <w:r w:rsidRPr="00B8440B">
        <w:rPr>
          <w:lang w:val="es-419"/>
        </w:rPr>
        <w:br w:type="page"/>
      </w:r>
    </w:p>
    <w:p w14:paraId="2542F173" w14:textId="34D0577E" w:rsidR="00C43A6B" w:rsidRPr="00B8440B" w:rsidRDefault="00161F71" w:rsidP="00926499">
      <w:pPr>
        <w:pStyle w:val="Heading2"/>
        <w:rPr>
          <w:lang w:val="es-419"/>
        </w:rPr>
      </w:pPr>
      <w:r w:rsidRPr="00B8440B">
        <w:rPr>
          <w:lang w:val="es-419"/>
        </w:rPr>
        <w:lastRenderedPageBreak/>
        <w:t>Diapositiva</w:t>
      </w:r>
      <w:r w:rsidR="00CA3E6F" w:rsidRPr="00B8440B">
        <w:rPr>
          <w:lang w:val="es-419"/>
        </w:rPr>
        <w:t xml:space="preserve"> 1: </w:t>
      </w:r>
      <w:r w:rsidR="00CD7D2E" w:rsidRPr="00B8440B">
        <w:rPr>
          <w:lang w:val="es-419"/>
        </w:rPr>
        <w:t xml:space="preserve">Introducción a </w:t>
      </w:r>
      <w:r w:rsidR="00F56D63" w:rsidRPr="00B8440B">
        <w:rPr>
          <w:lang w:val="es-419"/>
        </w:rPr>
        <w:t xml:space="preserve">la </w:t>
      </w:r>
      <w:r w:rsidR="003C1F8E" w:rsidRPr="00B8440B">
        <w:rPr>
          <w:lang w:val="es-419"/>
        </w:rPr>
        <w:t>medición</w:t>
      </w:r>
      <w:r w:rsidR="00857403" w:rsidRPr="00B8440B">
        <w:rPr>
          <w:lang w:val="es-419"/>
        </w:rPr>
        <w:t xml:space="preserve">: </w:t>
      </w:r>
      <w:r w:rsidR="00C758D8" w:rsidRPr="00B8440B">
        <w:rPr>
          <w:lang w:val="es-419"/>
        </w:rPr>
        <w:t xml:space="preserve">desde </w:t>
      </w:r>
      <w:r w:rsidR="00857403" w:rsidRPr="00B8440B">
        <w:rPr>
          <w:lang w:val="es-419"/>
        </w:rPr>
        <w:t xml:space="preserve">el nacimiento hasta los 8 </w:t>
      </w:r>
      <w:r w:rsidR="006801C1" w:rsidRPr="00B8440B">
        <w:rPr>
          <w:lang w:val="es-419"/>
        </w:rPr>
        <w:t>años</w:t>
      </w:r>
    </w:p>
    <w:p w14:paraId="3B659218" w14:textId="6DE22D9B" w:rsidR="003725ED" w:rsidRPr="00B8440B" w:rsidRDefault="00226363" w:rsidP="00B42CA3">
      <w:pPr>
        <w:pStyle w:val="Bodyphoto"/>
        <w:rPr>
          <w:lang w:val="es-419"/>
        </w:rPr>
      </w:pPr>
      <w:r w:rsidRPr="00B8440B">
        <w:rPr>
          <w:noProof/>
          <w:lang w:val="es-419"/>
        </w:rPr>
        <w:drawing>
          <wp:inline distT="0" distB="0" distL="0" distR="0" wp14:anchorId="18FC801B" wp14:editId="066B564D">
            <wp:extent cx="3251200" cy="1828800"/>
            <wp:effectExtent l="12700" t="12700" r="12700" b="12700"/>
            <wp:docPr id="17405759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5931"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04240" w14:textId="54CC10C4" w:rsidR="00C43A6B" w:rsidRPr="00B8440B" w:rsidRDefault="00CA3E6F" w:rsidP="002E1C2E">
      <w:pPr>
        <w:pStyle w:val="Heading3"/>
        <w:rPr>
          <w:lang w:val="es-419"/>
        </w:rPr>
      </w:pPr>
      <w:r w:rsidRPr="00B8440B">
        <w:rPr>
          <w:lang w:val="es-419"/>
        </w:rPr>
        <w:t xml:space="preserve">Temas de </w:t>
      </w:r>
      <w:r w:rsidR="00B11125" w:rsidRPr="00B8440B">
        <w:rPr>
          <w:lang w:val="es-419"/>
        </w:rPr>
        <w:t>discusión</w:t>
      </w:r>
    </w:p>
    <w:p w14:paraId="215A82B2" w14:textId="55F9B30A" w:rsidR="00C43A6B" w:rsidRPr="00B8440B" w:rsidRDefault="00F018A3" w:rsidP="002E1C2E">
      <w:pPr>
        <w:pStyle w:val="ListBullet"/>
        <w:rPr>
          <w:lang w:val="es-419"/>
        </w:rPr>
      </w:pPr>
      <w:r w:rsidRPr="00B8440B">
        <w:rPr>
          <w:lang w:val="es-419"/>
        </w:rPr>
        <w:t>¡</w:t>
      </w:r>
      <w:r w:rsidR="00CA3E6F" w:rsidRPr="00B8440B">
        <w:rPr>
          <w:lang w:val="es-419"/>
        </w:rPr>
        <w:t>Bienvenidos</w:t>
      </w:r>
      <w:r w:rsidRPr="00B8440B">
        <w:rPr>
          <w:lang w:val="es-419"/>
        </w:rPr>
        <w:t xml:space="preserve">! </w:t>
      </w:r>
      <w:r w:rsidR="00CA3E6F" w:rsidRPr="00B8440B">
        <w:rPr>
          <w:lang w:val="es-419"/>
        </w:rPr>
        <w:t xml:space="preserve">Hoy exploraremos cómo los niños </w:t>
      </w:r>
      <w:r w:rsidR="002825D2" w:rsidRPr="00B8440B">
        <w:rPr>
          <w:lang w:val="es-419"/>
        </w:rPr>
        <w:t xml:space="preserve">desarrollan la comprensión de </w:t>
      </w:r>
      <w:r w:rsidR="00062E30" w:rsidRPr="00B8440B">
        <w:rPr>
          <w:lang w:val="es-419"/>
        </w:rPr>
        <w:t>la Medición</w:t>
      </w:r>
      <w:r w:rsidR="00CA3E6F" w:rsidRPr="00B8440B">
        <w:rPr>
          <w:lang w:val="es-419"/>
        </w:rPr>
        <w:t xml:space="preserve">. </w:t>
      </w:r>
    </w:p>
    <w:p w14:paraId="28549A4B" w14:textId="77777777" w:rsidR="00C43A6B" w:rsidRPr="00B8440B" w:rsidRDefault="00CA3E6F" w:rsidP="002E1C2E">
      <w:pPr>
        <w:pStyle w:val="Heading3"/>
        <w:rPr>
          <w:lang w:val="es-419"/>
        </w:rPr>
      </w:pPr>
      <w:r w:rsidRPr="00B8440B">
        <w:rPr>
          <w:lang w:val="es-419"/>
        </w:rPr>
        <w:t>Notas del facilitador</w:t>
      </w:r>
    </w:p>
    <w:p w14:paraId="109E504E" w14:textId="19D0D0A0" w:rsidR="00AE5FAF" w:rsidRPr="00B8440B" w:rsidRDefault="00AE5FAF" w:rsidP="00830334">
      <w:pPr>
        <w:pStyle w:val="ListBullet"/>
        <w:rPr>
          <w:lang w:val="es-419"/>
        </w:rPr>
      </w:pPr>
      <w:r w:rsidRPr="00B8440B">
        <w:rPr>
          <w:lang w:val="es-419"/>
        </w:rPr>
        <w:t xml:space="preserve">Ajuste los temas de </w:t>
      </w:r>
      <w:r w:rsidR="00B11125" w:rsidRPr="00B8440B">
        <w:rPr>
          <w:lang w:val="es-419"/>
        </w:rPr>
        <w:t>discusión</w:t>
      </w:r>
      <w:r w:rsidRPr="00B8440B">
        <w:rPr>
          <w:lang w:val="es-419"/>
        </w:rPr>
        <w:t xml:space="preserve"> para incluir introducciones relevantes, «asuntos internos» y otra información importante para los participantes. </w:t>
      </w:r>
    </w:p>
    <w:p w14:paraId="273417AF" w14:textId="2047F544" w:rsidR="00303D1A" w:rsidRPr="00B8440B" w:rsidRDefault="00303D1A" w:rsidP="00303D1A">
      <w:pPr>
        <w:pStyle w:val="Heading2"/>
        <w:rPr>
          <w:lang w:val="es-419"/>
        </w:rPr>
      </w:pPr>
      <w:r w:rsidRPr="00B8440B">
        <w:rPr>
          <w:lang w:val="es-419"/>
        </w:rPr>
        <w:t xml:space="preserve">Diapositiva 2: </w:t>
      </w:r>
      <w:r w:rsidR="00564053" w:rsidRPr="00B8440B">
        <w:rPr>
          <w:lang w:val="es-419"/>
        </w:rPr>
        <w:t>Agradecimientos</w:t>
      </w:r>
    </w:p>
    <w:p w14:paraId="3BFB9C21" w14:textId="46103DFC" w:rsidR="003725ED" w:rsidRPr="00B8440B" w:rsidRDefault="0045563E" w:rsidP="00B42CA3">
      <w:pPr>
        <w:pStyle w:val="Bodyphoto"/>
        <w:rPr>
          <w:lang w:val="es-419"/>
        </w:rPr>
      </w:pPr>
      <w:r w:rsidRPr="00B8440B">
        <w:rPr>
          <w:noProof/>
          <w:lang w:val="es-419"/>
        </w:rPr>
        <w:drawing>
          <wp:inline distT="0" distB="0" distL="0" distR="0" wp14:anchorId="7826C1E3" wp14:editId="6D903508">
            <wp:extent cx="3251200" cy="1828800"/>
            <wp:effectExtent l="19050" t="19050" r="25400" b="19050"/>
            <wp:docPr id="6237771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77117" name="Picture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ADED0FD" w14:textId="061E6906" w:rsidR="00303D1A" w:rsidRPr="00B8440B" w:rsidRDefault="00303D1A" w:rsidP="00C84C50">
      <w:pPr>
        <w:pStyle w:val="Heading3"/>
        <w:rPr>
          <w:lang w:val="es-419"/>
        </w:rPr>
      </w:pPr>
      <w:r w:rsidRPr="00B8440B">
        <w:rPr>
          <w:lang w:val="es-419"/>
        </w:rPr>
        <w:t xml:space="preserve">Temas de </w:t>
      </w:r>
      <w:r w:rsidR="00B11125" w:rsidRPr="00B8440B">
        <w:rPr>
          <w:lang w:val="es-419"/>
        </w:rPr>
        <w:t>discusión</w:t>
      </w:r>
    </w:p>
    <w:p w14:paraId="5DFDEC8F" w14:textId="77777777" w:rsidR="003673C0" w:rsidRPr="00B8440B" w:rsidRDefault="003673C0" w:rsidP="003673C0">
      <w:pPr>
        <w:pStyle w:val="BodyText"/>
        <w:rPr>
          <w:lang w:val="es-419"/>
        </w:rPr>
      </w:pPr>
      <w:r w:rsidRPr="00B8440B">
        <w:rPr>
          <w:lang w:val="es-419"/>
        </w:rPr>
        <w:t xml:space="preserve">Los recursos de aprendizaje profesional </w:t>
      </w:r>
      <w:r w:rsidRPr="006F6B54">
        <w:t>Count Play Explore</w:t>
      </w:r>
      <w:r w:rsidRPr="00B8440B">
        <w:rPr>
          <w:lang w:val="es-419"/>
        </w:rPr>
        <w:t xml:space="preserve"> han sido posibles gracias a </w:t>
      </w:r>
      <w:r w:rsidRPr="006F6B54">
        <w:t>Count Play Explore</w:t>
      </w:r>
      <w:r w:rsidRPr="00B8440B">
        <w:rPr>
          <w:lang w:val="es-419"/>
        </w:rPr>
        <w:t xml:space="preserve">, una iniciativa de matemáticas, ciencias e informática para la primera infancia dirigida por el Departamento de Educación y Cuidado Infantil Temprano del Superintendente de Escuelas del Condado de Fresno. Esta iniciativa </w:t>
      </w:r>
      <w:r w:rsidRPr="00B8440B">
        <w:rPr>
          <w:lang w:val="es-419"/>
        </w:rPr>
        <w:lastRenderedPageBreak/>
        <w:t>cuenta con la generosa financiación del Departamento de Educación de California y la Junta de Educación del Estado de California. Estos recursos, desarrollados por WestEd en colaboración con FCCS y el Centro AIMS para la Educación Matemática y Científica, están destinados a servir de guía para la implementación de estrategias basadas en la evidencia, la promoción del aprendizaje activo y el fomento de prácticas adecuadas para el desarrollo en entornos de educación temprana. No están destinados a la redistribución comercial, la modificación no autorizada ni el uso fuera del ámbito de la educación profesional.</w:t>
      </w:r>
    </w:p>
    <w:p w14:paraId="3066082F" w14:textId="53F31C42" w:rsidR="00267824" w:rsidRPr="00B8440B" w:rsidRDefault="00267824" w:rsidP="00303D1A">
      <w:pPr>
        <w:pStyle w:val="Heading2"/>
        <w:rPr>
          <w:lang w:val="es-419"/>
        </w:rPr>
      </w:pPr>
      <w:r w:rsidRPr="00B8440B">
        <w:rPr>
          <w:lang w:val="es-419"/>
        </w:rPr>
        <w:t>Diapositiva</w:t>
      </w:r>
      <w:r w:rsidR="00303D1A" w:rsidRPr="00B8440B">
        <w:rPr>
          <w:lang w:val="es-419"/>
        </w:rPr>
        <w:t xml:space="preserve"> 3</w:t>
      </w:r>
      <w:r w:rsidR="00CA3E6F" w:rsidRPr="00B8440B">
        <w:rPr>
          <w:lang w:val="es-419"/>
        </w:rPr>
        <w:t xml:space="preserve">: </w:t>
      </w:r>
      <w:r w:rsidR="00EB17CF" w:rsidRPr="00B8440B">
        <w:rPr>
          <w:lang w:val="es-419"/>
        </w:rPr>
        <w:t xml:space="preserve">Objetivos </w:t>
      </w:r>
      <w:r w:rsidR="008228B9" w:rsidRPr="00B8440B">
        <w:rPr>
          <w:lang w:val="es-419"/>
        </w:rPr>
        <w:t xml:space="preserve">de la sesión </w:t>
      </w:r>
    </w:p>
    <w:p w14:paraId="0D7F0097" w14:textId="3A5DBC6D" w:rsidR="0045563E" w:rsidRPr="00B8440B" w:rsidRDefault="00D43B43" w:rsidP="00B42CA3">
      <w:pPr>
        <w:pStyle w:val="Bodyphoto"/>
        <w:rPr>
          <w:lang w:val="es-419"/>
        </w:rPr>
      </w:pPr>
      <w:r w:rsidRPr="00B8440B">
        <w:rPr>
          <w:noProof/>
          <w:lang w:val="es-419"/>
        </w:rPr>
        <w:drawing>
          <wp:inline distT="0" distB="0" distL="0" distR="0" wp14:anchorId="3912712C" wp14:editId="63DAC6C2">
            <wp:extent cx="3251200" cy="1828800"/>
            <wp:effectExtent l="19050" t="19050" r="25400" b="19050"/>
            <wp:docPr id="11099938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93857" name="Picture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B5B6959" w14:textId="65E8B907" w:rsidR="00C43A6B" w:rsidRPr="00B8440B" w:rsidRDefault="00CA3E6F" w:rsidP="00C84C50">
      <w:pPr>
        <w:pStyle w:val="Heading3"/>
        <w:rPr>
          <w:lang w:val="es-419"/>
        </w:rPr>
      </w:pPr>
      <w:r w:rsidRPr="00B8440B">
        <w:rPr>
          <w:lang w:val="es-419"/>
        </w:rPr>
        <w:t>Temas</w:t>
      </w:r>
      <w:r w:rsidRPr="00B8440B">
        <w:rPr>
          <w:u w:color="000000"/>
          <w:lang w:val="es-419"/>
        </w:rPr>
        <w:t xml:space="preserve"> de </w:t>
      </w:r>
      <w:r w:rsidR="00B11125" w:rsidRPr="00B8440B">
        <w:rPr>
          <w:u w:color="000000"/>
          <w:lang w:val="es-419"/>
        </w:rPr>
        <w:t>discusión</w:t>
      </w:r>
    </w:p>
    <w:p w14:paraId="49B0A630" w14:textId="63CAEC87" w:rsidR="008228B9" w:rsidRPr="00B8440B" w:rsidRDefault="008228B9" w:rsidP="00473E57">
      <w:pPr>
        <w:pStyle w:val="ListBullet"/>
        <w:rPr>
          <w:lang w:val="es-419"/>
        </w:rPr>
      </w:pPr>
      <w:r w:rsidRPr="00B8440B">
        <w:rPr>
          <w:lang w:val="es-419"/>
        </w:rPr>
        <w:t xml:space="preserve">En esta sesión, </w:t>
      </w:r>
      <w:r w:rsidR="00213384" w:rsidRPr="00B8440B">
        <w:rPr>
          <w:lang w:val="es-419"/>
        </w:rPr>
        <w:t xml:space="preserve">comenzaremos realizando algunas actividades de medición </w:t>
      </w:r>
      <w:r w:rsidR="005E38B6" w:rsidRPr="00B8440B">
        <w:rPr>
          <w:lang w:val="es-419"/>
        </w:rPr>
        <w:t xml:space="preserve">para </w:t>
      </w:r>
      <w:r w:rsidR="00B619B9" w:rsidRPr="00B8440B">
        <w:rPr>
          <w:lang w:val="es-419"/>
        </w:rPr>
        <w:t xml:space="preserve">centrarnos </w:t>
      </w:r>
      <w:r w:rsidR="005E38B6" w:rsidRPr="00B8440B">
        <w:rPr>
          <w:lang w:val="es-419"/>
        </w:rPr>
        <w:t xml:space="preserve">en </w:t>
      </w:r>
      <w:r w:rsidR="00B619B9" w:rsidRPr="00B8440B">
        <w:rPr>
          <w:lang w:val="es-419"/>
        </w:rPr>
        <w:t xml:space="preserve">experimentar la medición de una manera </w:t>
      </w:r>
      <w:r w:rsidR="005E38B6" w:rsidRPr="00B8440B">
        <w:rPr>
          <w:lang w:val="es-419"/>
        </w:rPr>
        <w:t xml:space="preserve">similar a </w:t>
      </w:r>
      <w:r w:rsidR="00DF3ACD" w:rsidRPr="00B8440B">
        <w:rPr>
          <w:lang w:val="es-419"/>
        </w:rPr>
        <w:t>como aprenden</w:t>
      </w:r>
      <w:r w:rsidR="005E38B6" w:rsidRPr="00B8440B">
        <w:rPr>
          <w:lang w:val="es-419"/>
        </w:rPr>
        <w:t xml:space="preserve"> los niños pequeños</w:t>
      </w:r>
      <w:r w:rsidR="00213384" w:rsidRPr="00B8440B">
        <w:rPr>
          <w:lang w:val="es-419"/>
        </w:rPr>
        <w:t>.</w:t>
      </w:r>
    </w:p>
    <w:p w14:paraId="2BAC99E4" w14:textId="00AC0A0E" w:rsidR="00DF3ACD" w:rsidRPr="00B8440B" w:rsidRDefault="00DF3ACD" w:rsidP="00473E57">
      <w:pPr>
        <w:pStyle w:val="ListBullet2"/>
        <w:rPr>
          <w:lang w:val="es-419"/>
        </w:rPr>
      </w:pPr>
      <w:r w:rsidRPr="00B8440B">
        <w:rPr>
          <w:lang w:val="es-419"/>
        </w:rPr>
        <w:t xml:space="preserve">Los </w:t>
      </w:r>
      <w:r w:rsidR="00B619B9" w:rsidRPr="00B8440B">
        <w:rPr>
          <w:lang w:val="es-419"/>
        </w:rPr>
        <w:t xml:space="preserve">métodos </w:t>
      </w:r>
      <w:r w:rsidRPr="00B8440B">
        <w:rPr>
          <w:lang w:val="es-419"/>
        </w:rPr>
        <w:t xml:space="preserve">que </w:t>
      </w:r>
      <w:r w:rsidR="00B619B9" w:rsidRPr="00B8440B">
        <w:rPr>
          <w:lang w:val="es-419"/>
        </w:rPr>
        <w:t xml:space="preserve">utilizaremos para </w:t>
      </w:r>
      <w:r w:rsidRPr="00B8440B">
        <w:rPr>
          <w:lang w:val="es-419"/>
        </w:rPr>
        <w:t xml:space="preserve">aprender juntos </w:t>
      </w:r>
      <w:r w:rsidR="00B619B9" w:rsidRPr="00B8440B">
        <w:rPr>
          <w:lang w:val="es-419"/>
        </w:rPr>
        <w:t xml:space="preserve">reflejan </w:t>
      </w:r>
      <w:r w:rsidR="0031208F" w:rsidRPr="00B8440B">
        <w:rPr>
          <w:lang w:val="es-419"/>
        </w:rPr>
        <w:t xml:space="preserve">las formas </w:t>
      </w:r>
      <w:r w:rsidRPr="00B8440B">
        <w:rPr>
          <w:lang w:val="es-419"/>
        </w:rPr>
        <w:t>en que aprenden los niños. Jugaremos, observaremos, exploraremos y reflexionaremos.</w:t>
      </w:r>
    </w:p>
    <w:p w14:paraId="31142BC3" w14:textId="2C575CDA" w:rsidR="00213384" w:rsidRPr="00B8440B" w:rsidRDefault="00213384" w:rsidP="00473E57">
      <w:pPr>
        <w:pStyle w:val="ListBullet"/>
        <w:rPr>
          <w:lang w:val="es-419"/>
        </w:rPr>
      </w:pPr>
      <w:r w:rsidRPr="00B8440B">
        <w:rPr>
          <w:lang w:val="es-419"/>
        </w:rPr>
        <w:t>A continuación</w:t>
      </w:r>
      <w:r w:rsidR="00857403" w:rsidRPr="00B8440B">
        <w:rPr>
          <w:lang w:val="es-419"/>
        </w:rPr>
        <w:t xml:space="preserve">, </w:t>
      </w:r>
      <w:r w:rsidRPr="00B8440B">
        <w:rPr>
          <w:lang w:val="es-419"/>
        </w:rPr>
        <w:t xml:space="preserve">aprenderemos sobre </w:t>
      </w:r>
      <w:r w:rsidR="007C5119" w:rsidRPr="00B8440B">
        <w:rPr>
          <w:lang w:val="es-419"/>
        </w:rPr>
        <w:t xml:space="preserve">las habilidades de </w:t>
      </w:r>
      <w:r w:rsidR="00B11125" w:rsidRPr="00B8440B">
        <w:rPr>
          <w:lang w:val="es-419"/>
        </w:rPr>
        <w:t>m</w:t>
      </w:r>
      <w:r w:rsidR="007C5119" w:rsidRPr="00B8440B">
        <w:rPr>
          <w:lang w:val="es-419"/>
        </w:rPr>
        <w:t xml:space="preserve">edición </w:t>
      </w:r>
      <w:r w:rsidR="00B13EE2" w:rsidRPr="00B8440B">
        <w:rPr>
          <w:lang w:val="es-419"/>
        </w:rPr>
        <w:t>en la primera infancia</w:t>
      </w:r>
      <w:r w:rsidRPr="00B8440B">
        <w:rPr>
          <w:lang w:val="es-419"/>
        </w:rPr>
        <w:t>.</w:t>
      </w:r>
    </w:p>
    <w:p w14:paraId="5A209D7C" w14:textId="2A1270D0" w:rsidR="00213384" w:rsidRPr="00B8440B" w:rsidRDefault="00213384" w:rsidP="00473E57">
      <w:pPr>
        <w:pStyle w:val="ListBullet"/>
        <w:rPr>
          <w:lang w:val="es-419"/>
        </w:rPr>
      </w:pPr>
      <w:r w:rsidRPr="00B8440B">
        <w:rPr>
          <w:lang w:val="es-419"/>
        </w:rPr>
        <w:t xml:space="preserve">También describiremos y revisaremos las formas en que los niños desarrollan conocimientos y habilidades en la </w:t>
      </w:r>
      <w:r w:rsidR="00B11125" w:rsidRPr="00B8440B">
        <w:rPr>
          <w:lang w:val="es-419"/>
        </w:rPr>
        <w:t>m</w:t>
      </w:r>
      <w:r w:rsidRPr="00B8440B">
        <w:rPr>
          <w:lang w:val="es-419"/>
        </w:rPr>
        <w:t>edición.</w:t>
      </w:r>
    </w:p>
    <w:p w14:paraId="08646C12" w14:textId="77777777" w:rsidR="00C43A6B" w:rsidRPr="00B8440B" w:rsidRDefault="00CA3E6F" w:rsidP="00473E57">
      <w:pPr>
        <w:pStyle w:val="Heading3"/>
        <w:rPr>
          <w:lang w:val="es-419"/>
        </w:rPr>
      </w:pPr>
      <w:r w:rsidRPr="00B8440B">
        <w:rPr>
          <w:lang w:val="es-419"/>
        </w:rPr>
        <w:t>Notas del facilitador</w:t>
      </w:r>
    </w:p>
    <w:p w14:paraId="0F92B44D" w14:textId="5188E000" w:rsidR="00C43A6B" w:rsidRPr="00B8440B" w:rsidRDefault="00CA3E6F" w:rsidP="00473E57">
      <w:pPr>
        <w:pStyle w:val="ListBullet"/>
        <w:rPr>
          <w:lang w:val="es-419"/>
        </w:rPr>
      </w:pPr>
      <w:r w:rsidRPr="00B8440B">
        <w:rPr>
          <w:lang w:val="es-419"/>
        </w:rPr>
        <w:t xml:space="preserve">Ajuste el contenido de las diapositivas y los temas de </w:t>
      </w:r>
      <w:r w:rsidR="00B11125" w:rsidRPr="00B8440B">
        <w:rPr>
          <w:lang w:val="es-419"/>
        </w:rPr>
        <w:t xml:space="preserve">discusión </w:t>
      </w:r>
      <w:r w:rsidRPr="00B8440B">
        <w:rPr>
          <w:lang w:val="es-419"/>
        </w:rPr>
        <w:t xml:space="preserve">para reflejar lo que planea abordar en </w:t>
      </w:r>
      <w:r w:rsidR="00BE551E" w:rsidRPr="00B8440B">
        <w:rPr>
          <w:lang w:val="es-419"/>
        </w:rPr>
        <w:t xml:space="preserve">su </w:t>
      </w:r>
      <w:r w:rsidRPr="00B8440B">
        <w:rPr>
          <w:lang w:val="es-419"/>
        </w:rPr>
        <w:t>sesión</w:t>
      </w:r>
      <w:r w:rsidR="00BE551E" w:rsidRPr="00B8440B">
        <w:rPr>
          <w:lang w:val="es-419"/>
        </w:rPr>
        <w:t xml:space="preserve"> de aprendizaje profesional</w:t>
      </w:r>
      <w:r w:rsidRPr="00B8440B">
        <w:rPr>
          <w:lang w:val="es-419"/>
        </w:rPr>
        <w:t>.</w:t>
      </w:r>
    </w:p>
    <w:p w14:paraId="61ABA356" w14:textId="0DFFCAF4" w:rsidR="00C43A6B" w:rsidRPr="00B8440B" w:rsidRDefault="00267824" w:rsidP="003F0D07">
      <w:pPr>
        <w:pStyle w:val="Heading2"/>
        <w:rPr>
          <w:lang w:val="es-419"/>
        </w:rPr>
      </w:pPr>
      <w:r w:rsidRPr="00B8440B">
        <w:rPr>
          <w:lang w:val="es-419"/>
        </w:rPr>
        <w:lastRenderedPageBreak/>
        <w:t>Diapositiva</w:t>
      </w:r>
      <w:r w:rsidR="009860DE" w:rsidRPr="00B8440B">
        <w:rPr>
          <w:lang w:val="es-419"/>
        </w:rPr>
        <w:t xml:space="preserve"> 4</w:t>
      </w:r>
      <w:r w:rsidR="00CA3E6F" w:rsidRPr="00B8440B">
        <w:rPr>
          <w:lang w:val="es-419"/>
        </w:rPr>
        <w:t xml:space="preserve">: </w:t>
      </w:r>
      <w:r w:rsidR="00551A72" w:rsidRPr="00B8440B">
        <w:rPr>
          <w:lang w:val="es-419"/>
        </w:rPr>
        <w:t>Medir</w:t>
      </w:r>
      <w:r w:rsidR="00226B01" w:rsidRPr="00B8440B">
        <w:rPr>
          <w:lang w:val="es-419"/>
        </w:rPr>
        <w:t xml:space="preserve">: </w:t>
      </w:r>
      <w:r w:rsidR="003F0D07" w:rsidRPr="00B8440B">
        <w:rPr>
          <w:lang w:val="es-419"/>
        </w:rPr>
        <w:t>¿Cuánto mido?</w:t>
      </w:r>
    </w:p>
    <w:p w14:paraId="70B0495C" w14:textId="097DF866" w:rsidR="00D43B43" w:rsidRPr="00B8440B" w:rsidRDefault="006C5BFF" w:rsidP="00B42CA3">
      <w:pPr>
        <w:pStyle w:val="Bodyphoto"/>
        <w:rPr>
          <w:lang w:val="es-419"/>
        </w:rPr>
      </w:pPr>
      <w:r w:rsidRPr="00B8440B">
        <w:rPr>
          <w:noProof/>
          <w:lang w:val="es-419"/>
        </w:rPr>
        <w:drawing>
          <wp:inline distT="0" distB="0" distL="0" distR="0" wp14:anchorId="40AF0ACA" wp14:editId="710F7B50">
            <wp:extent cx="3251200" cy="1828800"/>
            <wp:effectExtent l="19050" t="19050" r="25400" b="19050"/>
            <wp:docPr id="70140568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05686"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24461E2" w14:textId="14CB8CB9" w:rsidR="00226B01" w:rsidRPr="00B8440B" w:rsidRDefault="00226B01" w:rsidP="00473E57">
      <w:pPr>
        <w:pStyle w:val="BodyText"/>
        <w:rPr>
          <w:lang w:val="es-419"/>
        </w:rPr>
      </w:pPr>
      <w:r w:rsidRPr="00B8440B">
        <w:rPr>
          <w:b/>
          <w:bCs/>
          <w:lang w:val="es-419"/>
        </w:rPr>
        <w:t>Duración</w:t>
      </w:r>
      <w:r w:rsidRPr="00B8440B">
        <w:rPr>
          <w:lang w:val="es-419"/>
        </w:rPr>
        <w:t>:</w:t>
      </w:r>
      <w:r w:rsidR="000104AB" w:rsidRPr="00B8440B">
        <w:rPr>
          <w:lang w:val="es-419"/>
        </w:rPr>
        <w:t xml:space="preserve"> 15-30 </w:t>
      </w:r>
      <w:r w:rsidRPr="00B8440B">
        <w:rPr>
          <w:lang w:val="es-419"/>
        </w:rPr>
        <w:t xml:space="preserve">minutos (incluido </w:t>
      </w:r>
      <w:r w:rsidR="007447B2" w:rsidRPr="00B8440B">
        <w:rPr>
          <w:lang w:val="es-419"/>
        </w:rPr>
        <w:t xml:space="preserve">el </w:t>
      </w:r>
      <w:r w:rsidR="00BA4FEE" w:rsidRPr="00B8440B">
        <w:rPr>
          <w:lang w:val="es-419"/>
        </w:rPr>
        <w:t xml:space="preserve">informe </w:t>
      </w:r>
      <w:r w:rsidR="000000D9" w:rsidRPr="00B8440B">
        <w:rPr>
          <w:lang w:val="es-419"/>
        </w:rPr>
        <w:t xml:space="preserve">de </w:t>
      </w:r>
      <w:r w:rsidR="000E2214" w:rsidRPr="00B8440B">
        <w:rPr>
          <w:lang w:val="es-419"/>
        </w:rPr>
        <w:t xml:space="preserve">la </w:t>
      </w:r>
      <w:r w:rsidR="0018749E" w:rsidRPr="00B8440B">
        <w:rPr>
          <w:lang w:val="es-419"/>
        </w:rPr>
        <w:t>siguiente diapositiva</w:t>
      </w:r>
      <w:r w:rsidRPr="00B8440B">
        <w:rPr>
          <w:lang w:val="es-419"/>
        </w:rPr>
        <w:t>)</w:t>
      </w:r>
    </w:p>
    <w:p w14:paraId="1A24F0C7" w14:textId="1DC535AD" w:rsidR="003F0D07" w:rsidRPr="00B8440B" w:rsidRDefault="00226B01" w:rsidP="00473E57">
      <w:pPr>
        <w:pStyle w:val="BodyText"/>
        <w:rPr>
          <w:b/>
          <w:bCs/>
          <w:lang w:val="es-419"/>
        </w:rPr>
      </w:pPr>
      <w:r w:rsidRPr="00B8440B">
        <w:rPr>
          <w:b/>
          <w:bCs/>
          <w:lang w:val="es-419"/>
        </w:rPr>
        <w:t>Materiales</w:t>
      </w:r>
      <w:r w:rsidRPr="00B8440B">
        <w:rPr>
          <w:lang w:val="es-419"/>
        </w:rPr>
        <w:t xml:space="preserve">: </w:t>
      </w:r>
      <w:r w:rsidR="007447B2" w:rsidRPr="00B8440B">
        <w:rPr>
          <w:lang w:val="es-419"/>
        </w:rPr>
        <w:t xml:space="preserve">Folleto </w:t>
      </w:r>
      <w:r w:rsidR="003F0D07" w:rsidRPr="00B8440B">
        <w:rPr>
          <w:b/>
          <w:bCs/>
          <w:lang w:val="es-419"/>
        </w:rPr>
        <w:t>«¿Cuánto mido?</w:t>
      </w:r>
      <w:r w:rsidR="003F0D07" w:rsidRPr="00B8440B">
        <w:rPr>
          <w:lang w:val="es-419"/>
        </w:rPr>
        <w:t>», cuerda, cinta o cordel no elástico, tijeras, papel y lápiz.</w:t>
      </w:r>
    </w:p>
    <w:p w14:paraId="1A396EE7" w14:textId="53623973" w:rsidR="00226B01" w:rsidRPr="00B8440B" w:rsidRDefault="00226B01" w:rsidP="007D3B2C">
      <w:pPr>
        <w:pStyle w:val="Heading3"/>
        <w:rPr>
          <w:lang w:val="es-419"/>
        </w:rPr>
      </w:pPr>
      <w:r w:rsidRPr="00B8440B">
        <w:rPr>
          <w:lang w:val="es-419"/>
        </w:rPr>
        <w:t xml:space="preserve">Temas de </w:t>
      </w:r>
      <w:r w:rsidR="00B11125" w:rsidRPr="00B8440B">
        <w:rPr>
          <w:lang w:val="es-419"/>
        </w:rPr>
        <w:t>discusión</w:t>
      </w:r>
    </w:p>
    <w:p w14:paraId="2860467F" w14:textId="6BF75FEC" w:rsidR="00226B01" w:rsidRPr="00B8440B" w:rsidRDefault="00475A38" w:rsidP="00473E57">
      <w:pPr>
        <w:pStyle w:val="ListBullet"/>
        <w:rPr>
          <w:lang w:val="es-419"/>
        </w:rPr>
      </w:pPr>
      <w:r w:rsidRPr="00B8440B">
        <w:rPr>
          <w:lang w:val="es-419"/>
        </w:rPr>
        <w:t xml:space="preserve">Comencemos nuestra sesión con </w:t>
      </w:r>
      <w:r w:rsidR="003C6289" w:rsidRPr="00B8440B">
        <w:rPr>
          <w:lang w:val="es-419"/>
        </w:rPr>
        <w:t xml:space="preserve">una </w:t>
      </w:r>
      <w:r w:rsidR="003F0D07" w:rsidRPr="00B8440B">
        <w:rPr>
          <w:lang w:val="es-419"/>
        </w:rPr>
        <w:t xml:space="preserve">actividad de medición </w:t>
      </w:r>
      <w:r w:rsidR="003C6289" w:rsidRPr="00B8440B">
        <w:rPr>
          <w:lang w:val="es-419"/>
        </w:rPr>
        <w:t xml:space="preserve">especialmente diseñada </w:t>
      </w:r>
      <w:r w:rsidR="00226B01" w:rsidRPr="00B8440B">
        <w:rPr>
          <w:lang w:val="es-419"/>
        </w:rPr>
        <w:t>para adultos.</w:t>
      </w:r>
    </w:p>
    <w:p w14:paraId="7780878F" w14:textId="294130BD" w:rsidR="003F0D07" w:rsidRPr="00B8440B" w:rsidRDefault="003F0D07" w:rsidP="00473E57">
      <w:pPr>
        <w:pStyle w:val="ListBullet"/>
        <w:rPr>
          <w:lang w:val="es-419"/>
        </w:rPr>
      </w:pPr>
      <w:r w:rsidRPr="00B8440B">
        <w:rPr>
          <w:lang w:val="es-419"/>
        </w:rPr>
        <w:t xml:space="preserve">Saque el folleto </w:t>
      </w:r>
      <w:r w:rsidRPr="00B8440B">
        <w:rPr>
          <w:b/>
          <w:bCs/>
          <w:lang w:val="es-419"/>
        </w:rPr>
        <w:t>«¿</w:t>
      </w:r>
      <w:r w:rsidR="00681EA9" w:rsidRPr="00B8440B">
        <w:rPr>
          <w:b/>
          <w:bCs/>
          <w:lang w:val="es-419"/>
        </w:rPr>
        <w:t>Cuánto mido</w:t>
      </w:r>
      <w:r w:rsidRPr="00B8440B">
        <w:rPr>
          <w:b/>
          <w:bCs/>
          <w:lang w:val="es-419"/>
        </w:rPr>
        <w:t>?</w:t>
      </w:r>
      <w:r w:rsidRPr="00B8440B">
        <w:rPr>
          <w:lang w:val="es-419"/>
        </w:rPr>
        <w:t>». [Revise el folleto con los participantes y brinde apoyo según sea necesario].</w:t>
      </w:r>
    </w:p>
    <w:p w14:paraId="77971D5E" w14:textId="335409AD" w:rsidR="00226B01" w:rsidRPr="00B8440B" w:rsidRDefault="00226B01" w:rsidP="007D3B2C">
      <w:pPr>
        <w:pStyle w:val="Heading3"/>
        <w:rPr>
          <w:lang w:val="es-419"/>
        </w:rPr>
      </w:pPr>
      <w:r w:rsidRPr="00B8440B">
        <w:rPr>
          <w:lang w:val="es-419"/>
        </w:rPr>
        <w:t>Notas del facilitador</w:t>
      </w:r>
    </w:p>
    <w:p w14:paraId="10754631" w14:textId="4C72A175" w:rsidR="00226B01" w:rsidRPr="00B8440B" w:rsidRDefault="00226B01" w:rsidP="00473E57">
      <w:pPr>
        <w:pStyle w:val="ListBullet"/>
        <w:rPr>
          <w:lang w:val="es-419"/>
        </w:rPr>
      </w:pPr>
      <w:r w:rsidRPr="00B8440B">
        <w:rPr>
          <w:lang w:val="es-419"/>
        </w:rPr>
        <w:t>Las matemáticas son divertidas</w:t>
      </w:r>
      <w:r w:rsidR="00267824" w:rsidRPr="00B8440B">
        <w:rPr>
          <w:lang w:val="es-419"/>
        </w:rPr>
        <w:t xml:space="preserve">. </w:t>
      </w:r>
      <w:r w:rsidRPr="00B8440B">
        <w:rPr>
          <w:lang w:val="es-419"/>
        </w:rPr>
        <w:t xml:space="preserve">Este principio es clave en el enfoque de desarrollo profesional «Count Play Explore». Esta actividad invita a los adultos a explorar </w:t>
      </w:r>
      <w:r w:rsidR="00361999" w:rsidRPr="00B8440B">
        <w:rPr>
          <w:lang w:val="es-419"/>
        </w:rPr>
        <w:t xml:space="preserve">la medición </w:t>
      </w:r>
      <w:r w:rsidRPr="00B8440B">
        <w:rPr>
          <w:lang w:val="es-419"/>
        </w:rPr>
        <w:t xml:space="preserve">a través de </w:t>
      </w:r>
      <w:r w:rsidR="00E124C9" w:rsidRPr="00B8440B">
        <w:rPr>
          <w:lang w:val="es-419"/>
        </w:rPr>
        <w:t>una actividad práctica y lúdica</w:t>
      </w:r>
      <w:r w:rsidRPr="00B8440B">
        <w:rPr>
          <w:lang w:val="es-419"/>
        </w:rPr>
        <w:t>.</w:t>
      </w:r>
    </w:p>
    <w:p w14:paraId="52BB7851" w14:textId="5DD0E7F3" w:rsidR="003F0D07" w:rsidRPr="00B8440B" w:rsidRDefault="003F0D07" w:rsidP="00473E57">
      <w:pPr>
        <w:pStyle w:val="ListBullet"/>
        <w:rPr>
          <w:lang w:val="es-419"/>
        </w:rPr>
      </w:pPr>
      <w:r w:rsidRPr="00B8440B">
        <w:rPr>
          <w:lang w:val="es-419"/>
        </w:rPr>
        <w:t xml:space="preserve">Seleccione el método de facilitación que mejor se adapte a la duración y el formato de su sesión, el tamaño del grupo y las necesidades de los participantes. </w:t>
      </w:r>
    </w:p>
    <w:p w14:paraId="5554C849" w14:textId="35091F1B" w:rsidR="00612331" w:rsidRPr="00B8440B" w:rsidRDefault="00267824" w:rsidP="003F0D07">
      <w:pPr>
        <w:pStyle w:val="Heading2"/>
        <w:rPr>
          <w:lang w:val="es-419"/>
        </w:rPr>
      </w:pPr>
      <w:r w:rsidRPr="00B8440B">
        <w:rPr>
          <w:lang w:val="es-419"/>
        </w:rPr>
        <w:lastRenderedPageBreak/>
        <w:t>Diapositiva</w:t>
      </w:r>
      <w:r w:rsidR="009860DE" w:rsidRPr="00B8440B">
        <w:rPr>
          <w:lang w:val="es-419"/>
        </w:rPr>
        <w:t xml:space="preserve"> 5</w:t>
      </w:r>
      <w:r w:rsidR="00757B57" w:rsidRPr="00B8440B">
        <w:rPr>
          <w:lang w:val="es-419"/>
        </w:rPr>
        <w:t xml:space="preserve">: </w:t>
      </w:r>
      <w:r w:rsidR="00B11125" w:rsidRPr="00B8440B">
        <w:rPr>
          <w:lang w:val="es-419"/>
        </w:rPr>
        <w:t>Discusión</w:t>
      </w:r>
      <w:r w:rsidR="00612331" w:rsidRPr="00B8440B">
        <w:rPr>
          <w:lang w:val="es-419"/>
        </w:rPr>
        <w:t xml:space="preserve">: </w:t>
      </w:r>
      <w:r w:rsidR="00B561DA" w:rsidRPr="00B8440B">
        <w:rPr>
          <w:lang w:val="es-419"/>
        </w:rPr>
        <w:t>¿Cuánto mido?</w:t>
      </w:r>
    </w:p>
    <w:p w14:paraId="418A1CCB" w14:textId="5FF38DFC" w:rsidR="006C5BFF" w:rsidRPr="00B8440B" w:rsidRDefault="00AF44F6" w:rsidP="00B42CA3">
      <w:pPr>
        <w:pStyle w:val="Bodyphoto"/>
        <w:rPr>
          <w:lang w:val="es-419"/>
        </w:rPr>
      </w:pPr>
      <w:r w:rsidRPr="00B8440B">
        <w:rPr>
          <w:noProof/>
          <w:lang w:val="es-419"/>
        </w:rPr>
        <w:drawing>
          <wp:inline distT="0" distB="0" distL="0" distR="0" wp14:anchorId="1D9AD351" wp14:editId="1B363C42">
            <wp:extent cx="3251200" cy="1828800"/>
            <wp:effectExtent l="19050" t="19050" r="25400" b="19050"/>
            <wp:docPr id="7940809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80921"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A9C6995" w14:textId="0646AB77" w:rsidR="00E03B42" w:rsidRPr="00B8440B" w:rsidRDefault="00E03B42" w:rsidP="00473E57">
      <w:pPr>
        <w:pStyle w:val="BodyText"/>
        <w:rPr>
          <w:lang w:val="es-419"/>
        </w:rPr>
      </w:pPr>
      <w:r w:rsidRPr="00B8440B">
        <w:rPr>
          <w:b/>
          <w:bCs/>
          <w:lang w:val="es-419"/>
        </w:rPr>
        <w:t>Duración</w:t>
      </w:r>
      <w:r w:rsidRPr="00B8440B">
        <w:rPr>
          <w:lang w:val="es-419"/>
        </w:rPr>
        <w:t xml:space="preserve">: 15-30 minutos (incluida </w:t>
      </w:r>
      <w:r w:rsidR="003F0D07" w:rsidRPr="00B8440B">
        <w:rPr>
          <w:lang w:val="es-419"/>
        </w:rPr>
        <w:t xml:space="preserve">la actividad de </w:t>
      </w:r>
      <w:r w:rsidR="0018749E" w:rsidRPr="00B8440B">
        <w:rPr>
          <w:lang w:val="es-419"/>
        </w:rPr>
        <w:t>la diapositiva anterior</w:t>
      </w:r>
      <w:r w:rsidRPr="00B8440B">
        <w:rPr>
          <w:lang w:val="es-419"/>
        </w:rPr>
        <w:t>)</w:t>
      </w:r>
    </w:p>
    <w:p w14:paraId="16491661" w14:textId="56D08A50" w:rsidR="003F0D07" w:rsidRPr="00B8440B" w:rsidRDefault="003F0D07" w:rsidP="00473E57">
      <w:pPr>
        <w:pStyle w:val="BodyText"/>
        <w:rPr>
          <w:b/>
          <w:bCs/>
          <w:lang w:val="es-419"/>
        </w:rPr>
      </w:pPr>
      <w:r w:rsidRPr="00B8440B">
        <w:rPr>
          <w:b/>
          <w:bCs/>
          <w:lang w:val="es-419"/>
        </w:rPr>
        <w:t>Materiales</w:t>
      </w:r>
      <w:r w:rsidRPr="00B8440B">
        <w:rPr>
          <w:lang w:val="es-419"/>
        </w:rPr>
        <w:t xml:space="preserve">: Folleto </w:t>
      </w:r>
      <w:r w:rsidRPr="00B8440B">
        <w:rPr>
          <w:b/>
          <w:bCs/>
          <w:lang w:val="es-419"/>
        </w:rPr>
        <w:t>«¿Cuánto mido?</w:t>
      </w:r>
      <w:r w:rsidRPr="00B8440B">
        <w:rPr>
          <w:lang w:val="es-419"/>
        </w:rPr>
        <w:t>», cuerda, cinta o cordel no elásticos, tijeras, papel y lápiz.</w:t>
      </w:r>
    </w:p>
    <w:p w14:paraId="3778E90E" w14:textId="60DF85A5" w:rsidR="00E03B42" w:rsidRPr="00B8440B" w:rsidRDefault="00E03B42" w:rsidP="007D3B2C">
      <w:pPr>
        <w:pStyle w:val="Heading3"/>
        <w:rPr>
          <w:lang w:val="es-419"/>
        </w:rPr>
      </w:pPr>
      <w:r w:rsidRPr="00B8440B">
        <w:rPr>
          <w:lang w:val="es-419"/>
        </w:rPr>
        <w:t xml:space="preserve">Temas de </w:t>
      </w:r>
      <w:r w:rsidR="00B11125" w:rsidRPr="00B8440B">
        <w:rPr>
          <w:lang w:val="es-419"/>
        </w:rPr>
        <w:t>discusión</w:t>
      </w:r>
    </w:p>
    <w:p w14:paraId="2A0B40A1" w14:textId="3A410490" w:rsidR="003F0D07" w:rsidRPr="00B8440B" w:rsidRDefault="003F0D07" w:rsidP="00473E57">
      <w:pPr>
        <w:pStyle w:val="ListBullet"/>
        <w:rPr>
          <w:lang w:val="es-419"/>
        </w:rPr>
      </w:pPr>
      <w:r w:rsidRPr="00B8440B">
        <w:rPr>
          <w:lang w:val="es-419"/>
        </w:rPr>
        <w:t xml:space="preserve">Dediquemos un momento a comentar esta actividad. En </w:t>
      </w:r>
      <w:r w:rsidR="000A48BA" w:rsidRPr="00B8440B">
        <w:rPr>
          <w:lang w:val="es-419"/>
        </w:rPr>
        <w:t xml:space="preserve">su </w:t>
      </w:r>
      <w:r w:rsidRPr="00B8440B">
        <w:rPr>
          <w:lang w:val="es-419"/>
        </w:rPr>
        <w:t xml:space="preserve">mesa, </w:t>
      </w:r>
      <w:r w:rsidR="00A24FFE" w:rsidRPr="00B8440B">
        <w:rPr>
          <w:lang w:val="es-419"/>
        </w:rPr>
        <w:t xml:space="preserve">discutan </w:t>
      </w:r>
      <w:r w:rsidRPr="00B8440B">
        <w:rPr>
          <w:lang w:val="es-419"/>
        </w:rPr>
        <w:t>las siguientes preguntas:</w:t>
      </w:r>
    </w:p>
    <w:p w14:paraId="1AF47591" w14:textId="71991069" w:rsidR="00361999" w:rsidRPr="00B8440B" w:rsidRDefault="00B071BB" w:rsidP="00473E57">
      <w:pPr>
        <w:pStyle w:val="ListBullet2"/>
        <w:rPr>
          <w:lang w:val="es-419"/>
        </w:rPr>
      </w:pPr>
      <w:r w:rsidRPr="00B8440B">
        <w:rPr>
          <w:lang w:val="es-419"/>
        </w:rPr>
        <w:t>¿</w:t>
      </w:r>
      <w:r w:rsidR="00361999" w:rsidRPr="00B8440B">
        <w:rPr>
          <w:lang w:val="es-419"/>
        </w:rPr>
        <w:t xml:space="preserve">Qué estrategias </w:t>
      </w:r>
      <w:r w:rsidR="00DD4806" w:rsidRPr="00B8440B">
        <w:rPr>
          <w:lang w:val="es-419"/>
        </w:rPr>
        <w:t xml:space="preserve">utilizaron </w:t>
      </w:r>
      <w:r w:rsidR="00361999" w:rsidRPr="00B8440B">
        <w:rPr>
          <w:lang w:val="es-419"/>
        </w:rPr>
        <w:t xml:space="preserve">para </w:t>
      </w:r>
      <w:r w:rsidRPr="00B8440B">
        <w:rPr>
          <w:lang w:val="es-419"/>
        </w:rPr>
        <w:t xml:space="preserve">medir? </w:t>
      </w:r>
      <w:r w:rsidR="00361999" w:rsidRPr="00B8440B">
        <w:rPr>
          <w:lang w:val="es-419"/>
        </w:rPr>
        <w:t xml:space="preserve">¿Qué estrategias fueron </w:t>
      </w:r>
      <w:r w:rsidR="00537003" w:rsidRPr="00B8440B">
        <w:rPr>
          <w:lang w:val="es-419"/>
        </w:rPr>
        <w:t>las más rápidas</w:t>
      </w:r>
      <w:r w:rsidR="00361999" w:rsidRPr="00B8440B">
        <w:rPr>
          <w:lang w:val="es-419"/>
        </w:rPr>
        <w:t xml:space="preserve">? ¿Qué estrategias </w:t>
      </w:r>
      <w:r w:rsidR="00B11125" w:rsidRPr="00B8440B">
        <w:rPr>
          <w:lang w:val="es-419"/>
        </w:rPr>
        <w:t>les</w:t>
      </w:r>
      <w:r w:rsidR="00361999" w:rsidRPr="00B8440B">
        <w:rPr>
          <w:lang w:val="es-419"/>
        </w:rPr>
        <w:t xml:space="preserve"> dieron la medi</w:t>
      </w:r>
      <w:r w:rsidR="00B11125" w:rsidRPr="00B8440B">
        <w:rPr>
          <w:lang w:val="es-419"/>
        </w:rPr>
        <w:t>da</w:t>
      </w:r>
      <w:r w:rsidR="00361999" w:rsidRPr="00B8440B">
        <w:rPr>
          <w:lang w:val="es-419"/>
        </w:rPr>
        <w:t xml:space="preserve"> más precisa?</w:t>
      </w:r>
    </w:p>
    <w:p w14:paraId="05F9B002" w14:textId="77777777" w:rsidR="00EA12F4" w:rsidRPr="00B8440B" w:rsidRDefault="00EA12F4" w:rsidP="00EA12F4">
      <w:pPr>
        <w:pStyle w:val="ListBullet2"/>
        <w:rPr>
          <w:lang w:val="es-419"/>
        </w:rPr>
      </w:pPr>
      <w:r w:rsidRPr="00B8440B">
        <w:rPr>
          <w:lang w:val="es-419"/>
        </w:rPr>
        <w:t xml:space="preserve">¿Qué observaron sobre sus estimaciones? ¿Se acercaban a sus mediciones? ¿Qué estrategias utilizaron para hacer sus estimaciones? </w:t>
      </w:r>
    </w:p>
    <w:p w14:paraId="56BB7F19" w14:textId="2ACBF4FE" w:rsidR="00361999" w:rsidRPr="00B8440B" w:rsidRDefault="00361999" w:rsidP="00473E57">
      <w:pPr>
        <w:pStyle w:val="ListBullet2"/>
        <w:rPr>
          <w:lang w:val="es-419"/>
        </w:rPr>
      </w:pPr>
      <w:r w:rsidRPr="00B8440B">
        <w:rPr>
          <w:lang w:val="es-419"/>
        </w:rPr>
        <w:t>¿En qué se diferencia la medición con una unidad de medida no estándar (por ejemplo</w:t>
      </w:r>
      <w:r w:rsidR="002C604F" w:rsidRPr="00B8440B">
        <w:rPr>
          <w:lang w:val="es-419"/>
        </w:rPr>
        <w:t xml:space="preserve">, </w:t>
      </w:r>
      <w:r w:rsidRPr="00B8440B">
        <w:rPr>
          <w:lang w:val="es-419"/>
        </w:rPr>
        <w:t>el cordel) de la medición con una unidad de medida estándar (una cinta métrica)?</w:t>
      </w:r>
    </w:p>
    <w:p w14:paraId="2D44E19A" w14:textId="7DE67963" w:rsidR="003156BC" w:rsidRPr="00B8440B" w:rsidRDefault="003F0D07" w:rsidP="00473E57">
      <w:pPr>
        <w:pStyle w:val="ListBullet"/>
        <w:rPr>
          <w:lang w:val="es-419"/>
        </w:rPr>
      </w:pPr>
      <w:r w:rsidRPr="00B8440B">
        <w:rPr>
          <w:lang w:val="es-419"/>
        </w:rPr>
        <w:t>[Después de un tiempo para la discusión en grupos pequeños, invite a los participantes a hacer</w:t>
      </w:r>
      <w:r w:rsidR="00B11125" w:rsidRPr="00B8440B">
        <w:rPr>
          <w:lang w:val="es-419"/>
        </w:rPr>
        <w:t>la en</w:t>
      </w:r>
      <w:r w:rsidRPr="00B8440B">
        <w:rPr>
          <w:lang w:val="es-419"/>
        </w:rPr>
        <w:t xml:space="preserve"> común </w:t>
      </w:r>
      <w:r w:rsidR="00612331" w:rsidRPr="00B8440B">
        <w:rPr>
          <w:lang w:val="es-419"/>
        </w:rPr>
        <w:t xml:space="preserve">con </w:t>
      </w:r>
      <w:r w:rsidR="00267824" w:rsidRPr="00B8440B">
        <w:rPr>
          <w:lang w:val="es-419"/>
        </w:rPr>
        <w:t>todo</w:t>
      </w:r>
      <w:r w:rsidR="00612331" w:rsidRPr="00B8440B">
        <w:rPr>
          <w:lang w:val="es-419"/>
        </w:rPr>
        <w:t xml:space="preserve"> el grupo. A continuación, resuma algunos </w:t>
      </w:r>
      <w:r w:rsidR="00BF77BC" w:rsidRPr="00B8440B">
        <w:rPr>
          <w:lang w:val="es-419"/>
        </w:rPr>
        <w:t>puntos clave. Por ejemplo</w:t>
      </w:r>
      <w:r w:rsidR="008965DD" w:rsidRPr="00B8440B">
        <w:rPr>
          <w:lang w:val="es-419"/>
        </w:rPr>
        <w:t xml:space="preserve">: </w:t>
      </w:r>
      <w:r w:rsidR="00BF77BC" w:rsidRPr="00B8440B">
        <w:rPr>
          <w:lang w:val="es-419"/>
        </w:rPr>
        <w:t xml:space="preserve">«He observado que </w:t>
      </w:r>
      <w:r w:rsidR="00324BD2" w:rsidRPr="00B8440B">
        <w:rPr>
          <w:lang w:val="es-419"/>
        </w:rPr>
        <w:t xml:space="preserve">cada uno de ustedes </w:t>
      </w:r>
      <w:r w:rsidR="003156BC" w:rsidRPr="00B8440B">
        <w:rPr>
          <w:lang w:val="es-419"/>
        </w:rPr>
        <w:t xml:space="preserve">ha anotado y comunicado sus mediciones </w:t>
      </w:r>
      <w:r w:rsidR="00324BD2" w:rsidRPr="00B8440B">
        <w:rPr>
          <w:lang w:val="es-419"/>
        </w:rPr>
        <w:t>de diferentes maneras</w:t>
      </w:r>
      <w:r w:rsidR="003156BC" w:rsidRPr="00B8440B">
        <w:rPr>
          <w:lang w:val="es-419"/>
        </w:rPr>
        <w:t xml:space="preserve">. Algunos han utilizado </w:t>
      </w:r>
      <w:r w:rsidR="00551D44" w:rsidRPr="00B8440B">
        <w:rPr>
          <w:lang w:val="es-419"/>
        </w:rPr>
        <w:t xml:space="preserve">fracciones </w:t>
      </w:r>
      <w:r w:rsidR="003156BC" w:rsidRPr="00B8440B">
        <w:rPr>
          <w:lang w:val="es-419"/>
        </w:rPr>
        <w:t xml:space="preserve">en su respuesta, «Mido </w:t>
      </w:r>
      <w:r w:rsidR="00754B80" w:rsidRPr="00B8440B">
        <w:rPr>
          <w:lang w:val="es-419"/>
        </w:rPr>
        <w:t xml:space="preserve">tres </w:t>
      </w:r>
      <w:r w:rsidR="00290334" w:rsidRPr="00B8440B">
        <w:rPr>
          <w:lang w:val="es-419"/>
        </w:rPr>
        <w:t xml:space="preserve">veces </w:t>
      </w:r>
      <w:r w:rsidR="00551D44" w:rsidRPr="00B8440B">
        <w:rPr>
          <w:lang w:val="es-419"/>
        </w:rPr>
        <w:t xml:space="preserve">y cuarto </w:t>
      </w:r>
      <w:r w:rsidR="00290334" w:rsidRPr="00B8440B">
        <w:rPr>
          <w:lang w:val="es-419"/>
        </w:rPr>
        <w:t xml:space="preserve">la circunferencia de mi </w:t>
      </w:r>
      <w:r w:rsidR="003156BC" w:rsidRPr="00B8440B">
        <w:rPr>
          <w:lang w:val="es-419"/>
        </w:rPr>
        <w:t>cabeza</w:t>
      </w:r>
      <w:r w:rsidR="004D3416" w:rsidRPr="00B8440B">
        <w:rPr>
          <w:lang w:val="es-419"/>
        </w:rPr>
        <w:t xml:space="preserve">», </w:t>
      </w:r>
      <w:r w:rsidR="003156BC" w:rsidRPr="00B8440B">
        <w:rPr>
          <w:lang w:val="es-419"/>
        </w:rPr>
        <w:t xml:space="preserve">mientras que otros han sido más aproximados, «Mido </w:t>
      </w:r>
      <w:r w:rsidR="003156BC" w:rsidRPr="00B8440B">
        <w:rPr>
          <w:i/>
          <w:iCs/>
          <w:lang w:val="es-419"/>
        </w:rPr>
        <w:t xml:space="preserve">aproximadamente </w:t>
      </w:r>
      <w:r w:rsidR="00537003" w:rsidRPr="00B8440B">
        <w:rPr>
          <w:lang w:val="es-419"/>
        </w:rPr>
        <w:t xml:space="preserve">tres </w:t>
      </w:r>
      <w:r w:rsidR="003156BC" w:rsidRPr="00B8440B">
        <w:rPr>
          <w:lang w:val="es-419"/>
        </w:rPr>
        <w:t>cabezas».]</w:t>
      </w:r>
    </w:p>
    <w:p w14:paraId="0D594445" w14:textId="0BDB9DAC" w:rsidR="003F0D07" w:rsidRPr="00B8440B" w:rsidRDefault="00CF1BC4" w:rsidP="007D3B2C">
      <w:pPr>
        <w:pStyle w:val="ListBullet"/>
        <w:rPr>
          <w:lang w:val="es-419"/>
        </w:rPr>
      </w:pPr>
      <w:r w:rsidRPr="00B8440B">
        <w:rPr>
          <w:lang w:val="es-419"/>
        </w:rPr>
        <w:t xml:space="preserve">En esta divertida actividad, </w:t>
      </w:r>
      <w:r w:rsidR="00D429EB" w:rsidRPr="00B8440B">
        <w:rPr>
          <w:lang w:val="es-419"/>
        </w:rPr>
        <w:t xml:space="preserve">exploramos el uso creativo de </w:t>
      </w:r>
      <w:r w:rsidRPr="00B8440B">
        <w:rPr>
          <w:lang w:val="es-419"/>
        </w:rPr>
        <w:t xml:space="preserve">unidades de medida no estándar para medir nuestra </w:t>
      </w:r>
      <w:r w:rsidR="00B11125" w:rsidRPr="00B8440B">
        <w:rPr>
          <w:lang w:val="es-419"/>
        </w:rPr>
        <w:t>estatura</w:t>
      </w:r>
      <w:r w:rsidRPr="00B8440B">
        <w:rPr>
          <w:lang w:val="es-419"/>
        </w:rPr>
        <w:t xml:space="preserve">. </w:t>
      </w:r>
      <w:r w:rsidR="00D429EB" w:rsidRPr="00B8440B">
        <w:rPr>
          <w:lang w:val="es-419"/>
        </w:rPr>
        <w:t xml:space="preserve">Esto nos ayuda </w:t>
      </w:r>
      <w:r w:rsidR="001E1FA0" w:rsidRPr="00B8440B">
        <w:rPr>
          <w:lang w:val="es-419"/>
        </w:rPr>
        <w:t xml:space="preserve">a comprender cómo </w:t>
      </w:r>
      <w:r w:rsidR="00D429EB" w:rsidRPr="00B8440B">
        <w:rPr>
          <w:lang w:val="es-419"/>
        </w:rPr>
        <w:t xml:space="preserve">los niños pequeños aprenden </w:t>
      </w:r>
      <w:r w:rsidR="00E124C9" w:rsidRPr="00B8440B">
        <w:rPr>
          <w:lang w:val="es-419"/>
        </w:rPr>
        <w:t xml:space="preserve">los conceptos de medición </w:t>
      </w:r>
      <w:r w:rsidR="00D36B79" w:rsidRPr="00B8440B">
        <w:rPr>
          <w:lang w:val="es-419"/>
        </w:rPr>
        <w:t xml:space="preserve">utilizando </w:t>
      </w:r>
      <w:r w:rsidR="00D429EB" w:rsidRPr="00B8440B">
        <w:rPr>
          <w:lang w:val="es-419"/>
        </w:rPr>
        <w:t>unidades de medida no estándar.</w:t>
      </w:r>
    </w:p>
    <w:p w14:paraId="598474B9" w14:textId="77777777" w:rsidR="008F2C31" w:rsidRPr="00B8440B" w:rsidRDefault="008F2C31" w:rsidP="007D3B2C">
      <w:pPr>
        <w:pStyle w:val="Heading3"/>
        <w:rPr>
          <w:lang w:val="es-419"/>
        </w:rPr>
      </w:pPr>
      <w:r w:rsidRPr="00B8440B">
        <w:rPr>
          <w:lang w:val="es-419"/>
        </w:rPr>
        <w:lastRenderedPageBreak/>
        <w:t>Notas del facilitador</w:t>
      </w:r>
    </w:p>
    <w:p w14:paraId="123E335C" w14:textId="6876E844" w:rsidR="008F2C31" w:rsidRPr="00B8440B" w:rsidRDefault="008F2C31" w:rsidP="00473E57">
      <w:pPr>
        <w:pStyle w:val="ListBullet"/>
        <w:rPr>
          <w:lang w:val="es-419"/>
        </w:rPr>
      </w:pPr>
      <w:r w:rsidRPr="00B8440B">
        <w:rPr>
          <w:lang w:val="es-419"/>
        </w:rPr>
        <w:t xml:space="preserve">Adapte el </w:t>
      </w:r>
      <w:r w:rsidR="009C2308" w:rsidRPr="00B8440B">
        <w:rPr>
          <w:lang w:val="es-419"/>
        </w:rPr>
        <w:t xml:space="preserve">método de </w:t>
      </w:r>
      <w:r w:rsidR="00B11125" w:rsidRPr="00B8440B">
        <w:rPr>
          <w:lang w:val="es-419"/>
        </w:rPr>
        <w:t xml:space="preserve">discusión </w:t>
      </w:r>
      <w:r w:rsidRPr="00B8440B">
        <w:rPr>
          <w:lang w:val="es-419"/>
        </w:rPr>
        <w:t>(por ejemplo, por parejas</w:t>
      </w:r>
      <w:r w:rsidR="003156BC" w:rsidRPr="00B8440B">
        <w:rPr>
          <w:lang w:val="es-419"/>
        </w:rPr>
        <w:t xml:space="preserve">, </w:t>
      </w:r>
      <w:r w:rsidRPr="00B8440B">
        <w:rPr>
          <w:lang w:val="es-419"/>
        </w:rPr>
        <w:t xml:space="preserve">en mesas </w:t>
      </w:r>
      <w:r w:rsidR="003156BC" w:rsidRPr="00B8440B">
        <w:rPr>
          <w:lang w:val="es-419"/>
        </w:rPr>
        <w:t xml:space="preserve">o </w:t>
      </w:r>
      <w:r w:rsidR="00290334" w:rsidRPr="00B8440B">
        <w:rPr>
          <w:lang w:val="es-419"/>
        </w:rPr>
        <w:t xml:space="preserve">en </w:t>
      </w:r>
      <w:r w:rsidR="003156BC" w:rsidRPr="00B8440B">
        <w:rPr>
          <w:lang w:val="es-419"/>
        </w:rPr>
        <w:t>grupo</w:t>
      </w:r>
      <w:r w:rsidRPr="00B8440B">
        <w:rPr>
          <w:lang w:val="es-419"/>
        </w:rPr>
        <w:t>) en función del tamaño del grupo, la duración y el formato de la sesión, y las necesidades de los participantes.</w:t>
      </w:r>
    </w:p>
    <w:p w14:paraId="65B6F40F" w14:textId="1956F499" w:rsidR="00551D44" w:rsidRPr="00B8440B" w:rsidRDefault="00551D44" w:rsidP="00473E57">
      <w:pPr>
        <w:pStyle w:val="ListBullet"/>
        <w:rPr>
          <w:lang w:val="es-419"/>
        </w:rPr>
      </w:pPr>
      <w:r w:rsidRPr="00B8440B">
        <w:rPr>
          <w:lang w:val="es-419"/>
        </w:rPr>
        <w:t xml:space="preserve">Considere la posibilidad de establecer conexiones con esta actividad a lo largo de la sesión, basándose en las reflexiones y experiencias </w:t>
      </w:r>
      <w:r w:rsidR="0007429B" w:rsidRPr="00B8440B">
        <w:rPr>
          <w:lang w:val="es-419"/>
        </w:rPr>
        <w:t>de los participantes</w:t>
      </w:r>
      <w:r w:rsidRPr="00B8440B">
        <w:rPr>
          <w:lang w:val="es-419"/>
        </w:rPr>
        <w:t>.</w:t>
      </w:r>
    </w:p>
    <w:p w14:paraId="5EE339D2" w14:textId="5E311FFD" w:rsidR="00757B57" w:rsidRPr="00B8440B" w:rsidRDefault="00757B57" w:rsidP="00757B57">
      <w:pPr>
        <w:pStyle w:val="Heading2"/>
        <w:rPr>
          <w:lang w:val="es-419"/>
        </w:rPr>
      </w:pPr>
      <w:r w:rsidRPr="00B8440B">
        <w:rPr>
          <w:lang w:val="es-419"/>
        </w:rPr>
        <w:t>Diapositiva</w:t>
      </w:r>
      <w:r w:rsidR="009860DE" w:rsidRPr="00B8440B">
        <w:rPr>
          <w:lang w:val="es-419"/>
        </w:rPr>
        <w:t xml:space="preserve"> 6</w:t>
      </w:r>
      <w:r w:rsidR="002C604F" w:rsidRPr="00B8440B">
        <w:rPr>
          <w:lang w:val="es-419"/>
        </w:rPr>
        <w:t xml:space="preserve">: </w:t>
      </w:r>
      <w:r w:rsidRPr="00B8440B">
        <w:rPr>
          <w:lang w:val="es-419"/>
        </w:rPr>
        <w:t xml:space="preserve">¡La </w:t>
      </w:r>
      <w:r w:rsidR="00B11125" w:rsidRPr="00B8440B">
        <w:rPr>
          <w:lang w:val="es-419"/>
        </w:rPr>
        <w:t>m</w:t>
      </w:r>
      <w:r w:rsidRPr="00B8440B">
        <w:rPr>
          <w:lang w:val="es-419"/>
        </w:rPr>
        <w:t>edición está en todas partes!</w:t>
      </w:r>
    </w:p>
    <w:p w14:paraId="764FF799" w14:textId="0F4E9E5F" w:rsidR="00AF44F6" w:rsidRPr="00B8440B" w:rsidRDefault="00BA414B" w:rsidP="00B42CA3">
      <w:pPr>
        <w:pStyle w:val="Bodyphoto"/>
        <w:rPr>
          <w:lang w:val="es-419"/>
        </w:rPr>
      </w:pPr>
      <w:r w:rsidRPr="00B8440B">
        <w:rPr>
          <w:noProof/>
          <w:lang w:val="es-419"/>
        </w:rPr>
        <w:drawing>
          <wp:inline distT="0" distB="0" distL="0" distR="0" wp14:anchorId="561E5E4E" wp14:editId="31B084A0">
            <wp:extent cx="3251200" cy="1828800"/>
            <wp:effectExtent l="19050" t="19050" r="25400" b="19050"/>
            <wp:docPr id="205865056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50566" name="Picture 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4FE7B28" w14:textId="214CF606" w:rsidR="00B64EB7" w:rsidRPr="00B8440B" w:rsidRDefault="00B64EB7" w:rsidP="007D3B2C">
      <w:pPr>
        <w:pStyle w:val="Heading3"/>
        <w:rPr>
          <w:lang w:val="es-419"/>
        </w:rPr>
      </w:pPr>
      <w:r w:rsidRPr="00B8440B">
        <w:rPr>
          <w:lang w:val="es-419"/>
        </w:rPr>
        <w:t xml:space="preserve">Temas de </w:t>
      </w:r>
      <w:r w:rsidR="00B11125" w:rsidRPr="00B8440B">
        <w:rPr>
          <w:lang w:val="es-419"/>
        </w:rPr>
        <w:t>discusión</w:t>
      </w:r>
    </w:p>
    <w:p w14:paraId="216114C5" w14:textId="34991C47" w:rsidR="00EA12F4" w:rsidRPr="00B8440B" w:rsidRDefault="00757B57" w:rsidP="0099784A">
      <w:pPr>
        <w:pStyle w:val="ListBullet"/>
        <w:rPr>
          <w:lang w:val="es-419"/>
        </w:rPr>
      </w:pPr>
      <w:r w:rsidRPr="00B8440B">
        <w:rPr>
          <w:lang w:val="es-419"/>
        </w:rPr>
        <w:t xml:space="preserve">La </w:t>
      </w:r>
      <w:r w:rsidR="00B11125" w:rsidRPr="00B8440B">
        <w:rPr>
          <w:lang w:val="es-419"/>
        </w:rPr>
        <w:t>m</w:t>
      </w:r>
      <w:r w:rsidRPr="00B8440B">
        <w:rPr>
          <w:lang w:val="es-419"/>
        </w:rPr>
        <w:t>edición desempeña un papel</w:t>
      </w:r>
      <w:r w:rsidR="00754B80" w:rsidRPr="00B8440B">
        <w:rPr>
          <w:lang w:val="es-419"/>
        </w:rPr>
        <w:t xml:space="preserve"> útil </w:t>
      </w:r>
      <w:r w:rsidRPr="00B8440B">
        <w:rPr>
          <w:lang w:val="es-419"/>
        </w:rPr>
        <w:t xml:space="preserve">en la vida de los niños y los adultos. Por eso es importante que ayudemos a los niños a desarrollar su comprensión y sus habilidades en materia de </w:t>
      </w:r>
      <w:r w:rsidR="0076128A" w:rsidRPr="00B8440B">
        <w:rPr>
          <w:lang w:val="es-419"/>
        </w:rPr>
        <w:t>m</w:t>
      </w:r>
      <w:r w:rsidRPr="00B8440B">
        <w:rPr>
          <w:lang w:val="es-419"/>
        </w:rPr>
        <w:t xml:space="preserve">edición. </w:t>
      </w:r>
    </w:p>
    <w:p w14:paraId="10737935" w14:textId="17EDD553" w:rsidR="00EA12F4" w:rsidRPr="00B8440B" w:rsidRDefault="00EA12F4" w:rsidP="00EA12F4">
      <w:pPr>
        <w:pStyle w:val="ListBullet"/>
        <w:rPr>
          <w:lang w:val="es-419"/>
        </w:rPr>
      </w:pPr>
      <w:r w:rsidRPr="00B8440B">
        <w:rPr>
          <w:lang w:val="es-419"/>
        </w:rPr>
        <w:t xml:space="preserve">¿Cómo utiliza la </w:t>
      </w:r>
      <w:r w:rsidR="0076128A" w:rsidRPr="00B8440B">
        <w:rPr>
          <w:lang w:val="es-419"/>
        </w:rPr>
        <w:t>m</w:t>
      </w:r>
      <w:r w:rsidRPr="00B8440B">
        <w:rPr>
          <w:lang w:val="es-419"/>
        </w:rPr>
        <w:t xml:space="preserve">edición en su vida cotidiana? </w:t>
      </w:r>
    </w:p>
    <w:p w14:paraId="26FDD20C" w14:textId="2BE141E7" w:rsidR="00EA12F4" w:rsidRPr="00B8440B" w:rsidRDefault="00EA12F4" w:rsidP="00EA12F4">
      <w:pPr>
        <w:pStyle w:val="ListBullet"/>
        <w:rPr>
          <w:lang w:val="es-419"/>
        </w:rPr>
      </w:pPr>
      <w:r w:rsidRPr="00B8440B">
        <w:rPr>
          <w:lang w:val="es-419"/>
        </w:rPr>
        <w:t>[Deje tiempo para que los participantes compartan ejemplos comunes con todo el grupo antes de describir los ejemplos que se indican a continuación].</w:t>
      </w:r>
    </w:p>
    <w:p w14:paraId="6688A870" w14:textId="1C1EA007" w:rsidR="00EA12F4" w:rsidRPr="00B8440B" w:rsidRDefault="00EA12F4" w:rsidP="00EA12F4">
      <w:pPr>
        <w:pStyle w:val="ListBullet"/>
        <w:rPr>
          <w:lang w:val="es-419"/>
        </w:rPr>
      </w:pPr>
      <w:r w:rsidRPr="00B8440B">
        <w:rPr>
          <w:lang w:val="es-419"/>
        </w:rPr>
        <w:t>[Haga clic: aparecerán en la pantalla ejemplos fotográficos con breves descripciones].</w:t>
      </w:r>
    </w:p>
    <w:p w14:paraId="599D2E96" w14:textId="77777777" w:rsidR="00757B57" w:rsidRPr="00B8440B" w:rsidRDefault="00757B57" w:rsidP="00473E57">
      <w:pPr>
        <w:pStyle w:val="ListBullet"/>
        <w:rPr>
          <w:lang w:val="es-419"/>
        </w:rPr>
      </w:pPr>
      <w:r w:rsidRPr="00B8440B">
        <w:rPr>
          <w:lang w:val="es-419"/>
        </w:rPr>
        <w:t>Medimos todos los días. Por ejemplo, medimos cuando hacemos lo siguiente</w:t>
      </w:r>
      <w:r w:rsidRPr="00B8440B">
        <w:rPr>
          <w:strike/>
          <w:lang w:val="es-419"/>
        </w:rPr>
        <w:t>:</w:t>
      </w:r>
    </w:p>
    <w:p w14:paraId="7E1117AA" w14:textId="711FA0E5" w:rsidR="00757B57" w:rsidRPr="00B8440B" w:rsidRDefault="00757B57" w:rsidP="00473E57">
      <w:pPr>
        <w:pStyle w:val="ListBullet2"/>
        <w:rPr>
          <w:lang w:val="es-419"/>
        </w:rPr>
      </w:pPr>
      <w:r w:rsidRPr="00B8440B">
        <w:rPr>
          <w:lang w:val="es-419"/>
        </w:rPr>
        <w:t>Cocinar u hornear: cuando horneamos un pastel o preparamos una sopa</w:t>
      </w:r>
      <w:r w:rsidR="00E31829" w:rsidRPr="00B8440B">
        <w:rPr>
          <w:lang w:val="es-419"/>
        </w:rPr>
        <w:t xml:space="preserve">, </w:t>
      </w:r>
      <w:r w:rsidR="00B13EE2" w:rsidRPr="00B8440B">
        <w:rPr>
          <w:lang w:val="es-419"/>
        </w:rPr>
        <w:t xml:space="preserve">podemos estimar o </w:t>
      </w:r>
      <w:r w:rsidRPr="00B8440B">
        <w:rPr>
          <w:lang w:val="es-419"/>
        </w:rPr>
        <w:t xml:space="preserve">medir la cantidad </w:t>
      </w:r>
      <w:r w:rsidR="00E31829" w:rsidRPr="00B8440B">
        <w:rPr>
          <w:lang w:val="es-419"/>
        </w:rPr>
        <w:t xml:space="preserve">de cada ingrediente </w:t>
      </w:r>
      <w:r w:rsidRPr="00B8440B">
        <w:rPr>
          <w:lang w:val="es-419"/>
        </w:rPr>
        <w:t xml:space="preserve">que necesitamos. Podemos utilizar tazas medidoras o </w:t>
      </w:r>
      <w:r w:rsidR="00A87D2B" w:rsidRPr="00B8440B">
        <w:rPr>
          <w:lang w:val="es-419"/>
        </w:rPr>
        <w:t>l</w:t>
      </w:r>
      <w:r w:rsidRPr="00B8440B">
        <w:rPr>
          <w:lang w:val="es-419"/>
        </w:rPr>
        <w:t xml:space="preserve">a </w:t>
      </w:r>
      <w:r w:rsidR="00A87D2B" w:rsidRPr="00B8440B">
        <w:rPr>
          <w:lang w:val="es-419"/>
        </w:rPr>
        <w:t>balanza</w:t>
      </w:r>
      <w:r w:rsidRPr="00B8440B">
        <w:rPr>
          <w:lang w:val="es-419"/>
        </w:rPr>
        <w:t>.</w:t>
      </w:r>
    </w:p>
    <w:p w14:paraId="70C5D987" w14:textId="3F6C9526" w:rsidR="00757B57" w:rsidRPr="00B8440B" w:rsidRDefault="00757B57" w:rsidP="00473E57">
      <w:pPr>
        <w:pStyle w:val="ListBullet2"/>
        <w:rPr>
          <w:lang w:val="es-419"/>
        </w:rPr>
      </w:pPr>
      <w:r w:rsidRPr="00B8440B">
        <w:rPr>
          <w:lang w:val="es-419"/>
        </w:rPr>
        <w:t xml:space="preserve">Conducir: cuando </w:t>
      </w:r>
      <w:r w:rsidR="006B09EB" w:rsidRPr="00B8440B">
        <w:rPr>
          <w:lang w:val="es-419"/>
        </w:rPr>
        <w:t>estacionamos el</w:t>
      </w:r>
      <w:r w:rsidRPr="00B8440B">
        <w:rPr>
          <w:lang w:val="es-419"/>
        </w:rPr>
        <w:t xml:space="preserve"> coche en una plaza de </w:t>
      </w:r>
      <w:r w:rsidR="006B09EB" w:rsidRPr="00B8440B">
        <w:rPr>
          <w:lang w:val="es-419"/>
        </w:rPr>
        <w:t>estacionamiento</w:t>
      </w:r>
      <w:r w:rsidR="00754B80" w:rsidRPr="00B8440B">
        <w:rPr>
          <w:lang w:val="es-419"/>
        </w:rPr>
        <w:t xml:space="preserve">, </w:t>
      </w:r>
      <w:r w:rsidRPr="00B8440B">
        <w:rPr>
          <w:lang w:val="es-419"/>
        </w:rPr>
        <w:t>necesitamos conocer el tamaño de nuestro coche y compararlo con el tamaño de la plaza. Calculamos las distancias cuando decidimos qué plaza está más cerca de la entrada de la tienda.</w:t>
      </w:r>
    </w:p>
    <w:p w14:paraId="71370B26" w14:textId="5C1CD6EC" w:rsidR="00757B57" w:rsidRPr="00B8440B" w:rsidRDefault="00757B57" w:rsidP="00473E57">
      <w:pPr>
        <w:pStyle w:val="ListBullet"/>
        <w:rPr>
          <w:lang w:val="es-419"/>
        </w:rPr>
      </w:pPr>
      <w:r w:rsidRPr="00B8440B">
        <w:rPr>
          <w:lang w:val="es-419"/>
        </w:rPr>
        <w:lastRenderedPageBreak/>
        <w:t xml:space="preserve">Muchos profesionales utilizan la </w:t>
      </w:r>
      <w:r w:rsidR="00A87D2B" w:rsidRPr="00B8440B">
        <w:rPr>
          <w:lang w:val="es-419"/>
        </w:rPr>
        <w:t>m</w:t>
      </w:r>
      <w:r w:rsidRPr="00B8440B">
        <w:rPr>
          <w:lang w:val="es-419"/>
        </w:rPr>
        <w:t>edición.</w:t>
      </w:r>
    </w:p>
    <w:p w14:paraId="0AF6AA29" w14:textId="07FDBC69" w:rsidR="00393309" w:rsidRPr="00B8440B" w:rsidRDefault="00393309" w:rsidP="00473E57">
      <w:pPr>
        <w:pStyle w:val="ListBullet2"/>
        <w:rPr>
          <w:lang w:val="es-419"/>
        </w:rPr>
      </w:pPr>
      <w:r w:rsidRPr="00B8440B">
        <w:rPr>
          <w:lang w:val="es-419"/>
        </w:rPr>
        <w:t>Los sastres utilizan herramientas de medición</w:t>
      </w:r>
      <w:r w:rsidR="00754B80" w:rsidRPr="00B8440B">
        <w:rPr>
          <w:lang w:val="es-419"/>
        </w:rPr>
        <w:t xml:space="preserve">, como </w:t>
      </w:r>
      <w:r w:rsidRPr="00B8440B">
        <w:rPr>
          <w:lang w:val="es-419"/>
        </w:rPr>
        <w:t>una cinta métrica</w:t>
      </w:r>
      <w:r w:rsidR="00E31829" w:rsidRPr="00B8440B">
        <w:rPr>
          <w:lang w:val="es-419"/>
        </w:rPr>
        <w:t xml:space="preserve">, </w:t>
      </w:r>
      <w:r w:rsidRPr="00B8440B">
        <w:rPr>
          <w:lang w:val="es-419"/>
        </w:rPr>
        <w:t xml:space="preserve">para confeccionar prendas </w:t>
      </w:r>
      <w:r w:rsidR="00754B80" w:rsidRPr="00B8440B">
        <w:rPr>
          <w:lang w:val="es-419"/>
        </w:rPr>
        <w:t>que se ajusten al tamaño</w:t>
      </w:r>
      <w:r w:rsidR="00E31829" w:rsidRPr="00B8440B">
        <w:rPr>
          <w:lang w:val="es-419"/>
        </w:rPr>
        <w:t xml:space="preserve"> particular</w:t>
      </w:r>
      <w:r w:rsidR="00754B80" w:rsidRPr="00B8440B">
        <w:rPr>
          <w:lang w:val="es-419"/>
        </w:rPr>
        <w:t xml:space="preserve"> de cada persona</w:t>
      </w:r>
      <w:r w:rsidR="00BA3542" w:rsidRPr="00B8440B">
        <w:rPr>
          <w:lang w:val="es-419"/>
        </w:rPr>
        <w:t xml:space="preserve">. </w:t>
      </w:r>
    </w:p>
    <w:p w14:paraId="705E90B7" w14:textId="36B1257E" w:rsidR="00757B57" w:rsidRPr="00B8440B" w:rsidRDefault="00757B57" w:rsidP="00473E57">
      <w:pPr>
        <w:pStyle w:val="ListBullet2"/>
        <w:rPr>
          <w:lang w:val="es-419"/>
        </w:rPr>
      </w:pPr>
      <w:r w:rsidRPr="00B8440B">
        <w:rPr>
          <w:lang w:val="es-419"/>
        </w:rPr>
        <w:t>Los meteorólogos utilizan diversas herramientas de medición</w:t>
      </w:r>
      <w:r w:rsidR="00537003" w:rsidRPr="00B8440B">
        <w:rPr>
          <w:lang w:val="es-419"/>
        </w:rPr>
        <w:t xml:space="preserve">, como termómetros y barómetros, para </w:t>
      </w:r>
      <w:r w:rsidR="00754B80" w:rsidRPr="00B8440B">
        <w:rPr>
          <w:lang w:val="es-419"/>
        </w:rPr>
        <w:t xml:space="preserve">medir </w:t>
      </w:r>
      <w:r w:rsidRPr="00B8440B">
        <w:rPr>
          <w:lang w:val="es-419"/>
        </w:rPr>
        <w:t>la temperatura</w:t>
      </w:r>
      <w:r w:rsidR="00754B80" w:rsidRPr="00B8440B">
        <w:rPr>
          <w:lang w:val="es-419"/>
        </w:rPr>
        <w:t xml:space="preserve">, </w:t>
      </w:r>
      <w:r w:rsidR="00537003" w:rsidRPr="00B8440B">
        <w:rPr>
          <w:lang w:val="es-419"/>
        </w:rPr>
        <w:t xml:space="preserve">la presión atmosférica y </w:t>
      </w:r>
      <w:r w:rsidRPr="00B8440B">
        <w:rPr>
          <w:lang w:val="es-419"/>
        </w:rPr>
        <w:t>la velocidad del viento</w:t>
      </w:r>
      <w:r w:rsidR="00754B80" w:rsidRPr="00B8440B">
        <w:rPr>
          <w:lang w:val="es-419"/>
        </w:rPr>
        <w:t xml:space="preserve">, o </w:t>
      </w:r>
      <w:r w:rsidRPr="00B8440B">
        <w:rPr>
          <w:lang w:val="es-419"/>
        </w:rPr>
        <w:t>para hacer predicciones sobre el tiempo.</w:t>
      </w:r>
    </w:p>
    <w:p w14:paraId="2C078438" w14:textId="77B0964B" w:rsidR="00393309" w:rsidRPr="00B8440B" w:rsidRDefault="00393309" w:rsidP="00473E57">
      <w:pPr>
        <w:pStyle w:val="ListBullet2"/>
        <w:rPr>
          <w:lang w:val="es-419"/>
        </w:rPr>
      </w:pPr>
      <w:r w:rsidRPr="00B8440B">
        <w:rPr>
          <w:lang w:val="es-419"/>
        </w:rPr>
        <w:t>Los carpinteros utilizan herramientas de medición</w:t>
      </w:r>
      <w:r w:rsidR="00754B80" w:rsidRPr="00B8440B">
        <w:rPr>
          <w:lang w:val="es-419"/>
        </w:rPr>
        <w:t xml:space="preserve">, </w:t>
      </w:r>
      <w:r w:rsidRPr="00B8440B">
        <w:rPr>
          <w:lang w:val="es-419"/>
        </w:rPr>
        <w:t xml:space="preserve">como </w:t>
      </w:r>
      <w:r w:rsidR="00E31829" w:rsidRPr="00B8440B">
        <w:rPr>
          <w:lang w:val="es-419"/>
        </w:rPr>
        <w:t xml:space="preserve">la </w:t>
      </w:r>
      <w:r w:rsidR="00BA3542" w:rsidRPr="00B8440B">
        <w:rPr>
          <w:lang w:val="es-419"/>
        </w:rPr>
        <w:t>cinta métrica</w:t>
      </w:r>
      <w:r w:rsidR="00754B80" w:rsidRPr="00B8440B">
        <w:rPr>
          <w:lang w:val="es-419"/>
        </w:rPr>
        <w:t xml:space="preserve">, </w:t>
      </w:r>
      <w:r w:rsidRPr="00B8440B">
        <w:rPr>
          <w:lang w:val="es-419"/>
        </w:rPr>
        <w:t xml:space="preserve">para saber qué longitud deben tener las diferentes piezas de madera </w:t>
      </w:r>
      <w:r w:rsidR="00E31829" w:rsidRPr="00B8440B">
        <w:rPr>
          <w:lang w:val="es-419"/>
        </w:rPr>
        <w:t xml:space="preserve">para que </w:t>
      </w:r>
      <w:r w:rsidRPr="00B8440B">
        <w:rPr>
          <w:lang w:val="es-419"/>
        </w:rPr>
        <w:t>encajen entre sí.</w:t>
      </w:r>
    </w:p>
    <w:p w14:paraId="740B7021" w14:textId="763BBEE5" w:rsidR="00757B57" w:rsidRPr="00B8440B" w:rsidRDefault="00757B57" w:rsidP="00473E57">
      <w:pPr>
        <w:pStyle w:val="ListBullet"/>
        <w:rPr>
          <w:lang w:val="es-419"/>
        </w:rPr>
      </w:pPr>
      <w:r w:rsidRPr="00B8440B">
        <w:rPr>
          <w:lang w:val="es-419"/>
        </w:rPr>
        <w:t xml:space="preserve">Los niños también utilizan la </w:t>
      </w:r>
      <w:r w:rsidR="00A87D2B" w:rsidRPr="00B8440B">
        <w:rPr>
          <w:lang w:val="es-419"/>
        </w:rPr>
        <w:t>m</w:t>
      </w:r>
      <w:r w:rsidRPr="00B8440B">
        <w:rPr>
          <w:lang w:val="es-419"/>
        </w:rPr>
        <w:t>edición en sus rutinas e interacciones cotidianas.</w:t>
      </w:r>
    </w:p>
    <w:p w14:paraId="75D9A556" w14:textId="106FF051" w:rsidR="00757B57" w:rsidRPr="00B8440B" w:rsidRDefault="00757B57" w:rsidP="00473E57">
      <w:pPr>
        <w:pStyle w:val="ListBullet2"/>
        <w:rPr>
          <w:lang w:val="es-419"/>
        </w:rPr>
      </w:pPr>
      <w:r w:rsidRPr="00B8440B">
        <w:rPr>
          <w:lang w:val="es-419"/>
        </w:rPr>
        <w:t xml:space="preserve">Cuando los niños llenan un vaso de </w:t>
      </w:r>
      <w:r w:rsidR="007B7590" w:rsidRPr="00B8440B">
        <w:rPr>
          <w:lang w:val="es-419"/>
        </w:rPr>
        <w:t>leche</w:t>
      </w:r>
      <w:r w:rsidR="00BA3542" w:rsidRPr="00B8440B">
        <w:rPr>
          <w:lang w:val="es-419"/>
        </w:rPr>
        <w:t xml:space="preserve">, </w:t>
      </w:r>
      <w:r w:rsidRPr="00B8440B">
        <w:rPr>
          <w:lang w:val="es-419"/>
        </w:rPr>
        <w:t>calculan cuánto deben verter hasta que esté lleno.</w:t>
      </w:r>
    </w:p>
    <w:p w14:paraId="39A8BE1E" w14:textId="42ED9D0F" w:rsidR="00757B57" w:rsidRPr="00B8440B" w:rsidRDefault="00757B57" w:rsidP="00473E57">
      <w:pPr>
        <w:pStyle w:val="ListBullet2"/>
        <w:rPr>
          <w:lang w:val="es-419"/>
        </w:rPr>
      </w:pPr>
      <w:r w:rsidRPr="00B8440B">
        <w:rPr>
          <w:lang w:val="es-419"/>
        </w:rPr>
        <w:t>Cuando los niños construyen</w:t>
      </w:r>
      <w:r w:rsidR="00BA3542" w:rsidRPr="00B8440B">
        <w:rPr>
          <w:lang w:val="es-419"/>
        </w:rPr>
        <w:t xml:space="preserve">, </w:t>
      </w:r>
      <w:r w:rsidRPr="00B8440B">
        <w:rPr>
          <w:lang w:val="es-419"/>
        </w:rPr>
        <w:t>pueden pensar en la altura y la longitud de su estructura.</w:t>
      </w:r>
    </w:p>
    <w:p w14:paraId="7AAF4427" w14:textId="54621935" w:rsidR="00C43A6B" w:rsidRPr="00B8440B" w:rsidRDefault="00267824" w:rsidP="00926499">
      <w:pPr>
        <w:pStyle w:val="Heading2"/>
        <w:rPr>
          <w:lang w:val="es-419"/>
        </w:rPr>
      </w:pPr>
      <w:r w:rsidRPr="00B8440B">
        <w:rPr>
          <w:lang w:val="es-419"/>
        </w:rPr>
        <w:t>Diapositiva</w:t>
      </w:r>
      <w:r w:rsidR="009860DE" w:rsidRPr="00B8440B">
        <w:rPr>
          <w:lang w:val="es-419"/>
        </w:rPr>
        <w:t xml:space="preserve"> 7</w:t>
      </w:r>
      <w:r w:rsidR="00CA3E6F" w:rsidRPr="00B8440B">
        <w:rPr>
          <w:lang w:val="es-419"/>
        </w:rPr>
        <w:t xml:space="preserve">: </w:t>
      </w:r>
      <w:r w:rsidR="00062E30" w:rsidRPr="00B8440B">
        <w:rPr>
          <w:lang w:val="es-419"/>
        </w:rPr>
        <w:t>Medición</w:t>
      </w:r>
      <w:r w:rsidR="00CA3E6F" w:rsidRPr="00B8440B">
        <w:rPr>
          <w:lang w:val="es-419"/>
        </w:rPr>
        <w:t>: una visión general</w:t>
      </w:r>
    </w:p>
    <w:p w14:paraId="14EAAF0C" w14:textId="253F5619" w:rsidR="00BA414B" w:rsidRPr="00B8440B" w:rsidRDefault="00D10057" w:rsidP="00B42CA3">
      <w:pPr>
        <w:pStyle w:val="Bodyphoto"/>
        <w:rPr>
          <w:lang w:val="es-419"/>
        </w:rPr>
      </w:pPr>
      <w:r w:rsidRPr="00B8440B">
        <w:rPr>
          <w:noProof/>
          <w:lang w:val="es-419"/>
        </w:rPr>
        <w:drawing>
          <wp:inline distT="0" distB="0" distL="0" distR="0" wp14:anchorId="09D6C83D" wp14:editId="2B96001E">
            <wp:extent cx="3251200" cy="1828800"/>
            <wp:effectExtent l="19050" t="19050" r="25400" b="19050"/>
            <wp:docPr id="131836638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66382" name="Picture 1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12D31C3" w14:textId="49DC1ADF" w:rsidR="00C43A6B" w:rsidRPr="00B8440B" w:rsidRDefault="00CA3E6F" w:rsidP="00473E57">
      <w:pPr>
        <w:pStyle w:val="Heading3"/>
        <w:rPr>
          <w:lang w:val="es-419"/>
        </w:rPr>
      </w:pPr>
      <w:r w:rsidRPr="00B8440B">
        <w:rPr>
          <w:lang w:val="es-419"/>
        </w:rPr>
        <w:t xml:space="preserve">Temas de </w:t>
      </w:r>
      <w:r w:rsidR="00B11125" w:rsidRPr="00B8440B">
        <w:rPr>
          <w:lang w:val="es-419"/>
        </w:rPr>
        <w:t>discusión</w:t>
      </w:r>
    </w:p>
    <w:p w14:paraId="5F7A9972" w14:textId="6B68C37B" w:rsidR="00886165" w:rsidRPr="00B8440B" w:rsidRDefault="00886165" w:rsidP="00473E57">
      <w:pPr>
        <w:pStyle w:val="ListBullet"/>
        <w:rPr>
          <w:b/>
          <w:bCs/>
          <w:lang w:val="es-419"/>
        </w:rPr>
      </w:pPr>
      <w:r w:rsidRPr="00B8440B">
        <w:rPr>
          <w:lang w:val="es-419"/>
        </w:rPr>
        <w:t xml:space="preserve">Antes de repasar cómo los niños desarrollan la comprensión de </w:t>
      </w:r>
      <w:r w:rsidR="00062E30" w:rsidRPr="00B8440B">
        <w:rPr>
          <w:lang w:val="es-419"/>
        </w:rPr>
        <w:t>la medición</w:t>
      </w:r>
      <w:r w:rsidRPr="00B8440B">
        <w:rPr>
          <w:lang w:val="es-419"/>
        </w:rPr>
        <w:t xml:space="preserve">, comencemos por definir </w:t>
      </w:r>
      <w:r w:rsidR="00062E30" w:rsidRPr="00B8440B">
        <w:rPr>
          <w:lang w:val="es-419"/>
        </w:rPr>
        <w:t>«</w:t>
      </w:r>
      <w:r w:rsidR="00A87D2B" w:rsidRPr="00B8440B">
        <w:rPr>
          <w:lang w:val="es-419"/>
        </w:rPr>
        <w:t>m</w:t>
      </w:r>
      <w:r w:rsidR="00062E30" w:rsidRPr="00B8440B">
        <w:rPr>
          <w:lang w:val="es-419"/>
        </w:rPr>
        <w:t>edición</w:t>
      </w:r>
      <w:r w:rsidRPr="00B8440B">
        <w:rPr>
          <w:lang w:val="es-419"/>
        </w:rPr>
        <w:t xml:space="preserve">». </w:t>
      </w:r>
    </w:p>
    <w:p w14:paraId="4A195BC0" w14:textId="6BAEABF1" w:rsidR="00C43A6B" w:rsidRPr="00B8440B" w:rsidRDefault="00267824" w:rsidP="00926499">
      <w:pPr>
        <w:pStyle w:val="Heading2"/>
        <w:rPr>
          <w:lang w:val="es-419"/>
        </w:rPr>
      </w:pPr>
      <w:r w:rsidRPr="00B8440B">
        <w:rPr>
          <w:lang w:val="es-419"/>
        </w:rPr>
        <w:lastRenderedPageBreak/>
        <w:t>Diapositiva</w:t>
      </w:r>
      <w:r w:rsidR="009860DE" w:rsidRPr="00B8440B">
        <w:rPr>
          <w:lang w:val="es-419"/>
        </w:rPr>
        <w:t xml:space="preserve"> 8</w:t>
      </w:r>
      <w:r w:rsidR="00CA3E6F" w:rsidRPr="00B8440B">
        <w:rPr>
          <w:lang w:val="es-419"/>
        </w:rPr>
        <w:t xml:space="preserve">: </w:t>
      </w:r>
      <w:r w:rsidR="00393309" w:rsidRPr="00B8440B">
        <w:rPr>
          <w:lang w:val="es-419"/>
        </w:rPr>
        <w:t xml:space="preserve">¿Qué es la </w:t>
      </w:r>
      <w:r w:rsidR="00A87D2B" w:rsidRPr="00B8440B">
        <w:rPr>
          <w:lang w:val="es-419"/>
        </w:rPr>
        <w:t>m</w:t>
      </w:r>
      <w:r w:rsidR="00393309" w:rsidRPr="00B8440B">
        <w:rPr>
          <w:lang w:val="es-419"/>
        </w:rPr>
        <w:t>edición?</w:t>
      </w:r>
    </w:p>
    <w:p w14:paraId="711A04CD" w14:textId="41D0D927" w:rsidR="00D10057" w:rsidRPr="00B8440B" w:rsidRDefault="00F0262D" w:rsidP="00B42CA3">
      <w:pPr>
        <w:pStyle w:val="Bodyphoto"/>
        <w:rPr>
          <w:lang w:val="es-419"/>
        </w:rPr>
      </w:pPr>
      <w:r w:rsidRPr="00B8440B">
        <w:rPr>
          <w:noProof/>
          <w:lang w:val="es-419"/>
        </w:rPr>
        <w:drawing>
          <wp:inline distT="0" distB="0" distL="0" distR="0" wp14:anchorId="042797F2" wp14:editId="148FE1C6">
            <wp:extent cx="3251200" cy="1828800"/>
            <wp:effectExtent l="19050" t="19050" r="25400" b="19050"/>
            <wp:docPr id="101235082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0820" name="Picture 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294CE0D" w14:textId="2911E63C" w:rsidR="00CF7E6A" w:rsidRPr="00B8440B" w:rsidRDefault="00CA3E6F" w:rsidP="00473E57">
      <w:pPr>
        <w:pStyle w:val="Heading3"/>
        <w:rPr>
          <w:lang w:val="es-419"/>
        </w:rPr>
      </w:pPr>
      <w:r w:rsidRPr="00B8440B">
        <w:rPr>
          <w:lang w:val="es-419"/>
        </w:rPr>
        <w:t xml:space="preserve">Temas de </w:t>
      </w:r>
      <w:r w:rsidR="00B11125" w:rsidRPr="00B8440B">
        <w:rPr>
          <w:lang w:val="es-419"/>
        </w:rPr>
        <w:t>discusión</w:t>
      </w:r>
    </w:p>
    <w:p w14:paraId="7511B78F" w14:textId="0F59F127" w:rsidR="0080694C" w:rsidRPr="00B8440B" w:rsidRDefault="135A7AEE" w:rsidP="00473E57">
      <w:pPr>
        <w:pStyle w:val="ListBullet"/>
        <w:rPr>
          <w:lang w:val="es-419"/>
        </w:rPr>
      </w:pPr>
      <w:r w:rsidRPr="00B8440B">
        <w:rPr>
          <w:lang w:val="es-419"/>
        </w:rPr>
        <w:t xml:space="preserve">La medición es el proceso de cuantificar (asignar un número) a los atributos de los objetos. Por ejemplo, podemos medir el tamaño, la altura o la longitud de algo. También podemos medir el </w:t>
      </w:r>
      <w:r w:rsidR="001E56AD" w:rsidRPr="00B8440B">
        <w:rPr>
          <w:lang w:val="es-419"/>
        </w:rPr>
        <w:t>volumen</w:t>
      </w:r>
      <w:r w:rsidRPr="00B8440B">
        <w:rPr>
          <w:lang w:val="es-419"/>
        </w:rPr>
        <w:t xml:space="preserve">, el peso o la temperatura de algo. </w:t>
      </w:r>
    </w:p>
    <w:p w14:paraId="203D682E" w14:textId="33523A70" w:rsidR="00BC621B" w:rsidRPr="00B8440B" w:rsidRDefault="00BC621B" w:rsidP="00473E57">
      <w:pPr>
        <w:pStyle w:val="ListBullet"/>
        <w:rPr>
          <w:lang w:val="es-419"/>
        </w:rPr>
      </w:pPr>
      <w:r w:rsidRPr="00B8440B">
        <w:rPr>
          <w:lang w:val="es-419"/>
        </w:rPr>
        <w:t xml:space="preserve">La </w:t>
      </w:r>
      <w:r w:rsidR="00A87D2B" w:rsidRPr="00B8440B">
        <w:rPr>
          <w:lang w:val="es-419"/>
        </w:rPr>
        <w:t>m</w:t>
      </w:r>
      <w:r w:rsidRPr="00B8440B">
        <w:rPr>
          <w:lang w:val="es-419"/>
        </w:rPr>
        <w:t xml:space="preserve">edición nos ayuda a comunicar con mayor precisión los atributos de los objetos. </w:t>
      </w:r>
    </w:p>
    <w:p w14:paraId="16ADBFCE" w14:textId="13485703" w:rsidR="0080694C" w:rsidRPr="00B8440B" w:rsidRDefault="00BC621B" w:rsidP="00473E57">
      <w:pPr>
        <w:pStyle w:val="ListBullet2"/>
        <w:rPr>
          <w:lang w:val="es-419"/>
        </w:rPr>
      </w:pPr>
      <w:r w:rsidRPr="00B8440B">
        <w:rPr>
          <w:lang w:val="es-419"/>
        </w:rPr>
        <w:t>Por ejemplo, en lugar de decir «esta calabaza es alta</w:t>
      </w:r>
      <w:r w:rsidR="004D3416" w:rsidRPr="00B8440B">
        <w:rPr>
          <w:lang w:val="es-419"/>
        </w:rPr>
        <w:t xml:space="preserve">», </w:t>
      </w:r>
      <w:r w:rsidRPr="00B8440B">
        <w:rPr>
          <w:lang w:val="es-419"/>
        </w:rPr>
        <w:t xml:space="preserve">podemos comunicar con mayor precisión </w:t>
      </w:r>
      <w:r w:rsidRPr="00B8440B">
        <w:rPr>
          <w:i/>
          <w:iCs/>
          <w:lang w:val="es-419"/>
        </w:rPr>
        <w:t xml:space="preserve">su </w:t>
      </w:r>
      <w:r w:rsidRPr="00B8440B">
        <w:rPr>
          <w:lang w:val="es-419"/>
        </w:rPr>
        <w:t xml:space="preserve">altura diciendo «esta calabaza </w:t>
      </w:r>
      <w:r w:rsidR="0080694C" w:rsidRPr="00B8440B">
        <w:rPr>
          <w:lang w:val="es-419"/>
        </w:rPr>
        <w:t xml:space="preserve">mide </w:t>
      </w:r>
      <w:r w:rsidR="00E31829" w:rsidRPr="00B8440B">
        <w:rPr>
          <w:lang w:val="es-419"/>
        </w:rPr>
        <w:t xml:space="preserve">cinco </w:t>
      </w:r>
      <w:r w:rsidR="0080694C" w:rsidRPr="00B8440B">
        <w:rPr>
          <w:lang w:val="es-419"/>
        </w:rPr>
        <w:t xml:space="preserve">pulgadas </w:t>
      </w:r>
      <w:r w:rsidR="003F5AB5" w:rsidRPr="00B8440B">
        <w:rPr>
          <w:lang w:val="es-419"/>
        </w:rPr>
        <w:t>de alto</w:t>
      </w:r>
      <w:r w:rsidRPr="00B8440B">
        <w:rPr>
          <w:lang w:val="es-419"/>
        </w:rPr>
        <w:t xml:space="preserve">». </w:t>
      </w:r>
    </w:p>
    <w:p w14:paraId="5CE8D95A" w14:textId="69C074D6" w:rsidR="00403537" w:rsidRPr="00B8440B" w:rsidRDefault="00267824" w:rsidP="00926499">
      <w:pPr>
        <w:pStyle w:val="Heading2"/>
        <w:rPr>
          <w:lang w:val="es-419"/>
        </w:rPr>
      </w:pPr>
      <w:r w:rsidRPr="00B8440B">
        <w:rPr>
          <w:lang w:val="es-419"/>
        </w:rPr>
        <w:t>Diapositiva</w:t>
      </w:r>
      <w:r w:rsidR="009860DE" w:rsidRPr="00B8440B">
        <w:rPr>
          <w:lang w:val="es-419"/>
        </w:rPr>
        <w:t xml:space="preserve"> 9</w:t>
      </w:r>
      <w:r w:rsidR="00403537" w:rsidRPr="00B8440B">
        <w:rPr>
          <w:lang w:val="es-419"/>
        </w:rPr>
        <w:t xml:space="preserve">: </w:t>
      </w:r>
      <w:r w:rsidR="00ED740E" w:rsidRPr="00B8440B">
        <w:rPr>
          <w:lang w:val="es-419"/>
        </w:rPr>
        <w:t xml:space="preserve">Aprender sobre </w:t>
      </w:r>
      <w:r w:rsidR="00062E30" w:rsidRPr="00B8440B">
        <w:rPr>
          <w:lang w:val="es-419"/>
        </w:rPr>
        <w:t xml:space="preserve">la </w:t>
      </w:r>
      <w:r w:rsidR="00A87D2B" w:rsidRPr="00B8440B">
        <w:rPr>
          <w:lang w:val="es-419"/>
        </w:rPr>
        <w:t>m</w:t>
      </w:r>
      <w:r w:rsidR="00062E30" w:rsidRPr="00B8440B">
        <w:rPr>
          <w:lang w:val="es-419"/>
        </w:rPr>
        <w:t>edición</w:t>
      </w:r>
    </w:p>
    <w:p w14:paraId="2965F680" w14:textId="074B7848" w:rsidR="00F0262D" w:rsidRPr="00B8440B" w:rsidRDefault="00F0262D" w:rsidP="00B42CA3">
      <w:pPr>
        <w:pStyle w:val="Bodyphoto"/>
        <w:rPr>
          <w:lang w:val="es-419"/>
        </w:rPr>
      </w:pPr>
      <w:r w:rsidRPr="00B8440B">
        <w:rPr>
          <w:noProof/>
          <w:lang w:val="es-419"/>
        </w:rPr>
        <w:drawing>
          <wp:inline distT="0" distB="0" distL="0" distR="0" wp14:anchorId="755226DD" wp14:editId="743B16FF">
            <wp:extent cx="3251200" cy="1828800"/>
            <wp:effectExtent l="19050" t="19050" r="25400" b="19050"/>
            <wp:docPr id="26667284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2841" name="Picture 1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BE72A1C" w14:textId="3AA8CA9A" w:rsidR="00403537" w:rsidRPr="00B8440B" w:rsidRDefault="00403537" w:rsidP="00473E57">
      <w:pPr>
        <w:pStyle w:val="Heading3"/>
        <w:rPr>
          <w:lang w:val="es-419"/>
        </w:rPr>
      </w:pPr>
      <w:r w:rsidRPr="00B8440B">
        <w:rPr>
          <w:lang w:val="es-419"/>
        </w:rPr>
        <w:t xml:space="preserve">Temas de </w:t>
      </w:r>
      <w:r w:rsidR="00B11125" w:rsidRPr="00B8440B">
        <w:rPr>
          <w:lang w:val="es-419"/>
        </w:rPr>
        <w:t>discusión</w:t>
      </w:r>
    </w:p>
    <w:p w14:paraId="3CFB832C" w14:textId="6360B985" w:rsidR="00403537" w:rsidRPr="00B8440B" w:rsidRDefault="00403537" w:rsidP="00473E57">
      <w:pPr>
        <w:pStyle w:val="ListBullet"/>
        <w:rPr>
          <w:lang w:val="es-419"/>
        </w:rPr>
      </w:pPr>
      <w:r w:rsidRPr="00B8440B">
        <w:rPr>
          <w:lang w:val="es-419"/>
        </w:rPr>
        <w:t xml:space="preserve">Ahora, analicemos cómo los niños pequeños </w:t>
      </w:r>
      <w:r w:rsidR="00827442" w:rsidRPr="00B8440B">
        <w:rPr>
          <w:lang w:val="es-419"/>
        </w:rPr>
        <w:t xml:space="preserve">desarrollan la comprensión de </w:t>
      </w:r>
      <w:r w:rsidR="00062E30" w:rsidRPr="00B8440B">
        <w:rPr>
          <w:lang w:val="es-419"/>
        </w:rPr>
        <w:t xml:space="preserve">la </w:t>
      </w:r>
      <w:r w:rsidR="00A87D2B" w:rsidRPr="00B8440B">
        <w:rPr>
          <w:lang w:val="es-419"/>
        </w:rPr>
        <w:t>m</w:t>
      </w:r>
      <w:r w:rsidR="00062E30" w:rsidRPr="00B8440B">
        <w:rPr>
          <w:lang w:val="es-419"/>
        </w:rPr>
        <w:t>edición</w:t>
      </w:r>
      <w:r w:rsidRPr="00B8440B">
        <w:rPr>
          <w:lang w:val="es-419"/>
        </w:rPr>
        <w:t>.</w:t>
      </w:r>
    </w:p>
    <w:p w14:paraId="7FB37163" w14:textId="343244DA" w:rsidR="00C43A6B" w:rsidRPr="00B8440B" w:rsidRDefault="00267824" w:rsidP="00926499">
      <w:pPr>
        <w:pStyle w:val="Heading2"/>
        <w:rPr>
          <w:lang w:val="es-419"/>
        </w:rPr>
      </w:pPr>
      <w:r w:rsidRPr="00B8440B">
        <w:rPr>
          <w:lang w:val="es-419"/>
        </w:rPr>
        <w:lastRenderedPageBreak/>
        <w:t>Diapositiva</w:t>
      </w:r>
      <w:r w:rsidR="009860DE" w:rsidRPr="00B8440B">
        <w:rPr>
          <w:lang w:val="es-419"/>
        </w:rPr>
        <w:t xml:space="preserve"> 10</w:t>
      </w:r>
      <w:r w:rsidR="00CA3E6F" w:rsidRPr="00B8440B">
        <w:rPr>
          <w:lang w:val="es-419"/>
        </w:rPr>
        <w:t xml:space="preserve">: </w:t>
      </w:r>
      <w:r w:rsidR="000902A9" w:rsidRPr="00B8440B">
        <w:rPr>
          <w:lang w:val="es-419"/>
        </w:rPr>
        <w:t xml:space="preserve">Habilidades </w:t>
      </w:r>
      <w:r w:rsidR="00062E30" w:rsidRPr="00B8440B">
        <w:rPr>
          <w:lang w:val="es-419"/>
        </w:rPr>
        <w:t xml:space="preserve">de </w:t>
      </w:r>
      <w:r w:rsidR="00A87D2B" w:rsidRPr="00B8440B">
        <w:rPr>
          <w:lang w:val="es-419"/>
        </w:rPr>
        <w:t>m</w:t>
      </w:r>
      <w:r w:rsidR="00062E30" w:rsidRPr="00B8440B">
        <w:rPr>
          <w:lang w:val="es-419"/>
        </w:rPr>
        <w:t>edición</w:t>
      </w:r>
    </w:p>
    <w:p w14:paraId="37B8DC0C" w14:textId="790ED20B" w:rsidR="001A1AFA" w:rsidRPr="00B8440B" w:rsidRDefault="001A1AFA" w:rsidP="00B42CA3">
      <w:pPr>
        <w:pStyle w:val="Bodyphoto"/>
        <w:rPr>
          <w:lang w:val="es-419"/>
        </w:rPr>
      </w:pPr>
      <w:r w:rsidRPr="00B8440B">
        <w:rPr>
          <w:noProof/>
          <w:lang w:val="es-419"/>
        </w:rPr>
        <w:drawing>
          <wp:inline distT="0" distB="0" distL="0" distR="0" wp14:anchorId="489CE901" wp14:editId="2228A505">
            <wp:extent cx="3251200" cy="1828800"/>
            <wp:effectExtent l="19050" t="19050" r="25400" b="19050"/>
            <wp:docPr id="15859949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94955" name="Picture 1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216E7E0" w14:textId="7F43C336" w:rsidR="00C43A6B" w:rsidRPr="00B8440B" w:rsidRDefault="00CA3E6F" w:rsidP="00473E57">
      <w:pPr>
        <w:pStyle w:val="Heading3"/>
        <w:rPr>
          <w:lang w:val="es-419"/>
        </w:rPr>
      </w:pPr>
      <w:r w:rsidRPr="00B8440B">
        <w:rPr>
          <w:lang w:val="es-419"/>
        </w:rPr>
        <w:t xml:space="preserve">Temas de </w:t>
      </w:r>
      <w:r w:rsidR="00B11125" w:rsidRPr="00B8440B">
        <w:rPr>
          <w:lang w:val="es-419"/>
        </w:rPr>
        <w:t>discusión</w:t>
      </w:r>
    </w:p>
    <w:p w14:paraId="63CA3A1D" w14:textId="69862766" w:rsidR="00C43A6B" w:rsidRPr="00B8440B" w:rsidRDefault="004851CB" w:rsidP="008565C9">
      <w:pPr>
        <w:pStyle w:val="ListBullet"/>
        <w:rPr>
          <w:lang w:val="es-419"/>
        </w:rPr>
      </w:pPr>
      <w:r w:rsidRPr="00B8440B">
        <w:rPr>
          <w:lang w:val="es-419"/>
        </w:rPr>
        <w:t xml:space="preserve">Las siguientes </w:t>
      </w:r>
      <w:r w:rsidR="00CA3E6F" w:rsidRPr="00B8440B">
        <w:rPr>
          <w:lang w:val="es-419"/>
        </w:rPr>
        <w:t xml:space="preserve">diapositivas describen </w:t>
      </w:r>
      <w:r w:rsidR="000902A9" w:rsidRPr="00B8440B">
        <w:rPr>
          <w:lang w:val="es-419"/>
        </w:rPr>
        <w:t xml:space="preserve">habilidades </w:t>
      </w:r>
      <w:r w:rsidR="00CA3E6F" w:rsidRPr="00B8440B">
        <w:rPr>
          <w:lang w:val="es-419"/>
        </w:rPr>
        <w:t xml:space="preserve">importantes </w:t>
      </w:r>
      <w:r w:rsidR="00062E30" w:rsidRPr="00B8440B">
        <w:rPr>
          <w:lang w:val="es-419"/>
        </w:rPr>
        <w:t>de medición</w:t>
      </w:r>
      <w:r w:rsidR="00CA3E6F" w:rsidRPr="00B8440B">
        <w:rPr>
          <w:lang w:val="es-419"/>
        </w:rPr>
        <w:t xml:space="preserve">. Estas </w:t>
      </w:r>
      <w:r w:rsidR="000902A9" w:rsidRPr="00B8440B">
        <w:rPr>
          <w:lang w:val="es-419"/>
        </w:rPr>
        <w:t xml:space="preserve">habilidades </w:t>
      </w:r>
      <w:r w:rsidR="00CA3E6F" w:rsidRPr="00B8440B">
        <w:rPr>
          <w:lang w:val="es-419"/>
        </w:rPr>
        <w:t xml:space="preserve">incluyen </w:t>
      </w:r>
      <w:r w:rsidR="00146311" w:rsidRPr="00B8440B">
        <w:rPr>
          <w:lang w:val="es-419"/>
        </w:rPr>
        <w:t>la capacidad</w:t>
      </w:r>
      <w:r w:rsidR="00CA3E6F" w:rsidRPr="00B8440B">
        <w:rPr>
          <w:lang w:val="es-419"/>
        </w:rPr>
        <w:t xml:space="preserve"> de los niños para:</w:t>
      </w:r>
    </w:p>
    <w:p w14:paraId="608419D1" w14:textId="77777777" w:rsidR="0080694C" w:rsidRPr="00B8440B" w:rsidRDefault="0080694C" w:rsidP="00473E57">
      <w:pPr>
        <w:pStyle w:val="ListBullet2"/>
        <w:rPr>
          <w:lang w:val="es-419"/>
        </w:rPr>
      </w:pPr>
      <w:r w:rsidRPr="00B8440B">
        <w:rPr>
          <w:lang w:val="es-419"/>
        </w:rPr>
        <w:t>Observar los atributos medibles de los objetos.</w:t>
      </w:r>
    </w:p>
    <w:p w14:paraId="2AE9C3E7" w14:textId="16595D6D" w:rsidR="0080694C" w:rsidRPr="00B8440B" w:rsidRDefault="0080694C" w:rsidP="00473E57">
      <w:pPr>
        <w:pStyle w:val="ListBullet2"/>
        <w:rPr>
          <w:lang w:val="es-419"/>
        </w:rPr>
      </w:pPr>
      <w:r w:rsidRPr="00B8440B">
        <w:rPr>
          <w:lang w:val="es-419"/>
        </w:rPr>
        <w:t>Comparar y ordenar</w:t>
      </w:r>
    </w:p>
    <w:p w14:paraId="583F1A18" w14:textId="26FC8BFC" w:rsidR="0080694C" w:rsidRPr="00B8440B" w:rsidRDefault="0080694C" w:rsidP="00473E57">
      <w:pPr>
        <w:pStyle w:val="ListBullet2"/>
        <w:rPr>
          <w:rFonts w:cs="Calibri"/>
          <w:lang w:val="es-419"/>
        </w:rPr>
      </w:pPr>
      <w:r w:rsidRPr="00B8440B">
        <w:rPr>
          <w:lang w:val="es-419"/>
        </w:rPr>
        <w:t>Medir</w:t>
      </w:r>
    </w:p>
    <w:p w14:paraId="42BBD6B0" w14:textId="253C81CB" w:rsidR="00521CBC" w:rsidRPr="00B8440B" w:rsidRDefault="00521CBC" w:rsidP="008565C9">
      <w:pPr>
        <w:pStyle w:val="Heading3"/>
        <w:rPr>
          <w:lang w:val="es-419"/>
        </w:rPr>
      </w:pPr>
      <w:r w:rsidRPr="00B8440B">
        <w:rPr>
          <w:lang w:val="es-419"/>
        </w:rPr>
        <w:t>Notas del facilitador</w:t>
      </w:r>
    </w:p>
    <w:p w14:paraId="0C1487C4" w14:textId="6973B5A4" w:rsidR="00521CBC" w:rsidRPr="00B8440B" w:rsidRDefault="00521CBC" w:rsidP="00473E57">
      <w:pPr>
        <w:pStyle w:val="ListBullet"/>
        <w:rPr>
          <w:lang w:val="es-419"/>
        </w:rPr>
      </w:pPr>
      <w:r w:rsidRPr="00B8440B">
        <w:rPr>
          <w:lang w:val="es-419"/>
        </w:rPr>
        <w:t xml:space="preserve">La diapositiva 22 incluye una tabla que describe cómo evoluciona la comprensión de estas </w:t>
      </w:r>
      <w:r w:rsidR="007C5119" w:rsidRPr="00B8440B">
        <w:rPr>
          <w:lang w:val="es-419"/>
        </w:rPr>
        <w:t>habilidades de medición</w:t>
      </w:r>
      <w:r w:rsidRPr="00B8440B">
        <w:rPr>
          <w:lang w:val="es-419"/>
        </w:rPr>
        <w:t xml:space="preserve"> por parte de los niños a lo largo del tiempo. </w:t>
      </w:r>
    </w:p>
    <w:p w14:paraId="73FA3AF4" w14:textId="4B7F61FE" w:rsidR="00C43A6B" w:rsidRPr="00B8440B" w:rsidRDefault="00267824" w:rsidP="00926499">
      <w:pPr>
        <w:pStyle w:val="Heading2"/>
        <w:rPr>
          <w:lang w:val="es-419"/>
        </w:rPr>
      </w:pPr>
      <w:r w:rsidRPr="00B8440B">
        <w:rPr>
          <w:lang w:val="es-419"/>
        </w:rPr>
        <w:t>Diapositiva</w:t>
      </w:r>
      <w:r w:rsidR="009860DE" w:rsidRPr="00B8440B">
        <w:rPr>
          <w:lang w:val="es-419"/>
        </w:rPr>
        <w:t xml:space="preserve"> 11</w:t>
      </w:r>
      <w:r w:rsidR="00CA3E6F" w:rsidRPr="00B8440B">
        <w:rPr>
          <w:lang w:val="es-419"/>
        </w:rPr>
        <w:t xml:space="preserve">: </w:t>
      </w:r>
      <w:r w:rsidR="00757B57" w:rsidRPr="00B8440B">
        <w:rPr>
          <w:lang w:val="es-419"/>
        </w:rPr>
        <w:t xml:space="preserve">¿Qué observa? </w:t>
      </w:r>
    </w:p>
    <w:p w14:paraId="1EF3047A" w14:textId="6A04FCDF" w:rsidR="001A1AFA" w:rsidRPr="00B8440B" w:rsidRDefault="004F72F8" w:rsidP="00B42CA3">
      <w:pPr>
        <w:pStyle w:val="Bodyphoto"/>
        <w:rPr>
          <w:lang w:val="es-419"/>
        </w:rPr>
      </w:pPr>
      <w:r w:rsidRPr="00B8440B">
        <w:rPr>
          <w:noProof/>
          <w:lang w:val="es-419"/>
        </w:rPr>
        <w:drawing>
          <wp:inline distT="0" distB="0" distL="0" distR="0" wp14:anchorId="5C65EED2" wp14:editId="7B2F9365">
            <wp:extent cx="3251200" cy="1828800"/>
            <wp:effectExtent l="19050" t="19050" r="25400" b="19050"/>
            <wp:docPr id="15410664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66496" name="Picture 1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925D23B" w14:textId="311BD52D" w:rsidR="00C43A6B" w:rsidRPr="00B8440B" w:rsidRDefault="00CA3E6F" w:rsidP="00473E57">
      <w:pPr>
        <w:pStyle w:val="Heading3"/>
        <w:rPr>
          <w:lang w:val="es-419"/>
        </w:rPr>
      </w:pPr>
      <w:r w:rsidRPr="00B8440B">
        <w:rPr>
          <w:lang w:val="es-419"/>
        </w:rPr>
        <w:t xml:space="preserve">Temas de </w:t>
      </w:r>
      <w:r w:rsidR="00B11125" w:rsidRPr="00B8440B">
        <w:rPr>
          <w:lang w:val="es-419"/>
        </w:rPr>
        <w:t>discusión</w:t>
      </w:r>
    </w:p>
    <w:p w14:paraId="375B0246" w14:textId="7A7AA51C" w:rsidR="00C47F89" w:rsidRPr="00B8440B" w:rsidRDefault="00C47F89" w:rsidP="00473E57">
      <w:pPr>
        <w:pStyle w:val="ListBullet"/>
        <w:rPr>
          <w:lang w:val="es-419"/>
        </w:rPr>
      </w:pPr>
      <w:r w:rsidRPr="00B8440B">
        <w:rPr>
          <w:b/>
          <w:bCs/>
          <w:lang w:val="es-419"/>
        </w:rPr>
        <w:t xml:space="preserve">Observar los atributos medibles de los objetos </w:t>
      </w:r>
      <w:r w:rsidR="00EF0161" w:rsidRPr="00B8440B">
        <w:rPr>
          <w:lang w:val="es-419"/>
        </w:rPr>
        <w:t>describe la capacidad</w:t>
      </w:r>
      <w:r w:rsidR="00552D10" w:rsidRPr="00B8440B">
        <w:rPr>
          <w:lang w:val="es-419"/>
        </w:rPr>
        <w:t xml:space="preserve"> de los niños pequeños </w:t>
      </w:r>
      <w:r w:rsidR="00EF0161" w:rsidRPr="00B8440B">
        <w:rPr>
          <w:lang w:val="es-419"/>
        </w:rPr>
        <w:t xml:space="preserve">para percibir </w:t>
      </w:r>
      <w:r w:rsidR="00E7434B" w:rsidRPr="00B8440B">
        <w:rPr>
          <w:lang w:val="es-419"/>
        </w:rPr>
        <w:t>los diferentes atributos de los objetos</w:t>
      </w:r>
      <w:r w:rsidR="00E31829" w:rsidRPr="00B8440B">
        <w:rPr>
          <w:lang w:val="es-419"/>
        </w:rPr>
        <w:t xml:space="preserve">, </w:t>
      </w:r>
      <w:r w:rsidRPr="00B8440B">
        <w:rPr>
          <w:lang w:val="es-419"/>
        </w:rPr>
        <w:t xml:space="preserve">como el </w:t>
      </w:r>
      <w:r w:rsidRPr="00B8440B">
        <w:rPr>
          <w:lang w:val="es-419"/>
        </w:rPr>
        <w:lastRenderedPageBreak/>
        <w:t xml:space="preserve">tamaño, la longitud, la altura, el peso o </w:t>
      </w:r>
      <w:r w:rsidR="001E56AD" w:rsidRPr="00B8440B">
        <w:rPr>
          <w:lang w:val="es-419"/>
        </w:rPr>
        <w:t>el volumen</w:t>
      </w:r>
      <w:r w:rsidR="00350FD8" w:rsidRPr="00B8440B">
        <w:rPr>
          <w:lang w:val="es-419"/>
        </w:rPr>
        <w:t xml:space="preserve">, </w:t>
      </w:r>
      <w:r w:rsidR="0031208F" w:rsidRPr="00B8440B">
        <w:rPr>
          <w:lang w:val="es-419"/>
        </w:rPr>
        <w:t xml:space="preserve">que </w:t>
      </w:r>
      <w:r w:rsidR="00350FD8" w:rsidRPr="00B8440B">
        <w:rPr>
          <w:lang w:val="es-419"/>
        </w:rPr>
        <w:t>pueden cuantificarse o medirse</w:t>
      </w:r>
      <w:r w:rsidRPr="00B8440B">
        <w:rPr>
          <w:lang w:val="es-419"/>
        </w:rPr>
        <w:t xml:space="preserve">. </w:t>
      </w:r>
    </w:p>
    <w:p w14:paraId="1D559D8F" w14:textId="77777777" w:rsidR="006E6247" w:rsidRPr="00B8440B" w:rsidRDefault="00350FD8" w:rsidP="00473E57">
      <w:pPr>
        <w:pStyle w:val="ListBullet"/>
        <w:rPr>
          <w:lang w:val="es-419"/>
        </w:rPr>
      </w:pPr>
      <w:r w:rsidRPr="00B8440B">
        <w:rPr>
          <w:lang w:val="es-419"/>
        </w:rPr>
        <w:t xml:space="preserve">Los bebés y los niños pequeños aprenden sobre los atributos medibles de los objetos a través del juego y la exploración. </w:t>
      </w:r>
    </w:p>
    <w:p w14:paraId="726E58D8" w14:textId="7B35EDF1" w:rsidR="006E6247" w:rsidRPr="00B8440B" w:rsidRDefault="00EE1979" w:rsidP="00147724">
      <w:pPr>
        <w:pStyle w:val="ListBullet2"/>
        <w:rPr>
          <w:lang w:val="es-419"/>
        </w:rPr>
      </w:pPr>
      <w:r w:rsidRPr="00B8440B">
        <w:rPr>
          <w:lang w:val="es-419"/>
        </w:rPr>
        <w:t xml:space="preserve">Observe </w:t>
      </w:r>
      <w:r w:rsidR="006E6247" w:rsidRPr="00B8440B">
        <w:rPr>
          <w:lang w:val="es-419"/>
        </w:rPr>
        <w:t xml:space="preserve">la foto de esta diapositiva. </w:t>
      </w:r>
    </w:p>
    <w:p w14:paraId="2B7375CA" w14:textId="10C1A353" w:rsidR="006E6247" w:rsidRPr="00B8440B" w:rsidRDefault="006E6247" w:rsidP="00147724">
      <w:pPr>
        <w:pStyle w:val="ListBullet2"/>
        <w:rPr>
          <w:lang w:val="es-419"/>
        </w:rPr>
      </w:pPr>
      <w:r w:rsidRPr="00B8440B">
        <w:rPr>
          <w:lang w:val="es-419"/>
        </w:rPr>
        <w:t xml:space="preserve">¿Qué observa sobre </w:t>
      </w:r>
      <w:r w:rsidR="00E31829" w:rsidRPr="00B8440B">
        <w:rPr>
          <w:lang w:val="es-419"/>
        </w:rPr>
        <w:t xml:space="preserve">cómo </w:t>
      </w:r>
      <w:r w:rsidRPr="00B8440B">
        <w:rPr>
          <w:lang w:val="es-419"/>
        </w:rPr>
        <w:t xml:space="preserve">los dos bebés están explorando los objetos? </w:t>
      </w:r>
    </w:p>
    <w:p w14:paraId="456E626E" w14:textId="7AC326C0" w:rsidR="00350FD8" w:rsidRPr="00B8440B" w:rsidRDefault="006E6247" w:rsidP="00147724">
      <w:pPr>
        <w:pStyle w:val="ListBullet2"/>
        <w:rPr>
          <w:lang w:val="es-419"/>
        </w:rPr>
      </w:pPr>
      <w:r w:rsidRPr="00B8440B">
        <w:rPr>
          <w:lang w:val="es-419"/>
        </w:rPr>
        <w:t xml:space="preserve">¿Qué podrían estar aprendiendo los bebés sobre estos objetos </w:t>
      </w:r>
      <w:r w:rsidR="00C0001E" w:rsidRPr="00B8440B">
        <w:rPr>
          <w:lang w:val="es-419"/>
        </w:rPr>
        <w:t>y sus atributos medibles</w:t>
      </w:r>
      <w:r w:rsidRPr="00B8440B">
        <w:rPr>
          <w:lang w:val="es-419"/>
        </w:rPr>
        <w:t>?</w:t>
      </w:r>
    </w:p>
    <w:p w14:paraId="00358FF5" w14:textId="08A4D260" w:rsidR="00350FD8" w:rsidRPr="00B8440B" w:rsidRDefault="006E6247" w:rsidP="00147724">
      <w:pPr>
        <w:pStyle w:val="ListBullet"/>
        <w:rPr>
          <w:lang w:val="es-419"/>
        </w:rPr>
      </w:pPr>
      <w:r w:rsidRPr="00B8440B">
        <w:rPr>
          <w:lang w:val="es-419"/>
        </w:rPr>
        <w:t xml:space="preserve">[Después de que los participantes compartan </w:t>
      </w:r>
      <w:r w:rsidRPr="00B8440B">
        <w:rPr>
          <w:bCs/>
          <w:lang w:val="es-419"/>
        </w:rPr>
        <w:t xml:space="preserve">con todo el grupo, resuma algunos puntos clave de la discusión. </w:t>
      </w:r>
      <w:r w:rsidR="00350FD8" w:rsidRPr="00B8440B">
        <w:rPr>
          <w:lang w:val="es-419"/>
        </w:rPr>
        <w:t xml:space="preserve">Algunos ejemplos </w:t>
      </w:r>
      <w:r w:rsidRPr="00B8440B">
        <w:rPr>
          <w:lang w:val="es-419"/>
        </w:rPr>
        <w:t>podrían ser</w:t>
      </w:r>
      <w:r w:rsidR="00E31829" w:rsidRPr="00B8440B">
        <w:rPr>
          <w:lang w:val="es-419"/>
        </w:rPr>
        <w:t xml:space="preserve">: </w:t>
      </w:r>
      <w:r w:rsidR="00350FD8" w:rsidRPr="00B8440B">
        <w:rPr>
          <w:lang w:val="es-419"/>
        </w:rPr>
        <w:t xml:space="preserve">«Cuando los niños intentan encajar objetos </w:t>
      </w:r>
      <w:r w:rsidR="00A03CC2" w:rsidRPr="00B8440B">
        <w:rPr>
          <w:lang w:val="es-419"/>
        </w:rPr>
        <w:t xml:space="preserve">como la pelota o su propio cuerpo en un recipiente, </w:t>
      </w:r>
      <w:r w:rsidR="00350FD8" w:rsidRPr="00B8440B">
        <w:rPr>
          <w:lang w:val="es-419"/>
        </w:rPr>
        <w:t xml:space="preserve">están aprendiendo sobre la longitud o el tamaño (grande </w:t>
      </w:r>
      <w:r w:rsidR="00444C4F" w:rsidRPr="00B8440B">
        <w:rPr>
          <w:lang w:val="es-419"/>
        </w:rPr>
        <w:t xml:space="preserve">frente a </w:t>
      </w:r>
      <w:r w:rsidR="00350FD8" w:rsidRPr="00B8440B">
        <w:rPr>
          <w:lang w:val="es-419"/>
        </w:rPr>
        <w:t>pequeño). Cuando recogen dos objetos</w:t>
      </w:r>
      <w:r w:rsidR="00754B80" w:rsidRPr="00B8440B">
        <w:rPr>
          <w:lang w:val="es-419"/>
        </w:rPr>
        <w:t xml:space="preserve">, </w:t>
      </w:r>
      <w:r w:rsidR="00350FD8" w:rsidRPr="00B8440B">
        <w:rPr>
          <w:lang w:val="es-419"/>
        </w:rPr>
        <w:t xml:space="preserve">pueden notar el peso de cada uno (ligero </w:t>
      </w:r>
      <w:r w:rsidR="00E31829" w:rsidRPr="00B8440B">
        <w:rPr>
          <w:lang w:val="es-419"/>
        </w:rPr>
        <w:t xml:space="preserve">frente a </w:t>
      </w:r>
      <w:r w:rsidR="00350FD8" w:rsidRPr="00B8440B">
        <w:rPr>
          <w:lang w:val="es-419"/>
        </w:rPr>
        <w:t>pesado</w:t>
      </w:r>
      <w:r w:rsidR="00A03CC2" w:rsidRPr="00B8440B">
        <w:rPr>
          <w:lang w:val="es-419"/>
        </w:rPr>
        <w:t xml:space="preserve">) </w:t>
      </w:r>
      <w:r w:rsidR="006B4DC6" w:rsidRPr="00B8440B">
        <w:rPr>
          <w:lang w:val="es-419"/>
        </w:rPr>
        <w:t>y que los objetos tienen la misma altura</w:t>
      </w:r>
      <w:r w:rsidR="00A03CC2" w:rsidRPr="00B8440B">
        <w:rPr>
          <w:lang w:val="es-419"/>
        </w:rPr>
        <w:t>».</w:t>
      </w:r>
    </w:p>
    <w:p w14:paraId="4E64F823" w14:textId="7A40D5D5" w:rsidR="00350FD8" w:rsidRPr="00B8440B" w:rsidRDefault="00350FD8" w:rsidP="00926499">
      <w:pPr>
        <w:pStyle w:val="Heading2"/>
        <w:rPr>
          <w:lang w:val="es-419"/>
        </w:rPr>
      </w:pPr>
      <w:r w:rsidRPr="00B8440B">
        <w:rPr>
          <w:lang w:val="es-419"/>
        </w:rPr>
        <w:t>Diapositiva</w:t>
      </w:r>
      <w:r w:rsidR="009860DE" w:rsidRPr="00B8440B">
        <w:rPr>
          <w:lang w:val="es-419"/>
        </w:rPr>
        <w:t xml:space="preserve"> 12</w:t>
      </w:r>
      <w:r w:rsidRPr="00B8440B">
        <w:rPr>
          <w:lang w:val="es-419"/>
        </w:rPr>
        <w:t xml:space="preserve">: Observar atributos medibles </w:t>
      </w:r>
    </w:p>
    <w:p w14:paraId="35A7ECE6" w14:textId="2C7E2EDC" w:rsidR="004F72F8" w:rsidRPr="00B8440B" w:rsidRDefault="004F72F8" w:rsidP="00B42CA3">
      <w:pPr>
        <w:pStyle w:val="Bodyphoto"/>
        <w:rPr>
          <w:lang w:val="es-419"/>
        </w:rPr>
      </w:pPr>
      <w:r w:rsidRPr="00B8440B">
        <w:rPr>
          <w:noProof/>
          <w:lang w:val="es-419"/>
        </w:rPr>
        <w:drawing>
          <wp:inline distT="0" distB="0" distL="0" distR="0" wp14:anchorId="7FD8807D" wp14:editId="164AF8D6">
            <wp:extent cx="3251200" cy="1828800"/>
            <wp:effectExtent l="19050" t="19050" r="25400" b="19050"/>
            <wp:docPr id="6923903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90355" name="Picture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8663E3C" w14:textId="5587E23F" w:rsidR="00350FD8" w:rsidRPr="00B8440B" w:rsidRDefault="00350FD8" w:rsidP="00147724">
      <w:pPr>
        <w:pStyle w:val="Heading3"/>
        <w:rPr>
          <w:lang w:val="es-419"/>
        </w:rPr>
      </w:pPr>
      <w:r w:rsidRPr="00B8440B">
        <w:rPr>
          <w:lang w:val="es-419"/>
        </w:rPr>
        <w:t xml:space="preserve">Temas de </w:t>
      </w:r>
      <w:r w:rsidR="00B11125" w:rsidRPr="00B8440B">
        <w:rPr>
          <w:lang w:val="es-419"/>
        </w:rPr>
        <w:t>discusión</w:t>
      </w:r>
    </w:p>
    <w:p w14:paraId="26CE6079" w14:textId="403B4321" w:rsidR="0083494E" w:rsidRPr="00B8440B" w:rsidRDefault="00350FD8" w:rsidP="00147724">
      <w:pPr>
        <w:pStyle w:val="ListBullet"/>
        <w:rPr>
          <w:lang w:val="es-419"/>
        </w:rPr>
      </w:pPr>
      <w:r w:rsidRPr="00B8440B">
        <w:rPr>
          <w:lang w:val="es-419"/>
        </w:rPr>
        <w:t xml:space="preserve">Los bebés y los niños pequeños </w:t>
      </w:r>
      <w:r w:rsidR="0083494E" w:rsidRPr="00B8440B">
        <w:rPr>
          <w:lang w:val="es-419"/>
        </w:rPr>
        <w:t>observan diferentes atributos medibles de los objetos</w:t>
      </w:r>
      <w:r w:rsidR="005E7ECE" w:rsidRPr="00B8440B">
        <w:rPr>
          <w:lang w:val="es-419"/>
        </w:rPr>
        <w:t>.</w:t>
      </w:r>
    </w:p>
    <w:p w14:paraId="5EDBEA44" w14:textId="2C6CC3A3" w:rsidR="003F5AB5" w:rsidRPr="00B8440B" w:rsidRDefault="003F5AB5" w:rsidP="00147724">
      <w:pPr>
        <w:pStyle w:val="ListBullet2"/>
        <w:rPr>
          <w:lang w:val="es-419"/>
        </w:rPr>
      </w:pPr>
      <w:r w:rsidRPr="00B8440B">
        <w:rPr>
          <w:lang w:val="es-419"/>
        </w:rPr>
        <w:t>Notan diferencias o cambios en el tamaño, por ejemplo, un bloque grande en comparación con uno pequeño.</w:t>
      </w:r>
    </w:p>
    <w:p w14:paraId="23663A59" w14:textId="2555879A" w:rsidR="0083494E" w:rsidRPr="00B8440B" w:rsidRDefault="0083494E" w:rsidP="00147724">
      <w:pPr>
        <w:pStyle w:val="ListBullet2"/>
        <w:rPr>
          <w:lang w:val="es-419"/>
        </w:rPr>
      </w:pPr>
      <w:r w:rsidRPr="00B8440B">
        <w:rPr>
          <w:lang w:val="es-419"/>
        </w:rPr>
        <w:t xml:space="preserve">Notan </w:t>
      </w:r>
      <w:r w:rsidR="003F5AB5" w:rsidRPr="00B8440B">
        <w:rPr>
          <w:lang w:val="es-419"/>
        </w:rPr>
        <w:t xml:space="preserve">diferencias o cambios </w:t>
      </w:r>
      <w:r w:rsidRPr="00B8440B">
        <w:rPr>
          <w:lang w:val="es-419"/>
        </w:rPr>
        <w:t xml:space="preserve">en el volumen de un objeto, por ejemplo, cuando llenan y vacían un </w:t>
      </w:r>
      <w:r w:rsidR="003F5AB5" w:rsidRPr="00B8440B">
        <w:rPr>
          <w:lang w:val="es-419"/>
        </w:rPr>
        <w:t>cubo con pelotas o una taza con agua.</w:t>
      </w:r>
    </w:p>
    <w:p w14:paraId="4701E5C5" w14:textId="7D6C24A5" w:rsidR="0083494E" w:rsidRPr="00B8440B" w:rsidRDefault="0083494E" w:rsidP="00147724">
      <w:pPr>
        <w:pStyle w:val="ListBullet"/>
        <w:rPr>
          <w:lang w:val="es-419"/>
        </w:rPr>
      </w:pPr>
      <w:r w:rsidRPr="00B8440B">
        <w:rPr>
          <w:lang w:val="es-419"/>
        </w:rPr>
        <w:t xml:space="preserve">Los bebés </w:t>
      </w:r>
      <w:r w:rsidR="008669FB" w:rsidRPr="00B8440B">
        <w:rPr>
          <w:lang w:val="es-419"/>
        </w:rPr>
        <w:t xml:space="preserve">y los niños pequeños </w:t>
      </w:r>
      <w:r w:rsidRPr="00B8440B">
        <w:rPr>
          <w:lang w:val="es-419"/>
        </w:rPr>
        <w:t>también perciben los atributos medibles de los objetos utilizando otros sentidos además de la vista.</w:t>
      </w:r>
    </w:p>
    <w:p w14:paraId="52737EC3" w14:textId="14249237" w:rsidR="0083494E" w:rsidRPr="00B8440B" w:rsidRDefault="0083494E" w:rsidP="00147724">
      <w:pPr>
        <w:pStyle w:val="ListBullet2"/>
        <w:rPr>
          <w:lang w:val="es-419"/>
        </w:rPr>
      </w:pPr>
      <w:r w:rsidRPr="00B8440B">
        <w:rPr>
          <w:lang w:val="es-419"/>
        </w:rPr>
        <w:t xml:space="preserve">Por ejemplo, los bebés perciben cuando la duración de un sonido se alarga o se acorta </w:t>
      </w:r>
      <w:r w:rsidR="000260F7" w:rsidRPr="00B8440B">
        <w:rPr>
          <w:lang w:val="es-419"/>
        </w:rPr>
        <w:t xml:space="preserve">(vanMarle </w:t>
      </w:r>
      <w:r w:rsidR="008512FC" w:rsidRPr="00B8440B">
        <w:rPr>
          <w:lang w:val="es-419"/>
        </w:rPr>
        <w:t xml:space="preserve">y </w:t>
      </w:r>
      <w:r w:rsidR="000260F7" w:rsidRPr="00B8440B">
        <w:rPr>
          <w:lang w:val="es-419"/>
        </w:rPr>
        <w:t>Wynn, 2006)</w:t>
      </w:r>
      <w:r w:rsidRPr="00B8440B">
        <w:rPr>
          <w:lang w:val="es-419"/>
        </w:rPr>
        <w:t xml:space="preserve">. </w:t>
      </w:r>
    </w:p>
    <w:p w14:paraId="09FAEE6C" w14:textId="21AB4CF1" w:rsidR="00CE4D06" w:rsidRPr="00B8440B" w:rsidRDefault="008669FB" w:rsidP="00147724">
      <w:pPr>
        <w:pStyle w:val="ListBullet2"/>
        <w:rPr>
          <w:lang w:val="es-419"/>
        </w:rPr>
      </w:pPr>
      <w:r w:rsidRPr="00B8440B">
        <w:rPr>
          <w:lang w:val="es-419"/>
        </w:rPr>
        <w:lastRenderedPageBreak/>
        <w:t xml:space="preserve">Los niños pequeños </w:t>
      </w:r>
      <w:r w:rsidR="00CE4D06" w:rsidRPr="00B8440B">
        <w:rPr>
          <w:lang w:val="es-419"/>
        </w:rPr>
        <w:t xml:space="preserve">notan diferencias o cambios en el peso de los objetos, por ejemplo, cuando un cubo lleno de arena parece más pesado. </w:t>
      </w:r>
    </w:p>
    <w:p w14:paraId="5DF8FB42" w14:textId="6B65DB6E" w:rsidR="003F5AB5" w:rsidRPr="00B8440B" w:rsidRDefault="003F5AB5" w:rsidP="00147724">
      <w:pPr>
        <w:pStyle w:val="ListBullet"/>
        <w:rPr>
          <w:lang w:val="es-419"/>
        </w:rPr>
      </w:pPr>
      <w:r w:rsidRPr="00B8440B">
        <w:rPr>
          <w:lang w:val="es-419"/>
        </w:rPr>
        <w:t xml:space="preserve">Aunque los bebés y los niños pequeños notan la </w:t>
      </w:r>
      <w:r w:rsidR="00BA3542" w:rsidRPr="00B8440B">
        <w:rPr>
          <w:lang w:val="es-419"/>
        </w:rPr>
        <w:t xml:space="preserve">altura, la longitud o el peso </w:t>
      </w:r>
      <w:r w:rsidRPr="00B8440B">
        <w:rPr>
          <w:lang w:val="es-419"/>
        </w:rPr>
        <w:t xml:space="preserve">de los objetos, a menudo tienden a utilizar las mismas palabras para múltiples atributos. Por ejemplo, pueden utilizar </w:t>
      </w:r>
      <w:r w:rsidR="003B033A" w:rsidRPr="00B8440B">
        <w:rPr>
          <w:lang w:val="es-419"/>
        </w:rPr>
        <w:t xml:space="preserve">el término </w:t>
      </w:r>
      <w:r w:rsidRPr="00B8440B">
        <w:rPr>
          <w:lang w:val="es-419"/>
        </w:rPr>
        <w:t xml:space="preserve">«grande» tanto para la longitud como para </w:t>
      </w:r>
      <w:r w:rsidR="006B4DC6" w:rsidRPr="00B8440B">
        <w:rPr>
          <w:lang w:val="es-419"/>
        </w:rPr>
        <w:t>el peso</w:t>
      </w:r>
      <w:r w:rsidRPr="00B8440B">
        <w:rPr>
          <w:lang w:val="es-419"/>
        </w:rPr>
        <w:t xml:space="preserve">. </w:t>
      </w:r>
    </w:p>
    <w:p w14:paraId="55BBF8D1" w14:textId="670DFAE5" w:rsidR="00E7434B" w:rsidRPr="00B8440B" w:rsidRDefault="00E7434B" w:rsidP="00E7434B">
      <w:pPr>
        <w:pStyle w:val="Heading2"/>
        <w:rPr>
          <w:lang w:val="es-419"/>
        </w:rPr>
      </w:pPr>
      <w:r w:rsidRPr="00B8440B">
        <w:rPr>
          <w:lang w:val="es-419"/>
        </w:rPr>
        <w:t>Diapositiva</w:t>
      </w:r>
      <w:r w:rsidR="009860DE" w:rsidRPr="00B8440B">
        <w:rPr>
          <w:lang w:val="es-419"/>
        </w:rPr>
        <w:t xml:space="preserve"> 13</w:t>
      </w:r>
      <w:r w:rsidRPr="00B8440B">
        <w:rPr>
          <w:lang w:val="es-419"/>
        </w:rPr>
        <w:t xml:space="preserve">: </w:t>
      </w:r>
      <w:r w:rsidR="00AE5FAF" w:rsidRPr="00B8440B">
        <w:rPr>
          <w:lang w:val="es-419"/>
        </w:rPr>
        <w:t xml:space="preserve">Juego: </w:t>
      </w:r>
      <w:r w:rsidRPr="00B8440B">
        <w:rPr>
          <w:lang w:val="es-419"/>
        </w:rPr>
        <w:t>Grande, más grande, el más grande</w:t>
      </w:r>
    </w:p>
    <w:p w14:paraId="491E9409" w14:textId="74DF94DB" w:rsidR="004F72F8" w:rsidRPr="00B8440B" w:rsidRDefault="00885948" w:rsidP="00B42CA3">
      <w:pPr>
        <w:pStyle w:val="Bodyphoto"/>
        <w:rPr>
          <w:lang w:val="es-419"/>
        </w:rPr>
      </w:pPr>
      <w:r w:rsidRPr="00B8440B">
        <w:rPr>
          <w:noProof/>
          <w:lang w:val="es-419"/>
        </w:rPr>
        <w:drawing>
          <wp:inline distT="0" distB="0" distL="0" distR="0" wp14:anchorId="405E9C94" wp14:editId="619A9703">
            <wp:extent cx="3251200" cy="1828800"/>
            <wp:effectExtent l="19050" t="19050" r="25400" b="19050"/>
            <wp:docPr id="1242086721"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86721" name="Picture 1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7455D64" w14:textId="3C53C8DB" w:rsidR="00E7434B" w:rsidRPr="00B8440B" w:rsidRDefault="00E7434B" w:rsidP="00147724">
      <w:pPr>
        <w:pStyle w:val="BodyText"/>
        <w:rPr>
          <w:lang w:val="es-419"/>
        </w:rPr>
      </w:pPr>
      <w:r w:rsidRPr="00B8440B">
        <w:rPr>
          <w:b/>
          <w:bCs/>
          <w:lang w:val="es-419"/>
        </w:rPr>
        <w:t xml:space="preserve">Materiales: </w:t>
      </w:r>
      <w:r w:rsidRPr="00B8440B">
        <w:rPr>
          <w:lang w:val="es-419"/>
        </w:rPr>
        <w:t>vendas para los ojos (como pañuelos o antifaces), objetos cotidianos o juguetes infantiles (como bolígrafos, notas adhesivas, perforadora, bloques, cucharas, pelotas)</w:t>
      </w:r>
    </w:p>
    <w:p w14:paraId="2B1C9BA6" w14:textId="6CE5A84F" w:rsidR="00E7434B" w:rsidRPr="00B8440B" w:rsidRDefault="00E7434B" w:rsidP="00147724">
      <w:pPr>
        <w:pStyle w:val="BodyText"/>
        <w:rPr>
          <w:b/>
          <w:bCs/>
          <w:lang w:val="es-419"/>
        </w:rPr>
      </w:pPr>
      <w:r w:rsidRPr="00B8440B">
        <w:rPr>
          <w:b/>
          <w:bCs/>
          <w:lang w:val="es-419"/>
        </w:rPr>
        <w:t>Duración:</w:t>
      </w:r>
      <w:r w:rsidRPr="00B8440B">
        <w:rPr>
          <w:lang w:val="es-419"/>
        </w:rPr>
        <w:t xml:space="preserve"> 7-10 minutos </w:t>
      </w:r>
    </w:p>
    <w:p w14:paraId="038BEC60" w14:textId="04825A4F" w:rsidR="00E7434B" w:rsidRPr="00B8440B" w:rsidRDefault="00E7434B" w:rsidP="00147724">
      <w:pPr>
        <w:pStyle w:val="Heading3"/>
        <w:rPr>
          <w:lang w:val="es-419"/>
        </w:rPr>
      </w:pPr>
      <w:r w:rsidRPr="00B8440B">
        <w:rPr>
          <w:lang w:val="es-419"/>
        </w:rPr>
        <w:t xml:space="preserve">Temas de </w:t>
      </w:r>
      <w:r w:rsidR="00B11125" w:rsidRPr="00B8440B">
        <w:rPr>
          <w:lang w:val="es-419"/>
        </w:rPr>
        <w:t>discusión</w:t>
      </w:r>
    </w:p>
    <w:p w14:paraId="217B51C6" w14:textId="77777777" w:rsidR="00E7434B" w:rsidRPr="00B8440B" w:rsidRDefault="00E7434B" w:rsidP="00147724">
      <w:pPr>
        <w:pStyle w:val="ListBullet"/>
        <w:rPr>
          <w:lang w:val="es-419"/>
        </w:rPr>
      </w:pPr>
      <w:r w:rsidRPr="00B8440B">
        <w:rPr>
          <w:lang w:val="es-419"/>
        </w:rPr>
        <w:t xml:space="preserve">La habilidad que acabamos de comentar, fijarse en los atributos medibles, proporciona la base para que los niños comparen y ordenen objetos según sus atributos medibles. </w:t>
      </w:r>
    </w:p>
    <w:p w14:paraId="29F7D3C7" w14:textId="4ACBD308" w:rsidR="00E7434B" w:rsidRPr="00B8440B" w:rsidRDefault="00E7434B" w:rsidP="00147724">
      <w:pPr>
        <w:pStyle w:val="ListBullet"/>
        <w:rPr>
          <w:lang w:val="es-419"/>
        </w:rPr>
      </w:pPr>
      <w:r w:rsidRPr="00B8440B">
        <w:rPr>
          <w:lang w:val="es-419"/>
        </w:rPr>
        <w:t xml:space="preserve">Comencemos con una </w:t>
      </w:r>
      <w:r w:rsidR="00757B57" w:rsidRPr="00B8440B">
        <w:rPr>
          <w:lang w:val="es-419"/>
        </w:rPr>
        <w:t>actividad</w:t>
      </w:r>
      <w:r w:rsidRPr="00B8440B">
        <w:rPr>
          <w:lang w:val="es-419"/>
        </w:rPr>
        <w:t xml:space="preserve"> lúdica. En esta actividad</w:t>
      </w:r>
      <w:r w:rsidR="00754B80" w:rsidRPr="00B8440B">
        <w:rPr>
          <w:lang w:val="es-419"/>
        </w:rPr>
        <w:t xml:space="preserve">, </w:t>
      </w:r>
      <w:r w:rsidRPr="00B8440B">
        <w:rPr>
          <w:lang w:val="es-419"/>
        </w:rPr>
        <w:t xml:space="preserve">compararán los tamaños de algunos objetos y los ordenarán de menor a mayor. Sin embargo, lo harán con los ojos vendados. </w:t>
      </w:r>
    </w:p>
    <w:p w14:paraId="238435E9" w14:textId="4C02E66F" w:rsidR="00E7434B" w:rsidRPr="00B8440B" w:rsidRDefault="00E7434B" w:rsidP="00147724">
      <w:pPr>
        <w:pStyle w:val="ListBullet"/>
        <w:rPr>
          <w:lang w:val="es-419"/>
        </w:rPr>
      </w:pPr>
      <w:r w:rsidRPr="00B8440B">
        <w:rPr>
          <w:lang w:val="es-419"/>
        </w:rPr>
        <w:t xml:space="preserve">[Pida a </w:t>
      </w:r>
      <w:r w:rsidR="00EB02A7" w:rsidRPr="00B8440B">
        <w:rPr>
          <w:lang w:val="es-419"/>
        </w:rPr>
        <w:t xml:space="preserve">un </w:t>
      </w:r>
      <w:r w:rsidRPr="00B8440B">
        <w:rPr>
          <w:lang w:val="es-419"/>
        </w:rPr>
        <w:t xml:space="preserve">participante </w:t>
      </w:r>
      <w:r w:rsidR="00EB02A7" w:rsidRPr="00B8440B">
        <w:rPr>
          <w:lang w:val="es-419"/>
        </w:rPr>
        <w:t xml:space="preserve">de cada grupo de mesa </w:t>
      </w:r>
      <w:r w:rsidRPr="00B8440B">
        <w:rPr>
          <w:lang w:val="es-419"/>
        </w:rPr>
        <w:t xml:space="preserve">que se venda los ojos </w:t>
      </w:r>
      <w:r w:rsidR="00EB02A7" w:rsidRPr="00B8440B">
        <w:rPr>
          <w:lang w:val="es-419"/>
        </w:rPr>
        <w:t xml:space="preserve">y entréguele </w:t>
      </w:r>
      <w:r w:rsidRPr="00B8440B">
        <w:rPr>
          <w:lang w:val="es-419"/>
        </w:rPr>
        <w:t>cuatro o cinco objetos diferentes para que los ordene de menor a mayor].</w:t>
      </w:r>
    </w:p>
    <w:p w14:paraId="22150376" w14:textId="77777777" w:rsidR="00E7434B" w:rsidRPr="00B8440B" w:rsidRDefault="00E7434B" w:rsidP="00147724">
      <w:pPr>
        <w:pStyle w:val="ListBullet"/>
        <w:rPr>
          <w:lang w:val="es-419"/>
        </w:rPr>
      </w:pPr>
      <w:r w:rsidRPr="00B8440B">
        <w:rPr>
          <w:lang w:val="es-419"/>
        </w:rPr>
        <w:t xml:space="preserve">[Una vez que todos hayan ordenado sus objetos, invite a los participantes a debatir las siguientes preguntas en grupos de mesa o en grupo grande:] </w:t>
      </w:r>
    </w:p>
    <w:p w14:paraId="1B329B37" w14:textId="375ADC1C" w:rsidR="00E7434B" w:rsidRPr="00B8440B" w:rsidRDefault="00E7434B" w:rsidP="00147724">
      <w:pPr>
        <w:pStyle w:val="ListBullet2"/>
        <w:rPr>
          <w:lang w:val="es-419"/>
        </w:rPr>
      </w:pPr>
      <w:r w:rsidRPr="00B8440B">
        <w:rPr>
          <w:lang w:val="es-419"/>
        </w:rPr>
        <w:t>¿Cómo compara</w:t>
      </w:r>
      <w:r w:rsidR="008D3750" w:rsidRPr="00B8440B">
        <w:rPr>
          <w:lang w:val="es-419"/>
        </w:rPr>
        <w:t>ron</w:t>
      </w:r>
      <w:r w:rsidRPr="00B8440B">
        <w:rPr>
          <w:lang w:val="es-419"/>
        </w:rPr>
        <w:t xml:space="preserve"> los tamaños de los diferentes objetos? </w:t>
      </w:r>
    </w:p>
    <w:p w14:paraId="0B539D70" w14:textId="59CB03AE" w:rsidR="00E7434B" w:rsidRPr="00B8440B" w:rsidRDefault="00E7434B" w:rsidP="00147724">
      <w:pPr>
        <w:pStyle w:val="ListBullet2"/>
        <w:rPr>
          <w:lang w:val="es-419"/>
        </w:rPr>
      </w:pPr>
      <w:r w:rsidRPr="00B8440B">
        <w:rPr>
          <w:lang w:val="es-419"/>
        </w:rPr>
        <w:lastRenderedPageBreak/>
        <w:t>¿Qué estrategias utiliza</w:t>
      </w:r>
      <w:r w:rsidR="008D3750" w:rsidRPr="00B8440B">
        <w:rPr>
          <w:lang w:val="es-419"/>
        </w:rPr>
        <w:t>ron</w:t>
      </w:r>
      <w:r w:rsidRPr="00B8440B">
        <w:rPr>
          <w:lang w:val="es-419"/>
        </w:rPr>
        <w:t xml:space="preserve"> para ordenar los objetos de menor a mayor? ¿Compara</w:t>
      </w:r>
      <w:r w:rsidR="008D3750" w:rsidRPr="00B8440B">
        <w:rPr>
          <w:lang w:val="es-419"/>
        </w:rPr>
        <w:t>ron</w:t>
      </w:r>
      <w:r w:rsidRPr="00B8440B">
        <w:rPr>
          <w:lang w:val="es-419"/>
        </w:rPr>
        <w:t xml:space="preserve"> el tamaño de cada objeto con el de todos los demás? </w:t>
      </w:r>
    </w:p>
    <w:p w14:paraId="6906C18C" w14:textId="3604BD4F" w:rsidR="00E7434B" w:rsidRPr="00B8440B" w:rsidRDefault="00E7434B" w:rsidP="00147724">
      <w:pPr>
        <w:pStyle w:val="ListBullet2"/>
        <w:rPr>
          <w:lang w:val="es-419"/>
        </w:rPr>
      </w:pPr>
      <w:r w:rsidRPr="00B8440B">
        <w:rPr>
          <w:lang w:val="es-419"/>
        </w:rPr>
        <w:t>¿Visualiza</w:t>
      </w:r>
      <w:r w:rsidR="008D3750" w:rsidRPr="00B8440B">
        <w:rPr>
          <w:lang w:val="es-419"/>
        </w:rPr>
        <w:t>ron</w:t>
      </w:r>
      <w:r w:rsidRPr="00B8440B">
        <w:rPr>
          <w:lang w:val="es-419"/>
        </w:rPr>
        <w:t xml:space="preserve"> el tamaño de los objetos </w:t>
      </w:r>
      <w:r w:rsidR="001F689E" w:rsidRPr="00B8440B">
        <w:rPr>
          <w:lang w:val="es-419"/>
        </w:rPr>
        <w:t>mentalmente</w:t>
      </w:r>
      <w:r w:rsidRPr="00B8440B">
        <w:rPr>
          <w:lang w:val="es-419"/>
        </w:rPr>
        <w:t>?</w:t>
      </w:r>
    </w:p>
    <w:p w14:paraId="433BF60B" w14:textId="2F912F56" w:rsidR="00E7434B" w:rsidRPr="00B8440B" w:rsidRDefault="00E7434B" w:rsidP="00147724">
      <w:pPr>
        <w:pStyle w:val="ListBullet"/>
        <w:rPr>
          <w:lang w:val="es-419"/>
        </w:rPr>
      </w:pPr>
      <w:r w:rsidRPr="00B8440B">
        <w:rPr>
          <w:lang w:val="es-419"/>
        </w:rPr>
        <w:t>Al tener los ojos vendados, no pudi</w:t>
      </w:r>
      <w:r w:rsidR="008D3750" w:rsidRPr="00B8440B">
        <w:rPr>
          <w:lang w:val="es-419"/>
        </w:rPr>
        <w:t>eron</w:t>
      </w:r>
      <w:r w:rsidRPr="00B8440B">
        <w:rPr>
          <w:lang w:val="es-419"/>
        </w:rPr>
        <w:t xml:space="preserve"> utilizar señales visuales para comparar y ordenar los objetos. Es posible que algunos de </w:t>
      </w:r>
      <w:r w:rsidR="001F689E" w:rsidRPr="00B8440B">
        <w:rPr>
          <w:lang w:val="es-419"/>
        </w:rPr>
        <w:t>ustedes hayan</w:t>
      </w:r>
      <w:r w:rsidRPr="00B8440B">
        <w:rPr>
          <w:lang w:val="es-419"/>
        </w:rPr>
        <w:t xml:space="preserve"> comparado el tamaño de cada objeto con el de todos los demás. Esta estrategia se denomina </w:t>
      </w:r>
      <w:r w:rsidRPr="00B8440B">
        <w:rPr>
          <w:b/>
          <w:bCs/>
          <w:lang w:val="es-419"/>
        </w:rPr>
        <w:t>comparación directa</w:t>
      </w:r>
      <w:r w:rsidRPr="00B8440B">
        <w:rPr>
          <w:lang w:val="es-419"/>
        </w:rPr>
        <w:t>. Otros quizá hay</w:t>
      </w:r>
      <w:r w:rsidR="008D3750" w:rsidRPr="00B8440B">
        <w:rPr>
          <w:lang w:val="es-419"/>
        </w:rPr>
        <w:t>an</w:t>
      </w:r>
      <w:r w:rsidRPr="00B8440B">
        <w:rPr>
          <w:lang w:val="es-419"/>
        </w:rPr>
        <w:t xml:space="preserve"> comparado algunos objetos entre sí y luego hay</w:t>
      </w:r>
      <w:r w:rsidR="008D3750" w:rsidRPr="00B8440B">
        <w:rPr>
          <w:lang w:val="es-419"/>
        </w:rPr>
        <w:t>an</w:t>
      </w:r>
      <w:r w:rsidRPr="00B8440B">
        <w:rPr>
          <w:lang w:val="es-419"/>
        </w:rPr>
        <w:t xml:space="preserve"> sacado ciertas </w:t>
      </w:r>
      <w:r w:rsidR="009F74FA" w:rsidRPr="00B8440B">
        <w:rPr>
          <w:lang w:val="es-419"/>
        </w:rPr>
        <w:t>conclusiones</w:t>
      </w:r>
      <w:r w:rsidRPr="00B8440B">
        <w:rPr>
          <w:lang w:val="es-419"/>
        </w:rPr>
        <w:t xml:space="preserve"> sobre las comparaciones de otros objetos. Esta estrategia se denomina </w:t>
      </w:r>
      <w:r w:rsidRPr="00B8440B">
        <w:rPr>
          <w:b/>
          <w:bCs/>
          <w:lang w:val="es-419"/>
        </w:rPr>
        <w:t>comparación indirecta</w:t>
      </w:r>
      <w:r w:rsidRPr="00B8440B">
        <w:rPr>
          <w:lang w:val="es-419"/>
        </w:rPr>
        <w:t xml:space="preserve">. </w:t>
      </w:r>
    </w:p>
    <w:p w14:paraId="6E5AEA32" w14:textId="2E52887E" w:rsidR="00E7434B" w:rsidRPr="00B8440B" w:rsidRDefault="00CA77D6" w:rsidP="00147724">
      <w:pPr>
        <w:pStyle w:val="ListBullet"/>
        <w:rPr>
          <w:lang w:val="es-419"/>
        </w:rPr>
      </w:pPr>
      <w:r w:rsidRPr="00B8440B">
        <w:rPr>
          <w:lang w:val="es-419"/>
        </w:rPr>
        <w:t xml:space="preserve">Ambas estrategias reflejan la forma en que los niños aprenden a comparar objetos. </w:t>
      </w:r>
      <w:r w:rsidR="00E7434B" w:rsidRPr="00B8440B">
        <w:rPr>
          <w:lang w:val="es-419"/>
        </w:rPr>
        <w:t xml:space="preserve">Los niños pueden comparar y ordenar objetos utilizando la comparación directa o indirecta. Exploremos </w:t>
      </w:r>
      <w:r w:rsidR="00B3634B" w:rsidRPr="00B8440B">
        <w:rPr>
          <w:lang w:val="es-419"/>
        </w:rPr>
        <w:t xml:space="preserve">todos juntos </w:t>
      </w:r>
      <w:r w:rsidR="00E7434B" w:rsidRPr="00B8440B">
        <w:rPr>
          <w:lang w:val="es-419"/>
        </w:rPr>
        <w:t>estas dos estrategias.</w:t>
      </w:r>
    </w:p>
    <w:p w14:paraId="30D77714" w14:textId="5F78465B" w:rsidR="00E7434B" w:rsidRPr="00B8440B" w:rsidRDefault="00345AB7" w:rsidP="00E62CFF">
      <w:pPr>
        <w:pStyle w:val="Heading3"/>
        <w:rPr>
          <w:lang w:val="es-419"/>
        </w:rPr>
      </w:pPr>
      <w:r w:rsidRPr="00B8440B">
        <w:rPr>
          <w:lang w:val="es-419"/>
        </w:rPr>
        <w:t>Notas</w:t>
      </w:r>
      <w:r w:rsidR="00E7434B" w:rsidRPr="00B8440B">
        <w:rPr>
          <w:lang w:val="es-419"/>
        </w:rPr>
        <w:t xml:space="preserve"> </w:t>
      </w:r>
      <w:r w:rsidRPr="00B8440B">
        <w:rPr>
          <w:lang w:val="es-419"/>
        </w:rPr>
        <w:t>d</w:t>
      </w:r>
      <w:r w:rsidR="00E7434B" w:rsidRPr="00B8440B">
        <w:rPr>
          <w:lang w:val="es-419"/>
        </w:rPr>
        <w:t>el facilitador</w:t>
      </w:r>
    </w:p>
    <w:p w14:paraId="577985AF" w14:textId="40908E44" w:rsidR="00CA77D6" w:rsidRPr="00B8440B" w:rsidRDefault="00B3634B" w:rsidP="00147724">
      <w:pPr>
        <w:pStyle w:val="ListBullet"/>
        <w:rPr>
          <w:lang w:val="es-419"/>
        </w:rPr>
      </w:pPr>
      <w:r w:rsidRPr="00B8440B">
        <w:rPr>
          <w:lang w:val="es-419"/>
        </w:rPr>
        <w:t xml:space="preserve">Asegúrese </w:t>
      </w:r>
      <w:r w:rsidR="00CA77D6" w:rsidRPr="00B8440B">
        <w:rPr>
          <w:lang w:val="es-419"/>
        </w:rPr>
        <w:t>de que los participantes a los que se les vendan los ojos se sientan cómodos haciéndolo. De lo contrario, ofréceles la alternativa de simplemente cerrar los ojos antes de la actividad.</w:t>
      </w:r>
    </w:p>
    <w:p w14:paraId="78CF197C" w14:textId="1BC1469B" w:rsidR="00CA77D6" w:rsidRPr="00B8440B" w:rsidRDefault="00CA77D6" w:rsidP="00147724">
      <w:pPr>
        <w:pStyle w:val="ListBullet"/>
        <w:rPr>
          <w:lang w:val="es-419"/>
        </w:rPr>
      </w:pPr>
      <w:r w:rsidRPr="00B8440B">
        <w:rPr>
          <w:lang w:val="es-419"/>
        </w:rPr>
        <w:t xml:space="preserve">Si hay alguien con discapacidad visual en el grupo, considere la posibilidad de abrir </w:t>
      </w:r>
      <w:r w:rsidR="008D3750" w:rsidRPr="00B8440B">
        <w:rPr>
          <w:lang w:val="es-419"/>
        </w:rPr>
        <w:t>la discusión</w:t>
      </w:r>
      <w:r w:rsidRPr="00B8440B">
        <w:rPr>
          <w:lang w:val="es-419"/>
        </w:rPr>
        <w:t xml:space="preserve"> a las estrategias que utilizan de forma natural para comparar objetos en su vida cotidiana.</w:t>
      </w:r>
    </w:p>
    <w:p w14:paraId="54FFF7EE" w14:textId="3D82A179" w:rsidR="00E7434B" w:rsidRPr="00B8440B" w:rsidRDefault="00E7434B" w:rsidP="00147724">
      <w:pPr>
        <w:pStyle w:val="ListBullet"/>
        <w:rPr>
          <w:lang w:val="es-419"/>
        </w:rPr>
      </w:pPr>
      <w:r w:rsidRPr="00B8440B">
        <w:rPr>
          <w:lang w:val="es-419"/>
        </w:rPr>
        <w:t>Adapte la forma de organizar esta actividad en función del tamaño del grupo y del número de objetos de que disponga:</w:t>
      </w:r>
    </w:p>
    <w:p w14:paraId="7AD7521B" w14:textId="77777777" w:rsidR="00E7434B" w:rsidRPr="00B8440B" w:rsidRDefault="00E7434B" w:rsidP="00147724">
      <w:pPr>
        <w:pStyle w:val="ListBullet2"/>
        <w:rPr>
          <w:lang w:val="es-419"/>
        </w:rPr>
      </w:pPr>
      <w:r w:rsidRPr="00B8440B">
        <w:rPr>
          <w:lang w:val="es-419"/>
        </w:rPr>
        <w:t>Para sesiones más pequeñas, proporcione a todos los participantes una venda para los ojos y su propio conjunto de objetos. Cada participante podrá entonces comparar y ordenar su propio conjunto de objetos.</w:t>
      </w:r>
    </w:p>
    <w:p w14:paraId="3954059C" w14:textId="56160CA6" w:rsidR="00E7434B" w:rsidRPr="00B8440B" w:rsidRDefault="00E7434B" w:rsidP="00147724">
      <w:pPr>
        <w:pStyle w:val="ListBullet2"/>
        <w:rPr>
          <w:lang w:val="es-419"/>
        </w:rPr>
      </w:pPr>
      <w:r w:rsidRPr="00B8440B">
        <w:rPr>
          <w:lang w:val="es-419"/>
        </w:rPr>
        <w:t xml:space="preserve">Para sesiones más grandes, proporcione a cada grupo de mesa 1-2 vendas para los ojos y 1-2 conjuntos de objetos por mesa. Los participantes de cada mesa pueden turnarse para realizar la actividad. Mientras los que tienen </w:t>
      </w:r>
      <w:r w:rsidR="005E7ECE" w:rsidRPr="00B8440B">
        <w:rPr>
          <w:lang w:val="es-419"/>
        </w:rPr>
        <w:t xml:space="preserve">los ojos vendados </w:t>
      </w:r>
      <w:r w:rsidRPr="00B8440B">
        <w:rPr>
          <w:lang w:val="es-419"/>
        </w:rPr>
        <w:t>comparan y ordenan los objetos por tamaño, los demás participantes pueden observar el tipo de estrategias que utilizan los que tienen los ojos vendados para comparar y ordenar.</w:t>
      </w:r>
    </w:p>
    <w:p w14:paraId="528CC93D" w14:textId="4C2E300D" w:rsidR="00C43A6B" w:rsidRPr="00B8440B" w:rsidRDefault="00267824" w:rsidP="00926499">
      <w:pPr>
        <w:pStyle w:val="Heading2"/>
        <w:rPr>
          <w:lang w:val="es-419"/>
        </w:rPr>
      </w:pPr>
      <w:r w:rsidRPr="00B8440B">
        <w:rPr>
          <w:lang w:val="es-419"/>
        </w:rPr>
        <w:lastRenderedPageBreak/>
        <w:t>Diapositiva</w:t>
      </w:r>
      <w:r w:rsidR="009860DE" w:rsidRPr="00B8440B">
        <w:rPr>
          <w:lang w:val="es-419"/>
        </w:rPr>
        <w:t xml:space="preserve"> 14</w:t>
      </w:r>
      <w:r w:rsidR="00CA3E6F" w:rsidRPr="00B8440B">
        <w:rPr>
          <w:lang w:val="es-419"/>
        </w:rPr>
        <w:t xml:space="preserve">: </w:t>
      </w:r>
      <w:r w:rsidR="00AF14F2" w:rsidRPr="00B8440B">
        <w:rPr>
          <w:lang w:val="es-419"/>
        </w:rPr>
        <w:t>Comparaciones directas</w:t>
      </w:r>
    </w:p>
    <w:p w14:paraId="3786A239" w14:textId="1E39A8DE" w:rsidR="00885948" w:rsidRPr="00B8440B" w:rsidRDefault="00F27B6F" w:rsidP="00B42CA3">
      <w:pPr>
        <w:pStyle w:val="Bodyphoto"/>
        <w:rPr>
          <w:lang w:val="es-419"/>
        </w:rPr>
      </w:pPr>
      <w:r w:rsidRPr="00B8440B">
        <w:rPr>
          <w:noProof/>
          <w:lang w:val="es-419"/>
        </w:rPr>
        <w:drawing>
          <wp:inline distT="0" distB="0" distL="0" distR="0" wp14:anchorId="25100C6A" wp14:editId="67A819C6">
            <wp:extent cx="3251200" cy="1828800"/>
            <wp:effectExtent l="19050" t="19050" r="25400" b="19050"/>
            <wp:docPr id="89900668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6687" name="Picture 1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C7396C4" w14:textId="6E124FB9" w:rsidR="00C43A6B" w:rsidRPr="00B8440B" w:rsidRDefault="00CA3E6F" w:rsidP="00147724">
      <w:pPr>
        <w:pStyle w:val="Heading3"/>
        <w:rPr>
          <w:lang w:val="es-419"/>
        </w:rPr>
      </w:pPr>
      <w:r w:rsidRPr="00B8440B">
        <w:rPr>
          <w:lang w:val="es-419"/>
        </w:rPr>
        <w:t xml:space="preserve">Temas de </w:t>
      </w:r>
      <w:r w:rsidR="00B11125" w:rsidRPr="00B8440B">
        <w:rPr>
          <w:lang w:val="es-419"/>
        </w:rPr>
        <w:t>discusión</w:t>
      </w:r>
    </w:p>
    <w:p w14:paraId="38A36F64" w14:textId="37F23F10" w:rsidR="00350FD8" w:rsidRPr="00B8440B" w:rsidRDefault="00350FD8" w:rsidP="00147724">
      <w:pPr>
        <w:pStyle w:val="ListBullet"/>
        <w:rPr>
          <w:lang w:val="es-419"/>
        </w:rPr>
      </w:pPr>
      <w:r w:rsidRPr="00B8440B">
        <w:rPr>
          <w:b/>
          <w:bCs/>
          <w:lang w:val="es-419"/>
        </w:rPr>
        <w:t xml:space="preserve">Comparar </w:t>
      </w:r>
      <w:r w:rsidR="0090572C" w:rsidRPr="00B8440B">
        <w:rPr>
          <w:lang w:val="es-419"/>
        </w:rPr>
        <w:t xml:space="preserve">objetos por sus atributos medibles </w:t>
      </w:r>
      <w:r w:rsidR="00324BD2" w:rsidRPr="00B8440B">
        <w:rPr>
          <w:lang w:val="es-419"/>
        </w:rPr>
        <w:t xml:space="preserve">es descubrir </w:t>
      </w:r>
      <w:r w:rsidRPr="00B8440B">
        <w:rPr>
          <w:lang w:val="es-419"/>
        </w:rPr>
        <w:t xml:space="preserve">qué </w:t>
      </w:r>
      <w:r w:rsidR="0090572C" w:rsidRPr="00B8440B">
        <w:rPr>
          <w:lang w:val="es-419"/>
        </w:rPr>
        <w:t xml:space="preserve">objeto es más grande, más largo </w:t>
      </w:r>
      <w:r w:rsidR="00736D88" w:rsidRPr="00B8440B">
        <w:rPr>
          <w:lang w:val="es-419"/>
        </w:rPr>
        <w:t xml:space="preserve">o </w:t>
      </w:r>
      <w:r w:rsidR="0090572C" w:rsidRPr="00B8440B">
        <w:rPr>
          <w:lang w:val="es-419"/>
        </w:rPr>
        <w:t>más pesado</w:t>
      </w:r>
      <w:r w:rsidR="00736D88" w:rsidRPr="00B8440B">
        <w:rPr>
          <w:lang w:val="es-419"/>
        </w:rPr>
        <w:t xml:space="preserve">. </w:t>
      </w:r>
    </w:p>
    <w:p w14:paraId="73432F5D" w14:textId="256E641E" w:rsidR="008D10D2" w:rsidRPr="00B8440B" w:rsidRDefault="008D10D2" w:rsidP="00147724">
      <w:pPr>
        <w:pStyle w:val="ListBullet"/>
        <w:rPr>
          <w:lang w:val="es-419"/>
        </w:rPr>
      </w:pPr>
      <w:r w:rsidRPr="00B8440B">
        <w:rPr>
          <w:lang w:val="es-419"/>
        </w:rPr>
        <w:t xml:space="preserve">La forma más común de comparar objetos es mediante comparaciones directas. </w:t>
      </w:r>
      <w:r w:rsidRPr="00B8440B">
        <w:rPr>
          <w:b/>
          <w:bCs/>
          <w:lang w:val="es-419"/>
        </w:rPr>
        <w:t xml:space="preserve">La comparación directa </w:t>
      </w:r>
      <w:r w:rsidRPr="00B8440B">
        <w:rPr>
          <w:lang w:val="es-419"/>
        </w:rPr>
        <w:t xml:space="preserve">es cuando se </w:t>
      </w:r>
      <w:r w:rsidR="00B071BB" w:rsidRPr="00B8440B">
        <w:rPr>
          <w:lang w:val="es-419"/>
        </w:rPr>
        <w:t xml:space="preserve">miden </w:t>
      </w:r>
      <w:r w:rsidRPr="00B8440B">
        <w:rPr>
          <w:lang w:val="es-419"/>
        </w:rPr>
        <w:t xml:space="preserve">dos objetos </w:t>
      </w:r>
      <w:r w:rsidR="006B4DC6" w:rsidRPr="00B8440B">
        <w:rPr>
          <w:lang w:val="es-419"/>
        </w:rPr>
        <w:t>directamente entre sí</w:t>
      </w:r>
      <w:r w:rsidR="00B071BB" w:rsidRPr="00B8440B">
        <w:rPr>
          <w:lang w:val="es-419"/>
        </w:rPr>
        <w:t>, como una comparación cara a cara.</w:t>
      </w:r>
    </w:p>
    <w:p w14:paraId="737D096E" w14:textId="7EF7084F" w:rsidR="008D10D2" w:rsidRPr="00B8440B" w:rsidRDefault="008D10D2" w:rsidP="00147724">
      <w:pPr>
        <w:pStyle w:val="ListBullet2"/>
        <w:rPr>
          <w:lang w:val="es-419"/>
        </w:rPr>
      </w:pPr>
      <w:r w:rsidRPr="00B8440B">
        <w:rPr>
          <w:lang w:val="es-419"/>
        </w:rPr>
        <w:t xml:space="preserve">Por ejemplo, </w:t>
      </w:r>
      <w:r w:rsidR="003B033A" w:rsidRPr="00B8440B">
        <w:rPr>
          <w:lang w:val="es-419"/>
        </w:rPr>
        <w:t xml:space="preserve">se puede determinar qué taza es más alta </w:t>
      </w:r>
      <w:r w:rsidRPr="00B8440B">
        <w:rPr>
          <w:lang w:val="es-419"/>
        </w:rPr>
        <w:t>colocando dos tazas una al lado de la otra.</w:t>
      </w:r>
    </w:p>
    <w:p w14:paraId="1EDFAA8A" w14:textId="2336EF00" w:rsidR="008D10D2" w:rsidRPr="00B8440B" w:rsidRDefault="00B13EE2" w:rsidP="00147724">
      <w:pPr>
        <w:pStyle w:val="ListBullet"/>
        <w:rPr>
          <w:lang w:val="es-419"/>
        </w:rPr>
      </w:pPr>
      <w:r w:rsidRPr="00B8440B">
        <w:rPr>
          <w:lang w:val="es-419"/>
        </w:rPr>
        <w:t xml:space="preserve">Entre los 3 y los 5 años, </w:t>
      </w:r>
      <w:r w:rsidR="008D10D2" w:rsidRPr="00B8440B">
        <w:rPr>
          <w:lang w:val="es-419"/>
        </w:rPr>
        <w:t xml:space="preserve">los niños aprenden a comparar objetos </w:t>
      </w:r>
      <w:r w:rsidRPr="00B8440B">
        <w:rPr>
          <w:lang w:val="es-419"/>
        </w:rPr>
        <w:t xml:space="preserve">basándose en </w:t>
      </w:r>
      <w:r w:rsidR="008D10D2" w:rsidRPr="00B8440B">
        <w:rPr>
          <w:lang w:val="es-419"/>
        </w:rPr>
        <w:t>atributos medibles.</w:t>
      </w:r>
    </w:p>
    <w:p w14:paraId="2B290C1C" w14:textId="77777777" w:rsidR="00F27B6F" w:rsidRPr="00B8440B" w:rsidRDefault="0090572C" w:rsidP="00926499">
      <w:pPr>
        <w:pStyle w:val="Heading2"/>
        <w:rPr>
          <w:lang w:val="es-419"/>
        </w:rPr>
      </w:pPr>
      <w:r w:rsidRPr="00B8440B">
        <w:rPr>
          <w:lang w:val="es-419"/>
        </w:rPr>
        <w:t>Diapositiva</w:t>
      </w:r>
      <w:r w:rsidR="009860DE" w:rsidRPr="00B8440B">
        <w:rPr>
          <w:lang w:val="es-419"/>
        </w:rPr>
        <w:t xml:space="preserve"> 15</w:t>
      </w:r>
      <w:r w:rsidRPr="00B8440B">
        <w:rPr>
          <w:lang w:val="es-419"/>
        </w:rPr>
        <w:t>: Comparaciones indirectas</w:t>
      </w:r>
    </w:p>
    <w:p w14:paraId="096F244B" w14:textId="3F3CC98A" w:rsidR="0090572C" w:rsidRPr="00B8440B" w:rsidRDefault="00207814" w:rsidP="00B77128">
      <w:pPr>
        <w:pStyle w:val="Bodyphoto"/>
        <w:rPr>
          <w:lang w:val="es-419"/>
        </w:rPr>
      </w:pPr>
      <w:r w:rsidRPr="00B8440B">
        <w:rPr>
          <w:noProof/>
          <w:lang w:val="es-419"/>
        </w:rPr>
        <w:drawing>
          <wp:inline distT="0" distB="0" distL="0" distR="0" wp14:anchorId="40BD1C59" wp14:editId="23F8D066">
            <wp:extent cx="3251200" cy="1828800"/>
            <wp:effectExtent l="19050" t="19050" r="25400" b="19050"/>
            <wp:docPr id="68521356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13564"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BC8154B" w14:textId="32D04171" w:rsidR="0090572C" w:rsidRPr="00B8440B" w:rsidRDefault="0090572C" w:rsidP="00147724">
      <w:pPr>
        <w:pStyle w:val="Heading3"/>
        <w:rPr>
          <w:lang w:val="es-419"/>
        </w:rPr>
      </w:pPr>
      <w:r w:rsidRPr="00B8440B">
        <w:rPr>
          <w:lang w:val="es-419"/>
        </w:rPr>
        <w:t xml:space="preserve">Temas de </w:t>
      </w:r>
      <w:r w:rsidR="00B11125" w:rsidRPr="00B8440B">
        <w:rPr>
          <w:lang w:val="es-419"/>
        </w:rPr>
        <w:t>discusión</w:t>
      </w:r>
    </w:p>
    <w:p w14:paraId="17D43DA5" w14:textId="77777777" w:rsidR="00CE4D06" w:rsidRPr="00B8440B" w:rsidRDefault="00CE4D06" w:rsidP="00147724">
      <w:pPr>
        <w:pStyle w:val="ListBullet"/>
        <w:rPr>
          <w:strike/>
          <w:lang w:val="es-419"/>
        </w:rPr>
      </w:pPr>
      <w:r w:rsidRPr="00B8440B">
        <w:rPr>
          <w:lang w:val="es-419"/>
        </w:rPr>
        <w:t xml:space="preserve">Los niños también pueden utilizar comparaciones indirectas. </w:t>
      </w:r>
    </w:p>
    <w:p w14:paraId="3C33B886" w14:textId="4D43F123" w:rsidR="00A11582" w:rsidRPr="00B8440B" w:rsidRDefault="00CE4D06" w:rsidP="00147724">
      <w:pPr>
        <w:pStyle w:val="ListBullet"/>
        <w:rPr>
          <w:strike/>
          <w:lang w:val="es-419"/>
        </w:rPr>
      </w:pPr>
      <w:r w:rsidRPr="00B8440B">
        <w:rPr>
          <w:lang w:val="es-419"/>
        </w:rPr>
        <w:t>Las comparaciones</w:t>
      </w:r>
      <w:r w:rsidR="00A11582" w:rsidRPr="00B8440B">
        <w:rPr>
          <w:lang w:val="es-419"/>
        </w:rPr>
        <w:t xml:space="preserve"> indirectas </w:t>
      </w:r>
      <w:r w:rsidR="003B033A" w:rsidRPr="00B8440B">
        <w:rPr>
          <w:lang w:val="es-419"/>
        </w:rPr>
        <w:t xml:space="preserve">implican </w:t>
      </w:r>
      <w:r w:rsidRPr="00B8440B">
        <w:rPr>
          <w:lang w:val="es-419"/>
        </w:rPr>
        <w:t xml:space="preserve">el uso de un </w:t>
      </w:r>
      <w:r w:rsidR="00A11582" w:rsidRPr="00B8440B">
        <w:rPr>
          <w:lang w:val="es-419"/>
        </w:rPr>
        <w:t>tercer objeto como punto de referencia</w:t>
      </w:r>
      <w:r w:rsidR="004D3416" w:rsidRPr="00B8440B">
        <w:rPr>
          <w:lang w:val="es-419"/>
        </w:rPr>
        <w:t xml:space="preserve">. </w:t>
      </w:r>
      <w:r w:rsidR="00A11582" w:rsidRPr="00B8440B">
        <w:rPr>
          <w:lang w:val="es-419"/>
        </w:rPr>
        <w:t xml:space="preserve">Por ejemplo, </w:t>
      </w:r>
      <w:r w:rsidR="003B033A" w:rsidRPr="00B8440B">
        <w:rPr>
          <w:lang w:val="es-419"/>
        </w:rPr>
        <w:t xml:space="preserve">se puede utilizar </w:t>
      </w:r>
      <w:r w:rsidR="00A11582" w:rsidRPr="00B8440B">
        <w:rPr>
          <w:lang w:val="es-419"/>
        </w:rPr>
        <w:t xml:space="preserve">un trozo de cuerda para </w:t>
      </w:r>
      <w:r w:rsidR="00A11582" w:rsidRPr="00B8440B">
        <w:rPr>
          <w:lang w:val="es-419"/>
        </w:rPr>
        <w:lastRenderedPageBreak/>
        <w:t>comparar la longitud de dos objetos que no se pueden colocar fácilmente uno al lado del otro</w:t>
      </w:r>
      <w:r w:rsidR="004D3416" w:rsidRPr="00B8440B">
        <w:rPr>
          <w:lang w:val="es-419"/>
        </w:rPr>
        <w:t xml:space="preserve">. </w:t>
      </w:r>
    </w:p>
    <w:p w14:paraId="273AB630" w14:textId="639C6EDD" w:rsidR="00A11582" w:rsidRPr="00B8440B" w:rsidRDefault="00A11582" w:rsidP="00147724">
      <w:pPr>
        <w:pStyle w:val="ListBullet"/>
        <w:rPr>
          <w:lang w:val="es-419"/>
        </w:rPr>
      </w:pPr>
      <w:r w:rsidRPr="00B8440B">
        <w:rPr>
          <w:lang w:val="es-419"/>
        </w:rPr>
        <w:t xml:space="preserve">Los adultos suelen realizar comparaciones indirectas cuando los dos objetos que queremos comparar no se encuentran físicamente en el mismo lugar </w:t>
      </w:r>
      <w:r w:rsidR="00366224" w:rsidRPr="00B8440B">
        <w:rPr>
          <w:lang w:val="es-419"/>
        </w:rPr>
        <w:t>y no disponemos de una herramienta de medición, como una cinta métrica</w:t>
      </w:r>
      <w:r w:rsidRPr="00B8440B">
        <w:rPr>
          <w:lang w:val="es-419"/>
        </w:rPr>
        <w:t xml:space="preserve">. </w:t>
      </w:r>
    </w:p>
    <w:p w14:paraId="288CC810" w14:textId="636A2C77" w:rsidR="00366224" w:rsidRPr="00B8440B" w:rsidRDefault="00A11582" w:rsidP="00B8440B">
      <w:pPr>
        <w:pStyle w:val="ListBullet2"/>
        <w:rPr>
          <w:lang w:val="es-419"/>
        </w:rPr>
      </w:pPr>
      <w:r w:rsidRPr="00B8440B">
        <w:rPr>
          <w:lang w:val="es-419"/>
        </w:rPr>
        <w:t xml:space="preserve">Por ejemplo, si desea </w:t>
      </w:r>
      <w:r w:rsidR="00366224" w:rsidRPr="00B8440B">
        <w:rPr>
          <w:lang w:val="es-419"/>
        </w:rPr>
        <w:t>comprar una mesa nueva que coincida con la altura de una mesa existente, puede medir la altura de la mesa con un cordel. Luego, puede ir a la tienda y comprobar si las mesas que tienen son de la misma altura o si son más altas o más bajas. En este caso, utilizaría el cordel como referencia y compararía las dos mesas con el cordel.</w:t>
      </w:r>
    </w:p>
    <w:p w14:paraId="2FAB34F9" w14:textId="3241456F" w:rsidR="005B2A17" w:rsidRPr="00B8440B" w:rsidRDefault="005B2A17" w:rsidP="00147724">
      <w:pPr>
        <w:pStyle w:val="ListBullet"/>
        <w:rPr>
          <w:lang w:val="es-419"/>
        </w:rPr>
      </w:pPr>
      <w:r w:rsidRPr="00B8440B">
        <w:rPr>
          <w:lang w:val="es-419"/>
        </w:rPr>
        <w:t xml:space="preserve">Los niños comienzan a </w:t>
      </w:r>
      <w:r w:rsidR="00860BA9" w:rsidRPr="00B8440B">
        <w:rPr>
          <w:lang w:val="es-419"/>
        </w:rPr>
        <w:t xml:space="preserve">utilizar </w:t>
      </w:r>
      <w:r w:rsidRPr="00B8440B">
        <w:rPr>
          <w:lang w:val="es-419"/>
        </w:rPr>
        <w:t xml:space="preserve">comparaciones indirectas a partir del </w:t>
      </w:r>
      <w:r w:rsidR="006C5CA0" w:rsidRPr="00B8440B">
        <w:rPr>
          <w:lang w:val="es-419"/>
        </w:rPr>
        <w:t>kindergarten</w:t>
      </w:r>
      <w:r w:rsidR="00971072" w:rsidRPr="00B8440B">
        <w:rPr>
          <w:lang w:val="es-419"/>
        </w:rPr>
        <w:t xml:space="preserve"> </w:t>
      </w:r>
      <w:r w:rsidRPr="00B8440B">
        <w:rPr>
          <w:lang w:val="es-419"/>
        </w:rPr>
        <w:t xml:space="preserve">y el primer grado. </w:t>
      </w:r>
    </w:p>
    <w:p w14:paraId="07C8304A" w14:textId="7E7F5965" w:rsidR="0090572C" w:rsidRPr="00B8440B" w:rsidRDefault="0090572C" w:rsidP="00926499">
      <w:pPr>
        <w:pStyle w:val="Heading2"/>
        <w:rPr>
          <w:lang w:val="es-419"/>
        </w:rPr>
      </w:pPr>
      <w:r w:rsidRPr="00B8440B">
        <w:rPr>
          <w:lang w:val="es-419"/>
        </w:rPr>
        <w:t>Diapositiva</w:t>
      </w:r>
      <w:r w:rsidR="009860DE" w:rsidRPr="00B8440B">
        <w:rPr>
          <w:lang w:val="es-419"/>
        </w:rPr>
        <w:t xml:space="preserve"> 16</w:t>
      </w:r>
      <w:r w:rsidRPr="00B8440B">
        <w:rPr>
          <w:lang w:val="es-419"/>
        </w:rPr>
        <w:t xml:space="preserve">: Ordenar </w:t>
      </w:r>
    </w:p>
    <w:p w14:paraId="4184FCF0" w14:textId="28FDFDED" w:rsidR="00207814" w:rsidRPr="00B8440B" w:rsidRDefault="00207814" w:rsidP="00B77128">
      <w:pPr>
        <w:pStyle w:val="Bodyphoto"/>
        <w:rPr>
          <w:lang w:val="es-419"/>
        </w:rPr>
      </w:pPr>
      <w:r w:rsidRPr="00B8440B">
        <w:rPr>
          <w:noProof/>
          <w:lang w:val="es-419"/>
        </w:rPr>
        <w:drawing>
          <wp:inline distT="0" distB="0" distL="0" distR="0" wp14:anchorId="330342BE" wp14:editId="22AE678A">
            <wp:extent cx="3251200" cy="1828800"/>
            <wp:effectExtent l="19050" t="19050" r="25400" b="19050"/>
            <wp:docPr id="189073555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35553" name="Picture 1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4A41D07" w14:textId="63FBC496" w:rsidR="00C2750E" w:rsidRPr="00B8440B" w:rsidRDefault="00C2750E" w:rsidP="00147724">
      <w:pPr>
        <w:pStyle w:val="Heading3"/>
        <w:rPr>
          <w:lang w:val="es-419"/>
        </w:rPr>
      </w:pPr>
      <w:r w:rsidRPr="00B8440B">
        <w:rPr>
          <w:lang w:val="es-419"/>
        </w:rPr>
        <w:t xml:space="preserve">Temas de </w:t>
      </w:r>
      <w:r w:rsidR="00B11125" w:rsidRPr="00B8440B">
        <w:rPr>
          <w:lang w:val="es-419"/>
        </w:rPr>
        <w:t>discusión</w:t>
      </w:r>
    </w:p>
    <w:p w14:paraId="56E68A83" w14:textId="20878A2B" w:rsidR="008D10D2" w:rsidRPr="00B8440B" w:rsidRDefault="008D10D2" w:rsidP="00147724">
      <w:pPr>
        <w:pStyle w:val="ListBullet"/>
        <w:rPr>
          <w:lang w:val="es-419"/>
        </w:rPr>
      </w:pPr>
      <w:r w:rsidRPr="00B8440B">
        <w:rPr>
          <w:b/>
          <w:bCs/>
          <w:lang w:val="es-419"/>
        </w:rPr>
        <w:t xml:space="preserve">Ordenar </w:t>
      </w:r>
      <w:r w:rsidRPr="00B8440B">
        <w:rPr>
          <w:lang w:val="es-419"/>
        </w:rPr>
        <w:t xml:space="preserve">objetos según sus atributos medibles </w:t>
      </w:r>
      <w:r w:rsidR="004F40DB" w:rsidRPr="00B8440B">
        <w:rPr>
          <w:lang w:val="es-419"/>
        </w:rPr>
        <w:t xml:space="preserve">implica colocarlos </w:t>
      </w:r>
      <w:r w:rsidRPr="00B8440B">
        <w:rPr>
          <w:lang w:val="es-419"/>
        </w:rPr>
        <w:t xml:space="preserve">en una secuencia, </w:t>
      </w:r>
      <w:r w:rsidR="004F40DB" w:rsidRPr="00B8440B">
        <w:rPr>
          <w:lang w:val="es-419"/>
        </w:rPr>
        <w:t>por ejemplo</w:t>
      </w:r>
      <w:r w:rsidRPr="00B8440B">
        <w:rPr>
          <w:lang w:val="es-419"/>
        </w:rPr>
        <w:t>, de menor a mayor, de más ligero a más pesado o de más corto a más largo.</w:t>
      </w:r>
    </w:p>
    <w:p w14:paraId="65708FA2" w14:textId="7B38C165" w:rsidR="0090572C" w:rsidRPr="00B8440B" w:rsidRDefault="00350FD8" w:rsidP="00147724">
      <w:pPr>
        <w:pStyle w:val="ListBullet"/>
        <w:rPr>
          <w:lang w:val="es-419"/>
        </w:rPr>
      </w:pPr>
      <w:r w:rsidRPr="00B8440B">
        <w:rPr>
          <w:lang w:val="es-419"/>
        </w:rPr>
        <w:t xml:space="preserve">Entre los 3 </w:t>
      </w:r>
      <w:r w:rsidR="00A41FA7" w:rsidRPr="00B8440B">
        <w:rPr>
          <w:lang w:val="es-419"/>
        </w:rPr>
        <w:t xml:space="preserve">y </w:t>
      </w:r>
      <w:r w:rsidRPr="00B8440B">
        <w:rPr>
          <w:lang w:val="es-419"/>
        </w:rPr>
        <w:t xml:space="preserve">los 5 años, los niños aprenden a ordenar objetos según sus atributos medibles. </w:t>
      </w:r>
    </w:p>
    <w:p w14:paraId="14133B5A" w14:textId="77777777" w:rsidR="0090572C" w:rsidRPr="00B8440B" w:rsidRDefault="00350FD8" w:rsidP="00147724">
      <w:pPr>
        <w:pStyle w:val="ListBullet"/>
        <w:rPr>
          <w:lang w:val="es-419"/>
        </w:rPr>
      </w:pPr>
      <w:r w:rsidRPr="00B8440B">
        <w:rPr>
          <w:lang w:val="es-419"/>
        </w:rPr>
        <w:t>Para ello, los niños deben comprender que el tamaño es relativo.</w:t>
      </w:r>
    </w:p>
    <w:p w14:paraId="0DAC6B8B" w14:textId="4CE9AC45" w:rsidR="00350FD8" w:rsidRPr="00B8440B" w:rsidRDefault="00350FD8" w:rsidP="00147724">
      <w:pPr>
        <w:pStyle w:val="ListBullet2"/>
        <w:rPr>
          <w:lang w:val="es-419"/>
        </w:rPr>
      </w:pPr>
      <w:r w:rsidRPr="00B8440B">
        <w:rPr>
          <w:lang w:val="es-419"/>
        </w:rPr>
        <w:t xml:space="preserve">Por ejemplo, deben comprender que, si bien un perro es pequeño en comparación con un elefante, es grande en comparación con un ratón. </w:t>
      </w:r>
    </w:p>
    <w:p w14:paraId="3187465A" w14:textId="5FAF57BB" w:rsidR="00C2750E" w:rsidRPr="00B8440B" w:rsidRDefault="00C2750E" w:rsidP="00926499">
      <w:pPr>
        <w:pStyle w:val="Heading2"/>
        <w:rPr>
          <w:lang w:val="es-419"/>
        </w:rPr>
      </w:pPr>
      <w:r w:rsidRPr="00B8440B">
        <w:rPr>
          <w:lang w:val="es-419"/>
        </w:rPr>
        <w:lastRenderedPageBreak/>
        <w:t>Diapositiva</w:t>
      </w:r>
      <w:r w:rsidR="009860DE" w:rsidRPr="00B8440B">
        <w:rPr>
          <w:lang w:val="es-419"/>
        </w:rPr>
        <w:t xml:space="preserve"> 17</w:t>
      </w:r>
      <w:r w:rsidRPr="00B8440B">
        <w:rPr>
          <w:lang w:val="es-419"/>
        </w:rPr>
        <w:t>: Vocabulario comparativo</w:t>
      </w:r>
    </w:p>
    <w:p w14:paraId="54603197" w14:textId="0FABF463" w:rsidR="00207814" w:rsidRPr="00B8440B" w:rsidRDefault="00207814" w:rsidP="00B77128">
      <w:pPr>
        <w:pStyle w:val="Bodyphoto"/>
        <w:rPr>
          <w:lang w:val="es-419"/>
        </w:rPr>
      </w:pPr>
      <w:r w:rsidRPr="00B8440B">
        <w:rPr>
          <w:noProof/>
          <w:lang w:val="es-419"/>
        </w:rPr>
        <w:drawing>
          <wp:inline distT="0" distB="0" distL="0" distR="0" wp14:anchorId="52CB43EB" wp14:editId="75F505B1">
            <wp:extent cx="3251200" cy="1828800"/>
            <wp:effectExtent l="19050" t="19050" r="25400" b="19050"/>
            <wp:docPr id="159407976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79768" name="Picture 2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2D19A48" w14:textId="226BB064" w:rsidR="00C2750E" w:rsidRPr="00B8440B" w:rsidRDefault="00C2750E" w:rsidP="00147724">
      <w:pPr>
        <w:pStyle w:val="Heading3"/>
        <w:rPr>
          <w:lang w:val="es-419"/>
        </w:rPr>
      </w:pPr>
      <w:r w:rsidRPr="00B8440B">
        <w:rPr>
          <w:lang w:val="es-419"/>
        </w:rPr>
        <w:t xml:space="preserve">Temas de </w:t>
      </w:r>
      <w:r w:rsidR="00B11125" w:rsidRPr="00B8440B">
        <w:rPr>
          <w:lang w:val="es-419"/>
        </w:rPr>
        <w:t>discusión</w:t>
      </w:r>
    </w:p>
    <w:p w14:paraId="0372A27E" w14:textId="1B710686" w:rsidR="00C2750E" w:rsidRPr="00B8440B" w:rsidRDefault="0031208F" w:rsidP="00147724">
      <w:pPr>
        <w:pStyle w:val="ListBullet"/>
        <w:rPr>
          <w:lang w:val="es-419"/>
        </w:rPr>
      </w:pPr>
      <w:r w:rsidRPr="00B8440B">
        <w:rPr>
          <w:lang w:val="es-419"/>
        </w:rPr>
        <w:t xml:space="preserve">Además de </w:t>
      </w:r>
      <w:r w:rsidR="00C2750E" w:rsidRPr="00B8440B">
        <w:rPr>
          <w:lang w:val="es-419"/>
        </w:rPr>
        <w:t xml:space="preserve">aprender a comparar y ordenar objetos </w:t>
      </w:r>
      <w:r w:rsidRPr="00B8440B">
        <w:rPr>
          <w:lang w:val="es-419"/>
        </w:rPr>
        <w:t xml:space="preserve">basándose en </w:t>
      </w:r>
      <w:r w:rsidR="00C2750E" w:rsidRPr="00B8440B">
        <w:rPr>
          <w:lang w:val="es-419"/>
        </w:rPr>
        <w:t xml:space="preserve">atributos medibles, </w:t>
      </w:r>
      <w:r w:rsidR="00350FD8" w:rsidRPr="00B8440B">
        <w:rPr>
          <w:lang w:val="es-419"/>
        </w:rPr>
        <w:t xml:space="preserve">los niños </w:t>
      </w:r>
      <w:r w:rsidRPr="00B8440B">
        <w:rPr>
          <w:lang w:val="es-419"/>
        </w:rPr>
        <w:t xml:space="preserve">también </w:t>
      </w:r>
      <w:r w:rsidR="00350FD8" w:rsidRPr="00B8440B">
        <w:rPr>
          <w:lang w:val="es-419"/>
        </w:rPr>
        <w:t xml:space="preserve">aprenden </w:t>
      </w:r>
      <w:r w:rsidR="00C2750E" w:rsidRPr="00B8440B">
        <w:rPr>
          <w:lang w:val="es-419"/>
        </w:rPr>
        <w:t>a describir estas comparaciones.</w:t>
      </w:r>
    </w:p>
    <w:p w14:paraId="7FF93C46" w14:textId="5957E6CA" w:rsidR="00AC4C68" w:rsidRPr="00B8440B" w:rsidRDefault="00B511A4" w:rsidP="00147724">
      <w:pPr>
        <w:pStyle w:val="ListBullet"/>
        <w:rPr>
          <w:lang w:val="es-419"/>
        </w:rPr>
      </w:pPr>
      <w:r w:rsidRPr="00B8440B">
        <w:rPr>
          <w:lang w:val="es-419"/>
        </w:rPr>
        <w:t>A partir de los 12 meses y hasta los</w:t>
      </w:r>
      <w:r w:rsidR="00A41FA7" w:rsidRPr="00B8440B">
        <w:rPr>
          <w:lang w:val="es-419"/>
        </w:rPr>
        <w:t xml:space="preserve"> 2 </w:t>
      </w:r>
      <w:r w:rsidRPr="00B8440B">
        <w:rPr>
          <w:lang w:val="es-419"/>
        </w:rPr>
        <w:t>y</w:t>
      </w:r>
      <w:r w:rsidR="00A41FA7" w:rsidRPr="00B8440B">
        <w:rPr>
          <w:lang w:val="es-419"/>
        </w:rPr>
        <w:t xml:space="preserve"> 3 </w:t>
      </w:r>
      <w:r w:rsidRPr="00B8440B">
        <w:rPr>
          <w:lang w:val="es-419"/>
        </w:rPr>
        <w:t>años</w:t>
      </w:r>
      <w:r w:rsidR="00AC4C68" w:rsidRPr="00B8440B">
        <w:rPr>
          <w:lang w:val="es-419"/>
        </w:rPr>
        <w:t>, los niños aprenden vocabulario para describir los atributos medibles de los objetos</w:t>
      </w:r>
      <w:r w:rsidR="00FF0D4D" w:rsidRPr="00B8440B">
        <w:rPr>
          <w:lang w:val="es-419"/>
        </w:rPr>
        <w:t xml:space="preserve">, en inglés, en su idioma del hogar o en </w:t>
      </w:r>
      <w:r w:rsidR="006F2A2A" w:rsidRPr="00B8440B">
        <w:rPr>
          <w:lang w:val="es-419"/>
        </w:rPr>
        <w:t>ambos</w:t>
      </w:r>
      <w:r w:rsidR="00AC4C68" w:rsidRPr="00B8440B">
        <w:rPr>
          <w:lang w:val="es-419"/>
        </w:rPr>
        <w:t xml:space="preserve">. </w:t>
      </w:r>
    </w:p>
    <w:p w14:paraId="63343ABE" w14:textId="22E2F829" w:rsidR="00AC4C68" w:rsidRPr="00B8440B" w:rsidRDefault="00AC4C68" w:rsidP="007534DD">
      <w:pPr>
        <w:pStyle w:val="ListBullet2"/>
        <w:rPr>
          <w:rFonts w:cs="Calibri"/>
          <w:lang w:val="es-419"/>
        </w:rPr>
      </w:pPr>
      <w:r w:rsidRPr="00B8440B">
        <w:rPr>
          <w:lang w:val="es-419"/>
        </w:rPr>
        <w:t xml:space="preserve">Al principio, los niños tienden a utilizar las mismas palabras para múltiples atributos. Por ejemplo, utilizarán «grande» tanto para la longitud como para la altura. Luego comienzan a aprender que hay </w:t>
      </w:r>
      <w:r w:rsidR="001827A9" w:rsidRPr="00B8440B">
        <w:rPr>
          <w:lang w:val="es-419"/>
        </w:rPr>
        <w:t>palabras</w:t>
      </w:r>
      <w:r w:rsidRPr="00B8440B">
        <w:rPr>
          <w:lang w:val="es-419"/>
        </w:rPr>
        <w:t xml:space="preserve"> específicas para atributos específicos. Por ejemplo, aprenden que «alto» y «bajo» son </w:t>
      </w:r>
      <w:r w:rsidR="00BA3542" w:rsidRPr="00B8440B">
        <w:rPr>
          <w:lang w:val="es-419"/>
        </w:rPr>
        <w:t xml:space="preserve">palabras </w:t>
      </w:r>
      <w:r w:rsidRPr="00B8440B">
        <w:rPr>
          <w:lang w:val="es-419"/>
        </w:rPr>
        <w:t xml:space="preserve">que se utilizan </w:t>
      </w:r>
      <w:r w:rsidR="00BA3542" w:rsidRPr="00B8440B">
        <w:rPr>
          <w:lang w:val="es-419"/>
        </w:rPr>
        <w:t xml:space="preserve">para </w:t>
      </w:r>
      <w:r w:rsidRPr="00B8440B">
        <w:rPr>
          <w:lang w:val="es-419"/>
        </w:rPr>
        <w:t>describir la altura, y «ancho» y «estrecho» para la anchura.</w:t>
      </w:r>
    </w:p>
    <w:p w14:paraId="29EB4611" w14:textId="568E4A3F" w:rsidR="008744BB" w:rsidRPr="00B8440B" w:rsidRDefault="008744BB" w:rsidP="00F319E1">
      <w:pPr>
        <w:pStyle w:val="ListBullet2"/>
        <w:rPr>
          <w:rFonts w:cs="Calibri"/>
          <w:lang w:val="es-419"/>
        </w:rPr>
      </w:pPr>
      <w:r w:rsidRPr="00B8440B">
        <w:rPr>
          <w:lang w:val="es-419"/>
        </w:rPr>
        <w:t>En español, los niños pueden utilizar al principio «grande» tanto para la longitud como para la anchura y el peso. Luego comienzan a utilizar palabras como «alto» para alto y «pesado» para pesado.</w:t>
      </w:r>
    </w:p>
    <w:p w14:paraId="457D58DF" w14:textId="4D32D30B" w:rsidR="00E1117C" w:rsidRPr="00B8440B" w:rsidRDefault="00AC4C68" w:rsidP="006371DB">
      <w:pPr>
        <w:pStyle w:val="ListBullet"/>
        <w:rPr>
          <w:lang w:val="es-419"/>
        </w:rPr>
      </w:pPr>
      <w:r w:rsidRPr="00B8440B">
        <w:rPr>
          <w:lang w:val="es-419"/>
        </w:rPr>
        <w:t xml:space="preserve">Entre los 3 y los 4 años, los niños </w:t>
      </w:r>
      <w:r w:rsidR="00C2750E" w:rsidRPr="00B8440B">
        <w:rPr>
          <w:lang w:val="es-419"/>
        </w:rPr>
        <w:t xml:space="preserve">aprenden a utilizar </w:t>
      </w:r>
      <w:r w:rsidR="00350FD8" w:rsidRPr="00B8440B">
        <w:rPr>
          <w:lang w:val="es-419"/>
        </w:rPr>
        <w:t>adjetivos comparativos y superlativos para comunicar comparaciones y ordenar con mayor precisión.</w:t>
      </w:r>
    </w:p>
    <w:p w14:paraId="49C6B437" w14:textId="4B603CAC" w:rsidR="00AB37C6" w:rsidRPr="00B8440B" w:rsidRDefault="00C2750E" w:rsidP="00147724">
      <w:pPr>
        <w:pStyle w:val="ListBullet2"/>
        <w:rPr>
          <w:lang w:val="es-419"/>
        </w:rPr>
      </w:pPr>
      <w:r w:rsidRPr="00B8440B">
        <w:rPr>
          <w:b/>
          <w:bCs/>
          <w:lang w:val="es-419"/>
        </w:rPr>
        <w:t xml:space="preserve">Los adjetivos comparativos </w:t>
      </w:r>
      <w:r w:rsidRPr="00B8440B">
        <w:rPr>
          <w:lang w:val="es-419"/>
        </w:rPr>
        <w:t xml:space="preserve">comparan dos cosas y, </w:t>
      </w:r>
      <w:r w:rsidR="001827A9" w:rsidRPr="00B8440B">
        <w:rPr>
          <w:lang w:val="es-419"/>
        </w:rPr>
        <w:t xml:space="preserve">en inglés, </w:t>
      </w:r>
      <w:r w:rsidRPr="00B8440B">
        <w:rPr>
          <w:lang w:val="es-419"/>
        </w:rPr>
        <w:t xml:space="preserve">suelen terminar en </w:t>
      </w:r>
      <w:r w:rsidR="003B033A" w:rsidRPr="00B8440B">
        <w:rPr>
          <w:lang w:val="es-419"/>
        </w:rPr>
        <w:t>«</w:t>
      </w:r>
      <w:r w:rsidR="003B033A" w:rsidRPr="00265FD6">
        <w:t>er</w:t>
      </w:r>
      <w:r w:rsidR="003B033A" w:rsidRPr="00B8440B">
        <w:rPr>
          <w:lang w:val="es-419"/>
        </w:rPr>
        <w:t xml:space="preserve">», como </w:t>
      </w:r>
      <w:r w:rsidRPr="00265FD6">
        <w:t>smaller</w:t>
      </w:r>
      <w:r w:rsidRPr="00B8440B">
        <w:rPr>
          <w:lang w:val="es-419"/>
        </w:rPr>
        <w:t xml:space="preserve"> (más pequeño), </w:t>
      </w:r>
      <w:r w:rsidRPr="00265FD6">
        <w:t>bigger</w:t>
      </w:r>
      <w:r w:rsidRPr="00B8440B">
        <w:rPr>
          <w:lang w:val="es-419"/>
        </w:rPr>
        <w:t xml:space="preserve"> (más grande), </w:t>
      </w:r>
      <w:r w:rsidRPr="00265FD6">
        <w:t>lighter</w:t>
      </w:r>
      <w:r w:rsidRPr="00B8440B">
        <w:rPr>
          <w:lang w:val="es-419"/>
        </w:rPr>
        <w:t xml:space="preserve"> (más ligero) y </w:t>
      </w:r>
      <w:r w:rsidRPr="00265FD6">
        <w:t>longer</w:t>
      </w:r>
      <w:r w:rsidRPr="00B8440B">
        <w:rPr>
          <w:lang w:val="es-419"/>
        </w:rPr>
        <w:t xml:space="preserve"> (más largo).</w:t>
      </w:r>
    </w:p>
    <w:p w14:paraId="597FF3E7" w14:textId="46046B6D" w:rsidR="0090572C" w:rsidRPr="00B8440B" w:rsidRDefault="00C2750E" w:rsidP="00147724">
      <w:pPr>
        <w:pStyle w:val="ListBullet2"/>
        <w:rPr>
          <w:lang w:val="es-419"/>
        </w:rPr>
      </w:pPr>
      <w:r w:rsidRPr="00B8440B">
        <w:rPr>
          <w:b/>
          <w:bCs/>
          <w:lang w:val="es-419"/>
        </w:rPr>
        <w:t xml:space="preserve">Los adjetivos superlativos </w:t>
      </w:r>
      <w:r w:rsidRPr="00B8440B">
        <w:rPr>
          <w:lang w:val="es-419"/>
        </w:rPr>
        <w:t xml:space="preserve">comparan más de dos cosas y, </w:t>
      </w:r>
      <w:r w:rsidR="00AB37C6" w:rsidRPr="00B8440B">
        <w:rPr>
          <w:lang w:val="es-419"/>
        </w:rPr>
        <w:t xml:space="preserve">en inglés, </w:t>
      </w:r>
      <w:r w:rsidRPr="00B8440B">
        <w:rPr>
          <w:lang w:val="es-419"/>
        </w:rPr>
        <w:t xml:space="preserve">suelen terminar en </w:t>
      </w:r>
      <w:r w:rsidR="003B033A" w:rsidRPr="00B8440B">
        <w:rPr>
          <w:lang w:val="es-419"/>
        </w:rPr>
        <w:t>«</w:t>
      </w:r>
      <w:r w:rsidR="003B033A" w:rsidRPr="00265FD6">
        <w:t>est</w:t>
      </w:r>
      <w:r w:rsidR="003B033A" w:rsidRPr="00B8440B">
        <w:rPr>
          <w:lang w:val="es-419"/>
        </w:rPr>
        <w:t xml:space="preserve">», </w:t>
      </w:r>
      <w:r w:rsidR="00AB37C6" w:rsidRPr="00B8440B">
        <w:rPr>
          <w:lang w:val="es-419"/>
        </w:rPr>
        <w:t xml:space="preserve">como </w:t>
      </w:r>
      <w:r w:rsidRPr="00265FD6">
        <w:t>smallest</w:t>
      </w:r>
      <w:r w:rsidRPr="00B8440B">
        <w:rPr>
          <w:lang w:val="es-419"/>
        </w:rPr>
        <w:t xml:space="preserve"> (más pequeño), </w:t>
      </w:r>
      <w:r w:rsidRPr="00265FD6">
        <w:t>biggest</w:t>
      </w:r>
      <w:r w:rsidRPr="00B8440B">
        <w:rPr>
          <w:lang w:val="es-419"/>
        </w:rPr>
        <w:t xml:space="preserve"> (más grande), </w:t>
      </w:r>
      <w:r w:rsidRPr="00265FD6">
        <w:t>lightest</w:t>
      </w:r>
      <w:r w:rsidRPr="00B8440B">
        <w:rPr>
          <w:lang w:val="es-419"/>
        </w:rPr>
        <w:t xml:space="preserve"> (más ligero) y </w:t>
      </w:r>
      <w:r w:rsidRPr="00265FD6">
        <w:t>longest</w:t>
      </w:r>
      <w:r w:rsidRPr="00B8440B">
        <w:rPr>
          <w:lang w:val="es-419"/>
        </w:rPr>
        <w:t xml:space="preserve"> (más largo).</w:t>
      </w:r>
    </w:p>
    <w:p w14:paraId="5CD93F25" w14:textId="15F88B00" w:rsidR="00FF0D4D" w:rsidRPr="00B8440B" w:rsidRDefault="00FF0D4D" w:rsidP="006371DB">
      <w:pPr>
        <w:pStyle w:val="ListBullet"/>
        <w:rPr>
          <w:lang w:val="es-419"/>
        </w:rPr>
      </w:pPr>
      <w:r w:rsidRPr="00B8440B">
        <w:rPr>
          <w:lang w:val="es-419"/>
        </w:rPr>
        <w:t xml:space="preserve">Sin embargo, es importante recordar que los niños se desarrollan a su propio ritmo y a su manera. Hay una variedad de factores que influyen en el aprendizaje y el desarrollo de los niños en materia de medición, incluido su </w:t>
      </w:r>
      <w:r w:rsidRPr="00B8440B">
        <w:rPr>
          <w:lang w:val="es-419"/>
        </w:rPr>
        <w:lastRenderedPageBreak/>
        <w:t>desarrollo del lenguaje</w:t>
      </w:r>
      <w:r w:rsidR="00BB0526" w:rsidRPr="00B8440B">
        <w:rPr>
          <w:lang w:val="es-419"/>
        </w:rPr>
        <w:t xml:space="preserve">. </w:t>
      </w:r>
      <w:r w:rsidRPr="00B8440B">
        <w:rPr>
          <w:lang w:val="es-419"/>
        </w:rPr>
        <w:t>Por lo tanto</w:t>
      </w:r>
      <w:r w:rsidR="00BB0526" w:rsidRPr="00B8440B">
        <w:rPr>
          <w:lang w:val="es-419"/>
        </w:rPr>
        <w:t xml:space="preserve">, </w:t>
      </w:r>
      <w:r w:rsidRPr="00B8440B">
        <w:rPr>
          <w:lang w:val="es-419"/>
        </w:rPr>
        <w:t>el momento en que los niños aprenden el vocabulario comparativo puede variar.</w:t>
      </w:r>
    </w:p>
    <w:p w14:paraId="143F1F9F" w14:textId="0023F447" w:rsidR="00634F95" w:rsidRPr="00B8440B" w:rsidRDefault="00634F95" w:rsidP="006A526D">
      <w:pPr>
        <w:pStyle w:val="ListBullet"/>
        <w:rPr>
          <w:lang w:val="es-419"/>
        </w:rPr>
      </w:pPr>
      <w:r w:rsidRPr="00B8440B">
        <w:rPr>
          <w:lang w:val="es-419"/>
        </w:rPr>
        <w:t>[Invite a los participantes a compartir:] ¿Cuáles son algunos ejemplos de vocabulario comparativo y superlativo relacionado con la medición en su idioma del hogar?</w:t>
      </w:r>
    </w:p>
    <w:p w14:paraId="17CBB6CC" w14:textId="071ACE92" w:rsidR="00B9657D" w:rsidRPr="00B8440B" w:rsidRDefault="00B9657D" w:rsidP="00926499">
      <w:pPr>
        <w:pStyle w:val="Heading2"/>
        <w:rPr>
          <w:lang w:val="es-419"/>
        </w:rPr>
      </w:pPr>
      <w:r w:rsidRPr="00B8440B">
        <w:rPr>
          <w:lang w:val="es-419"/>
        </w:rPr>
        <w:t>Diapositiva</w:t>
      </w:r>
      <w:r w:rsidR="009860DE" w:rsidRPr="00B8440B">
        <w:rPr>
          <w:lang w:val="es-419"/>
        </w:rPr>
        <w:t xml:space="preserve"> 18</w:t>
      </w:r>
      <w:r w:rsidRPr="00B8440B">
        <w:rPr>
          <w:lang w:val="es-419"/>
        </w:rPr>
        <w:t xml:space="preserve">: Medición </w:t>
      </w:r>
    </w:p>
    <w:p w14:paraId="30E561A8" w14:textId="398FC890" w:rsidR="00061924" w:rsidRPr="00B8440B" w:rsidRDefault="00061924" w:rsidP="00B77128">
      <w:pPr>
        <w:pStyle w:val="Bodyphoto"/>
        <w:rPr>
          <w:lang w:val="es-419"/>
        </w:rPr>
      </w:pPr>
      <w:r w:rsidRPr="00B8440B">
        <w:rPr>
          <w:noProof/>
          <w:lang w:val="es-419"/>
        </w:rPr>
        <w:drawing>
          <wp:inline distT="0" distB="0" distL="0" distR="0" wp14:anchorId="5C0E0C8F" wp14:editId="19C4F0A1">
            <wp:extent cx="3251200" cy="1828800"/>
            <wp:effectExtent l="19050" t="19050" r="25400" b="19050"/>
            <wp:docPr id="51408282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82826" name="Picture 2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D30689A" w14:textId="477C1E51" w:rsidR="00B9657D" w:rsidRPr="00B8440B" w:rsidRDefault="00B9657D" w:rsidP="00CC7EB7">
      <w:pPr>
        <w:pStyle w:val="Heading3"/>
        <w:rPr>
          <w:lang w:val="es-419"/>
        </w:rPr>
      </w:pPr>
      <w:r w:rsidRPr="00B8440B">
        <w:rPr>
          <w:lang w:val="es-419"/>
        </w:rPr>
        <w:t xml:space="preserve">Temas de </w:t>
      </w:r>
      <w:r w:rsidR="00B11125" w:rsidRPr="00B8440B">
        <w:rPr>
          <w:lang w:val="es-419"/>
        </w:rPr>
        <w:t>discusión</w:t>
      </w:r>
    </w:p>
    <w:p w14:paraId="78DD44E0" w14:textId="4BF4282D" w:rsidR="00B9657D" w:rsidRPr="00B8440B" w:rsidRDefault="009D48D4" w:rsidP="00CC7EB7">
      <w:pPr>
        <w:pStyle w:val="ListBullet"/>
        <w:rPr>
          <w:lang w:val="es-419"/>
        </w:rPr>
      </w:pPr>
      <w:r w:rsidRPr="00B8440B">
        <w:rPr>
          <w:lang w:val="es-419"/>
        </w:rPr>
        <w:t xml:space="preserve">Aprender sobre la medición también incluye aprender las habilidades relacionadas con cómo medir. </w:t>
      </w:r>
      <w:r w:rsidR="00B9657D" w:rsidRPr="00B8440B">
        <w:rPr>
          <w:lang w:val="es-419"/>
        </w:rPr>
        <w:t>Esto incluye aprender a utilizar herramientas de medición.</w:t>
      </w:r>
    </w:p>
    <w:p w14:paraId="5473D385" w14:textId="080B021F" w:rsidR="00482C21" w:rsidRPr="00B8440B" w:rsidRDefault="00B9657D" w:rsidP="00CC7EB7">
      <w:pPr>
        <w:pStyle w:val="ListBullet"/>
        <w:rPr>
          <w:lang w:val="es-419"/>
        </w:rPr>
      </w:pPr>
      <w:r w:rsidRPr="00B8440B">
        <w:rPr>
          <w:lang w:val="es-419"/>
        </w:rPr>
        <w:t>Cuando los niños aprenden</w:t>
      </w:r>
      <w:r w:rsidR="00DC4354" w:rsidRPr="00B8440B">
        <w:rPr>
          <w:lang w:val="es-419"/>
        </w:rPr>
        <w:t xml:space="preserve"> por primera vez </w:t>
      </w:r>
      <w:r w:rsidRPr="00B8440B">
        <w:rPr>
          <w:lang w:val="es-419"/>
        </w:rPr>
        <w:t xml:space="preserve">a medir, </w:t>
      </w:r>
      <w:r w:rsidR="00DC4354" w:rsidRPr="00B8440B">
        <w:rPr>
          <w:lang w:val="es-419"/>
        </w:rPr>
        <w:t xml:space="preserve">suelen </w:t>
      </w:r>
      <w:r w:rsidRPr="00B8440B">
        <w:rPr>
          <w:lang w:val="es-419"/>
        </w:rPr>
        <w:t xml:space="preserve">utilizar </w:t>
      </w:r>
      <w:r w:rsidR="00DC4354" w:rsidRPr="00B8440B">
        <w:rPr>
          <w:lang w:val="es-419"/>
        </w:rPr>
        <w:t xml:space="preserve">herramientas de medición </w:t>
      </w:r>
      <w:r w:rsidR="002A0C6E" w:rsidRPr="00B8440B">
        <w:rPr>
          <w:lang w:val="es-419"/>
        </w:rPr>
        <w:t>no estándar</w:t>
      </w:r>
      <w:r w:rsidR="00DC4354" w:rsidRPr="00B8440B">
        <w:rPr>
          <w:lang w:val="es-419"/>
        </w:rPr>
        <w:t>. Con el tiempo</w:t>
      </w:r>
      <w:r w:rsidR="00AE01CA" w:rsidRPr="00B8440B">
        <w:rPr>
          <w:lang w:val="es-419"/>
        </w:rPr>
        <w:t xml:space="preserve">, </w:t>
      </w:r>
      <w:r w:rsidR="00DC4354" w:rsidRPr="00B8440B">
        <w:rPr>
          <w:lang w:val="es-419"/>
        </w:rPr>
        <w:t xml:space="preserve">pasan a utilizar principalmente </w:t>
      </w:r>
      <w:r w:rsidRPr="00B8440B">
        <w:rPr>
          <w:lang w:val="es-419"/>
        </w:rPr>
        <w:t xml:space="preserve">herramientas de medición </w:t>
      </w:r>
      <w:r w:rsidR="002A0C6E" w:rsidRPr="00B8440B">
        <w:rPr>
          <w:lang w:val="es-419"/>
        </w:rPr>
        <w:t>estándar</w:t>
      </w:r>
      <w:r w:rsidR="00482C21" w:rsidRPr="00B8440B">
        <w:rPr>
          <w:lang w:val="es-419"/>
        </w:rPr>
        <w:t>.</w:t>
      </w:r>
    </w:p>
    <w:p w14:paraId="3447F667" w14:textId="366C495F" w:rsidR="00482C21" w:rsidRPr="00B8440B" w:rsidRDefault="00482C21" w:rsidP="00CC7EB7">
      <w:pPr>
        <w:pStyle w:val="ListBullet2"/>
        <w:rPr>
          <w:lang w:val="es-419"/>
        </w:rPr>
      </w:pPr>
      <w:r w:rsidRPr="00B8440B">
        <w:rPr>
          <w:b/>
          <w:bCs/>
          <w:lang w:val="es-419"/>
        </w:rPr>
        <w:t xml:space="preserve">Las herramientas de medición no estándar </w:t>
      </w:r>
      <w:r w:rsidRPr="00B8440B">
        <w:rPr>
          <w:lang w:val="es-419"/>
        </w:rPr>
        <w:t>incluyen objetos cotidianos como ositos</w:t>
      </w:r>
      <w:r w:rsidR="003B4E20" w:rsidRPr="00B8440B">
        <w:rPr>
          <w:lang w:val="es-419"/>
        </w:rPr>
        <w:t xml:space="preserve"> para el conteo</w:t>
      </w:r>
      <w:r w:rsidRPr="00B8440B">
        <w:rPr>
          <w:lang w:val="es-419"/>
        </w:rPr>
        <w:t xml:space="preserve">, bloques, cubos unitarios, las manos o clips. </w:t>
      </w:r>
    </w:p>
    <w:p w14:paraId="2FB6DAFE" w14:textId="564CE87B" w:rsidR="00B9657D" w:rsidRPr="00B8440B" w:rsidRDefault="00482C21" w:rsidP="00CC7EB7">
      <w:pPr>
        <w:pStyle w:val="ListBullet2"/>
        <w:rPr>
          <w:lang w:val="es-419"/>
        </w:rPr>
      </w:pPr>
      <w:r w:rsidRPr="00B8440B">
        <w:rPr>
          <w:b/>
          <w:bCs/>
          <w:lang w:val="es-419"/>
        </w:rPr>
        <w:t xml:space="preserve">Las herramientas de medición estándar </w:t>
      </w:r>
      <w:r w:rsidRPr="00B8440B">
        <w:rPr>
          <w:lang w:val="es-419"/>
        </w:rPr>
        <w:t xml:space="preserve">incluyen herramientas más tradicionales, como </w:t>
      </w:r>
      <w:r w:rsidR="00AE01CA" w:rsidRPr="00B8440B">
        <w:rPr>
          <w:lang w:val="es-419"/>
        </w:rPr>
        <w:t xml:space="preserve">una </w:t>
      </w:r>
      <w:r w:rsidRPr="00B8440B">
        <w:rPr>
          <w:lang w:val="es-419"/>
        </w:rPr>
        <w:t xml:space="preserve">regla, </w:t>
      </w:r>
      <w:r w:rsidR="00D33E18" w:rsidRPr="00B8440B">
        <w:rPr>
          <w:lang w:val="es-419"/>
        </w:rPr>
        <w:t>balanza</w:t>
      </w:r>
      <w:r w:rsidRPr="00B8440B">
        <w:rPr>
          <w:lang w:val="es-419"/>
        </w:rPr>
        <w:t xml:space="preserve"> o vara de medir.</w:t>
      </w:r>
    </w:p>
    <w:p w14:paraId="0E204414" w14:textId="3B24BB7D" w:rsidR="00DC4354" w:rsidRPr="00B8440B" w:rsidRDefault="00DC4354" w:rsidP="00DC4354">
      <w:pPr>
        <w:pStyle w:val="Heading2"/>
        <w:rPr>
          <w:lang w:val="es-419"/>
        </w:rPr>
      </w:pPr>
      <w:r w:rsidRPr="00B8440B">
        <w:rPr>
          <w:lang w:val="es-419"/>
        </w:rPr>
        <w:lastRenderedPageBreak/>
        <w:t>Diapositiva</w:t>
      </w:r>
      <w:r w:rsidR="009860DE" w:rsidRPr="00B8440B">
        <w:rPr>
          <w:lang w:val="es-419"/>
        </w:rPr>
        <w:t xml:space="preserve"> 19</w:t>
      </w:r>
      <w:r w:rsidRPr="00B8440B">
        <w:rPr>
          <w:lang w:val="es-419"/>
        </w:rPr>
        <w:t xml:space="preserve">: </w:t>
      </w:r>
      <w:r w:rsidR="00482C21" w:rsidRPr="00B8440B">
        <w:rPr>
          <w:lang w:val="es-419"/>
        </w:rPr>
        <w:t>Explora</w:t>
      </w:r>
      <w:r w:rsidR="00865F7C" w:rsidRPr="00B8440B">
        <w:rPr>
          <w:lang w:val="es-419"/>
        </w:rPr>
        <w:t>r</w:t>
      </w:r>
      <w:r w:rsidR="00482C21" w:rsidRPr="00B8440B">
        <w:rPr>
          <w:lang w:val="es-419"/>
        </w:rPr>
        <w:t xml:space="preserve">: </w:t>
      </w:r>
      <w:r w:rsidR="008D10D2" w:rsidRPr="00B8440B">
        <w:rPr>
          <w:lang w:val="es-419"/>
        </w:rPr>
        <w:t>¿Qué tamaño tiene la mesa?</w:t>
      </w:r>
    </w:p>
    <w:p w14:paraId="1B743849" w14:textId="187966DD" w:rsidR="00061924" w:rsidRPr="00B8440B" w:rsidRDefault="00061924" w:rsidP="00B77128">
      <w:pPr>
        <w:pStyle w:val="Bodyphoto"/>
        <w:rPr>
          <w:lang w:val="es-419"/>
        </w:rPr>
      </w:pPr>
      <w:r w:rsidRPr="00B8440B">
        <w:rPr>
          <w:noProof/>
          <w:lang w:val="es-419"/>
        </w:rPr>
        <w:drawing>
          <wp:inline distT="0" distB="0" distL="0" distR="0" wp14:anchorId="046BD93F" wp14:editId="3F6104C1">
            <wp:extent cx="3251200" cy="1828800"/>
            <wp:effectExtent l="19050" t="19050" r="25400" b="19050"/>
            <wp:docPr id="99946906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69069" name="Picture 2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678C01A" w14:textId="443C282A" w:rsidR="00BB0D32" w:rsidRPr="00B8440B" w:rsidRDefault="00BB0D32" w:rsidP="00CC7EB7">
      <w:pPr>
        <w:pStyle w:val="BodyText"/>
        <w:rPr>
          <w:lang w:val="es-419"/>
        </w:rPr>
      </w:pPr>
      <w:r w:rsidRPr="00B8440B">
        <w:rPr>
          <w:b/>
          <w:bCs/>
          <w:lang w:val="es-419"/>
        </w:rPr>
        <w:t>Tiempo:</w:t>
      </w:r>
      <w:r w:rsidRPr="00B8440B">
        <w:rPr>
          <w:lang w:val="es-419"/>
        </w:rPr>
        <w:t xml:space="preserve"> 7-10 minutos</w:t>
      </w:r>
    </w:p>
    <w:p w14:paraId="1D63CAD0" w14:textId="52DDAB73" w:rsidR="00BB0D32" w:rsidRPr="00B8440B" w:rsidRDefault="00BB0D32" w:rsidP="00CC7EB7">
      <w:pPr>
        <w:pStyle w:val="BodyText"/>
        <w:rPr>
          <w:lang w:val="es-419"/>
        </w:rPr>
      </w:pPr>
      <w:r w:rsidRPr="00B8440B">
        <w:rPr>
          <w:b/>
          <w:bCs/>
          <w:lang w:val="es-419"/>
        </w:rPr>
        <w:t xml:space="preserve">Materiales: </w:t>
      </w:r>
      <w:r w:rsidRPr="00B8440B">
        <w:rPr>
          <w:lang w:val="es-419"/>
        </w:rPr>
        <w:t>Diversas herramientas de medición estándar y no estándar.</w:t>
      </w:r>
    </w:p>
    <w:p w14:paraId="06E06180" w14:textId="5D16FA57" w:rsidR="00DC4354" w:rsidRPr="00B8440B" w:rsidRDefault="00DC4354" w:rsidP="00CC7EB7">
      <w:pPr>
        <w:pStyle w:val="Heading3"/>
        <w:rPr>
          <w:lang w:val="es-419"/>
        </w:rPr>
      </w:pPr>
      <w:r w:rsidRPr="00B8440B">
        <w:rPr>
          <w:lang w:val="es-419"/>
        </w:rPr>
        <w:t xml:space="preserve">Temas de </w:t>
      </w:r>
      <w:r w:rsidR="00B11125" w:rsidRPr="00B8440B">
        <w:rPr>
          <w:lang w:val="es-419"/>
        </w:rPr>
        <w:t>discusión</w:t>
      </w:r>
    </w:p>
    <w:p w14:paraId="293A5C24" w14:textId="2714BEDB" w:rsidR="00DC4354" w:rsidRPr="00B8440B" w:rsidRDefault="00DC4354" w:rsidP="00CC7EB7">
      <w:pPr>
        <w:pStyle w:val="ListBullet"/>
        <w:rPr>
          <w:lang w:val="es-419"/>
        </w:rPr>
      </w:pPr>
      <w:r w:rsidRPr="00B8440B">
        <w:rPr>
          <w:lang w:val="es-419"/>
        </w:rPr>
        <w:t>Antes de repasar cómo aprenden los niños a medir, dedicaremos un momento a explorar algunas herramientas de medición que los niños pueden utilizar cuando empiezan a aprender a medir.</w:t>
      </w:r>
    </w:p>
    <w:p w14:paraId="24FBC98F" w14:textId="20EBE8D2" w:rsidR="00BB0D32" w:rsidRPr="00B8440B" w:rsidRDefault="00BB0D32" w:rsidP="00CC7EB7">
      <w:pPr>
        <w:pStyle w:val="ListBullet"/>
        <w:rPr>
          <w:b/>
          <w:bCs/>
          <w:lang w:val="es-419"/>
        </w:rPr>
      </w:pPr>
      <w:r w:rsidRPr="00B8440B">
        <w:rPr>
          <w:lang w:val="es-419"/>
        </w:rPr>
        <w:t xml:space="preserve">Su meta es medir la longitud de </w:t>
      </w:r>
      <w:r w:rsidR="008D10D2" w:rsidRPr="00B8440B">
        <w:rPr>
          <w:lang w:val="es-419"/>
        </w:rPr>
        <w:t xml:space="preserve">la mesa </w:t>
      </w:r>
      <w:r w:rsidRPr="00B8440B">
        <w:rPr>
          <w:lang w:val="es-419"/>
        </w:rPr>
        <w:t xml:space="preserve">utilizando una de estas herramientas de medición [indique a los participantes dónde pueden encontrar las herramientas de medición]. </w:t>
      </w:r>
    </w:p>
    <w:p w14:paraId="73E29488" w14:textId="1D072C9A" w:rsidR="006468C9" w:rsidRPr="00B8440B" w:rsidRDefault="006468C9" w:rsidP="00CC7EB7">
      <w:pPr>
        <w:pStyle w:val="ListBullet"/>
        <w:rPr>
          <w:lang w:val="es-419"/>
        </w:rPr>
      </w:pPr>
      <w:r w:rsidRPr="00B8440B">
        <w:rPr>
          <w:lang w:val="es-419"/>
        </w:rPr>
        <w:t xml:space="preserve">Puede elegir una </w:t>
      </w:r>
      <w:r w:rsidRPr="00B8440B">
        <w:rPr>
          <w:b/>
          <w:bCs/>
          <w:lang w:val="es-419"/>
        </w:rPr>
        <w:t>herramienta de medición estándar</w:t>
      </w:r>
      <w:r w:rsidRPr="00B8440B">
        <w:rPr>
          <w:lang w:val="es-419"/>
        </w:rPr>
        <w:t xml:space="preserve"> o </w:t>
      </w:r>
      <w:r w:rsidRPr="00B8440B">
        <w:rPr>
          <w:b/>
          <w:bCs/>
          <w:lang w:val="es-419"/>
        </w:rPr>
        <w:t>no estándar</w:t>
      </w:r>
      <w:r w:rsidRPr="00B8440B">
        <w:rPr>
          <w:lang w:val="es-419"/>
        </w:rPr>
        <w:t>.</w:t>
      </w:r>
    </w:p>
    <w:p w14:paraId="4A709F7F" w14:textId="32C940A1" w:rsidR="00BB0D32" w:rsidRPr="00B8440B" w:rsidRDefault="00BB0D32" w:rsidP="00CC7EB7">
      <w:pPr>
        <w:pStyle w:val="ListBullet"/>
        <w:rPr>
          <w:b/>
          <w:bCs/>
          <w:lang w:val="es-419"/>
        </w:rPr>
      </w:pPr>
      <w:r w:rsidRPr="00B8440B">
        <w:rPr>
          <w:lang w:val="es-419"/>
        </w:rPr>
        <w:t>[Dé tiempo a los participantes para que midan. A continuación, invite a cada persona o grupo a compartir su medición y a compartir brevemente su experiencia utilizando las siguientes preguntas]</w:t>
      </w:r>
      <w:r w:rsidR="00043EEE" w:rsidRPr="00B8440B">
        <w:rPr>
          <w:lang w:val="es-419"/>
        </w:rPr>
        <w:t>.</w:t>
      </w:r>
    </w:p>
    <w:p w14:paraId="18C60466" w14:textId="6DC12CFD" w:rsidR="006468C9" w:rsidRPr="00B8440B" w:rsidRDefault="006468C9" w:rsidP="00CC7EB7">
      <w:pPr>
        <w:pStyle w:val="ListBullet2"/>
        <w:rPr>
          <w:lang w:val="es-419"/>
        </w:rPr>
      </w:pPr>
      <w:r w:rsidRPr="00B8440B">
        <w:rPr>
          <w:lang w:val="es-419"/>
        </w:rPr>
        <w:t>¿Qué herramienta de medición utilizaron? ¿Era una herramienta de medición estándar o no estándar?</w:t>
      </w:r>
    </w:p>
    <w:p w14:paraId="24795D8D" w14:textId="77777777" w:rsidR="00105F39" w:rsidRPr="00B8440B" w:rsidRDefault="00105F39" w:rsidP="00CC7EB7">
      <w:pPr>
        <w:pStyle w:val="ListBullet2"/>
        <w:rPr>
          <w:b/>
          <w:bCs/>
          <w:lang w:val="es-419"/>
        </w:rPr>
      </w:pPr>
      <w:r w:rsidRPr="00B8440B">
        <w:rPr>
          <w:lang w:val="es-419"/>
        </w:rPr>
        <w:t xml:space="preserve">¿Cuál fue su experiencia al utilizar la herramienta de medición? </w:t>
      </w:r>
    </w:p>
    <w:p w14:paraId="4DB3721F" w14:textId="4C9DF043" w:rsidR="00BB0D32" w:rsidRPr="00B8440B" w:rsidRDefault="00BB0D32" w:rsidP="00CC7EB7">
      <w:pPr>
        <w:pStyle w:val="ListBullet2"/>
        <w:rPr>
          <w:b/>
          <w:bCs/>
          <w:lang w:val="es-419"/>
        </w:rPr>
      </w:pPr>
      <w:r w:rsidRPr="00B8440B">
        <w:rPr>
          <w:lang w:val="es-419"/>
        </w:rPr>
        <w:t xml:space="preserve">¿La herramienta fue fácil o difícil de usar? </w:t>
      </w:r>
      <w:r w:rsidR="00105F39" w:rsidRPr="00B8440B">
        <w:rPr>
          <w:lang w:val="es-419"/>
        </w:rPr>
        <w:t>¿Por qué?</w:t>
      </w:r>
    </w:p>
    <w:p w14:paraId="068E5EAC" w14:textId="50A68194" w:rsidR="006468C9" w:rsidRPr="00B8440B" w:rsidRDefault="00105F39" w:rsidP="00CC7EB7">
      <w:pPr>
        <w:pStyle w:val="ListBullet"/>
        <w:rPr>
          <w:b/>
          <w:bCs/>
          <w:lang w:val="es-419"/>
        </w:rPr>
      </w:pPr>
      <w:r w:rsidRPr="00B8440B">
        <w:rPr>
          <w:lang w:val="es-419"/>
        </w:rPr>
        <w:t>Mientras</w:t>
      </w:r>
      <w:r w:rsidR="006468C9" w:rsidRPr="00B8440B">
        <w:rPr>
          <w:lang w:val="es-419"/>
        </w:rPr>
        <w:t xml:space="preserve"> los participantes </w:t>
      </w:r>
      <w:r w:rsidR="00A235FE" w:rsidRPr="00B8440B">
        <w:rPr>
          <w:lang w:val="es-419"/>
        </w:rPr>
        <w:t xml:space="preserve">comparten </w:t>
      </w:r>
      <w:r w:rsidR="006468C9" w:rsidRPr="00B8440B">
        <w:rPr>
          <w:lang w:val="es-419"/>
        </w:rPr>
        <w:t>sus experiencias, destaque las diferencias entre las experiencias de los participantes que utilizaron una herramienta no estándar y las de los que utilizaron herramientas estándar.</w:t>
      </w:r>
    </w:p>
    <w:p w14:paraId="4D2EB808" w14:textId="1ED29074" w:rsidR="00BB0D32" w:rsidRPr="00B8440B" w:rsidRDefault="00BB0D32" w:rsidP="00CC7EB7">
      <w:pPr>
        <w:pStyle w:val="Heading3"/>
        <w:rPr>
          <w:lang w:val="es-419"/>
        </w:rPr>
      </w:pPr>
      <w:r w:rsidRPr="00B8440B">
        <w:rPr>
          <w:lang w:val="es-419"/>
        </w:rPr>
        <w:t>Notas del facilitador</w:t>
      </w:r>
    </w:p>
    <w:p w14:paraId="6484664D" w14:textId="1C04261D" w:rsidR="008744BB" w:rsidRPr="00B8440B" w:rsidRDefault="00BB0D32" w:rsidP="00501F95">
      <w:pPr>
        <w:pStyle w:val="ListBullet"/>
        <w:rPr>
          <w:lang w:val="es-419"/>
        </w:rPr>
      </w:pPr>
      <w:r w:rsidRPr="00B8440B">
        <w:rPr>
          <w:lang w:val="es-419"/>
        </w:rPr>
        <w:t xml:space="preserve">Tenga a disposición de los participantes una variedad de herramientas de medición estándar y no estándar. </w:t>
      </w:r>
    </w:p>
    <w:p w14:paraId="04744299" w14:textId="28007A9D" w:rsidR="00BB0D32" w:rsidRPr="00B8440B" w:rsidRDefault="00BB0D32" w:rsidP="000E2C8A">
      <w:pPr>
        <w:pStyle w:val="ListBullet"/>
        <w:rPr>
          <w:lang w:val="es-419"/>
        </w:rPr>
      </w:pPr>
      <w:r w:rsidRPr="00B8440B">
        <w:rPr>
          <w:lang w:val="es-419"/>
        </w:rPr>
        <w:lastRenderedPageBreak/>
        <w:t>Adapte la forma de organizar la actividad en función del tamaño del grupo, la duración y el formato de la sesión, y las necesidades de los participantes. Por ejemplo:</w:t>
      </w:r>
    </w:p>
    <w:p w14:paraId="54767210" w14:textId="65FDCEBE" w:rsidR="00BB0D32" w:rsidRPr="00B8440B" w:rsidRDefault="00BB0D32" w:rsidP="000E2C8A">
      <w:pPr>
        <w:pStyle w:val="ListBullet2"/>
        <w:rPr>
          <w:lang w:val="es-419"/>
        </w:rPr>
      </w:pPr>
      <w:r w:rsidRPr="00B8440B">
        <w:rPr>
          <w:lang w:val="es-419"/>
        </w:rPr>
        <w:t>En grupos pequeños, invite a los participantes a trabajar individualmente y a compartir sus experiencias con sus mesas antes de d</w:t>
      </w:r>
      <w:r w:rsidR="00DA64FC" w:rsidRPr="00B8440B">
        <w:rPr>
          <w:lang w:val="es-419"/>
        </w:rPr>
        <w:t>iscutir</w:t>
      </w:r>
      <w:r w:rsidR="00FB53ED" w:rsidRPr="00B8440B">
        <w:rPr>
          <w:lang w:val="es-419"/>
        </w:rPr>
        <w:t xml:space="preserve"> </w:t>
      </w:r>
      <w:r w:rsidRPr="00B8440B">
        <w:rPr>
          <w:lang w:val="es-419"/>
        </w:rPr>
        <w:t>en grupo.</w:t>
      </w:r>
    </w:p>
    <w:p w14:paraId="76206B4F" w14:textId="02121F6E" w:rsidR="00BB0D32" w:rsidRPr="00B8440B" w:rsidRDefault="00BB0D32" w:rsidP="000E2C8A">
      <w:pPr>
        <w:pStyle w:val="ListBullet2"/>
        <w:rPr>
          <w:lang w:val="es-419"/>
        </w:rPr>
      </w:pPr>
      <w:r w:rsidRPr="00B8440B">
        <w:rPr>
          <w:lang w:val="es-419"/>
        </w:rPr>
        <w:t>Para grupos más grandes, invite a los participantes a trabajar con un compañero y compartir con el grupo más grande.</w:t>
      </w:r>
    </w:p>
    <w:p w14:paraId="5CBC5121" w14:textId="2658F5EF" w:rsidR="000C5FC8" w:rsidRPr="00B8440B" w:rsidRDefault="000C5FC8" w:rsidP="00926499">
      <w:pPr>
        <w:pStyle w:val="Heading2"/>
        <w:rPr>
          <w:lang w:val="es-419"/>
        </w:rPr>
      </w:pPr>
      <w:r w:rsidRPr="00B8440B">
        <w:rPr>
          <w:lang w:val="es-419"/>
        </w:rPr>
        <w:t>Diapositiva</w:t>
      </w:r>
      <w:r w:rsidR="009860DE" w:rsidRPr="00B8440B">
        <w:rPr>
          <w:lang w:val="es-419"/>
        </w:rPr>
        <w:t xml:space="preserve"> 20</w:t>
      </w:r>
      <w:r w:rsidRPr="00B8440B">
        <w:rPr>
          <w:lang w:val="es-419"/>
        </w:rPr>
        <w:t xml:space="preserve">: </w:t>
      </w:r>
      <w:r w:rsidR="00427F7E" w:rsidRPr="00B8440B">
        <w:rPr>
          <w:lang w:val="es-419"/>
        </w:rPr>
        <w:t xml:space="preserve">Normas </w:t>
      </w:r>
      <w:r w:rsidRPr="00B8440B">
        <w:rPr>
          <w:lang w:val="es-419"/>
        </w:rPr>
        <w:t xml:space="preserve">para </w:t>
      </w:r>
      <w:r w:rsidR="00427F7E" w:rsidRPr="00B8440B">
        <w:rPr>
          <w:lang w:val="es-419"/>
        </w:rPr>
        <w:t>m</w:t>
      </w:r>
      <w:r w:rsidRPr="00B8440B">
        <w:rPr>
          <w:lang w:val="es-419"/>
        </w:rPr>
        <w:t>edi</w:t>
      </w:r>
      <w:r w:rsidR="00427F7E" w:rsidRPr="00B8440B">
        <w:rPr>
          <w:lang w:val="es-419"/>
        </w:rPr>
        <w:t>r</w:t>
      </w:r>
    </w:p>
    <w:p w14:paraId="7ED042DD" w14:textId="6202B70E" w:rsidR="00061924" w:rsidRPr="00B8440B" w:rsidRDefault="00061924" w:rsidP="00B77128">
      <w:pPr>
        <w:pStyle w:val="Bodyphoto"/>
        <w:rPr>
          <w:lang w:val="es-419"/>
        </w:rPr>
      </w:pPr>
      <w:r w:rsidRPr="00B8440B">
        <w:rPr>
          <w:noProof/>
          <w:lang w:val="es-419"/>
        </w:rPr>
        <w:drawing>
          <wp:inline distT="0" distB="0" distL="0" distR="0" wp14:anchorId="1D359138" wp14:editId="421C8417">
            <wp:extent cx="3251200" cy="1828800"/>
            <wp:effectExtent l="19050" t="19050" r="25400" b="19050"/>
            <wp:docPr id="55092808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8082" name="Picture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BE4492F" w14:textId="77661167" w:rsidR="000C5FC8" w:rsidRPr="00B8440B" w:rsidRDefault="000C5FC8" w:rsidP="000E2C8A">
      <w:pPr>
        <w:pStyle w:val="Heading3"/>
        <w:rPr>
          <w:lang w:val="es-419"/>
        </w:rPr>
      </w:pPr>
      <w:r w:rsidRPr="00B8440B">
        <w:rPr>
          <w:lang w:val="es-419"/>
        </w:rPr>
        <w:t xml:space="preserve">Temas de </w:t>
      </w:r>
      <w:r w:rsidR="00B11125" w:rsidRPr="00B8440B">
        <w:rPr>
          <w:lang w:val="es-419"/>
        </w:rPr>
        <w:t>discusión</w:t>
      </w:r>
    </w:p>
    <w:p w14:paraId="0A07094D" w14:textId="6DC3A6CE" w:rsidR="00B9657D" w:rsidRPr="00B8440B" w:rsidRDefault="00B9657D" w:rsidP="000E2C8A">
      <w:pPr>
        <w:pStyle w:val="ListBullet"/>
        <w:rPr>
          <w:lang w:val="es-419"/>
        </w:rPr>
      </w:pPr>
      <w:r w:rsidRPr="00B8440B">
        <w:rPr>
          <w:lang w:val="es-419"/>
        </w:rPr>
        <w:t xml:space="preserve">Cuando aprenden a medir y a utilizar herramientas de medición, los niños deben comprender las siguientes </w:t>
      </w:r>
      <w:r w:rsidR="000C5FC8" w:rsidRPr="00B8440B">
        <w:rPr>
          <w:lang w:val="es-419"/>
        </w:rPr>
        <w:t>ideas</w:t>
      </w:r>
      <w:r w:rsidRPr="00B8440B">
        <w:rPr>
          <w:lang w:val="es-419"/>
        </w:rPr>
        <w:t xml:space="preserve">: </w:t>
      </w:r>
    </w:p>
    <w:p w14:paraId="2E2BC01F" w14:textId="04314BC7" w:rsidR="006468C9" w:rsidRPr="00B8440B" w:rsidRDefault="006468C9" w:rsidP="000E2C8A">
      <w:pPr>
        <w:pStyle w:val="ListBullet2"/>
        <w:rPr>
          <w:lang w:val="es-419"/>
        </w:rPr>
      </w:pPr>
      <w:r w:rsidRPr="00B8440B">
        <w:rPr>
          <w:lang w:val="es-419"/>
        </w:rPr>
        <w:t xml:space="preserve">Diferentes atributos requieren diferentes herramientas de medición (el peso requiere </w:t>
      </w:r>
      <w:r w:rsidR="00B671F6" w:rsidRPr="00B8440B">
        <w:rPr>
          <w:lang w:val="es-419"/>
        </w:rPr>
        <w:t>un</w:t>
      </w:r>
      <w:r w:rsidR="00427F7E" w:rsidRPr="00B8440B">
        <w:rPr>
          <w:lang w:val="es-419"/>
        </w:rPr>
        <w:t>a balanza</w:t>
      </w:r>
      <w:r w:rsidRPr="00B8440B">
        <w:rPr>
          <w:lang w:val="es-419"/>
        </w:rPr>
        <w:t>, la temperatura requiere un termómetro).</w:t>
      </w:r>
    </w:p>
    <w:p w14:paraId="4AFC854C" w14:textId="0D6310C0" w:rsidR="00B9657D" w:rsidRPr="00B8440B" w:rsidRDefault="00B9657D" w:rsidP="000E2C8A">
      <w:pPr>
        <w:pStyle w:val="ListBullet2"/>
        <w:rPr>
          <w:lang w:val="es-419"/>
        </w:rPr>
      </w:pPr>
      <w:r w:rsidRPr="00B8440B">
        <w:rPr>
          <w:lang w:val="es-419"/>
        </w:rPr>
        <w:t xml:space="preserve">Unidades de igual tamaño: se necesitan unidades constantes y de igual tamaño para realizar </w:t>
      </w:r>
      <w:r w:rsidR="00F11F24" w:rsidRPr="00B8440B">
        <w:rPr>
          <w:lang w:val="es-419"/>
        </w:rPr>
        <w:t xml:space="preserve">una </w:t>
      </w:r>
      <w:r w:rsidRPr="00B8440B">
        <w:rPr>
          <w:lang w:val="es-419"/>
        </w:rPr>
        <w:t xml:space="preserve">medición significativa. </w:t>
      </w:r>
    </w:p>
    <w:p w14:paraId="54928289" w14:textId="68E3A5FC" w:rsidR="00B9657D" w:rsidRPr="00B8440B" w:rsidRDefault="00B9657D" w:rsidP="000E2C8A">
      <w:pPr>
        <w:pStyle w:val="ListBullet2"/>
        <w:rPr>
          <w:lang w:val="es-419"/>
        </w:rPr>
      </w:pPr>
      <w:r w:rsidRPr="00B8440B">
        <w:rPr>
          <w:lang w:val="es-419"/>
        </w:rPr>
        <w:t xml:space="preserve">Sin espacios entre las unidades: </w:t>
      </w:r>
      <w:r w:rsidR="00BA3542" w:rsidRPr="00B8440B">
        <w:rPr>
          <w:lang w:val="es-419"/>
        </w:rPr>
        <w:t xml:space="preserve">al medir la distancia, </w:t>
      </w:r>
      <w:r w:rsidRPr="00B8440B">
        <w:rPr>
          <w:lang w:val="es-419"/>
        </w:rPr>
        <w:t xml:space="preserve">es necesario colocar cada unidad de extremo a extremo. Aunque las reglas o cintas métricas no incluyen espacios entre las unidades en su diseño, los niños desarrollan esta comprensión cuando utilizan herramientas </w:t>
      </w:r>
      <w:r w:rsidR="002A0C6E" w:rsidRPr="00B8440B">
        <w:rPr>
          <w:lang w:val="es-419"/>
        </w:rPr>
        <w:t xml:space="preserve">no estándar, </w:t>
      </w:r>
      <w:r w:rsidRPr="00B8440B">
        <w:rPr>
          <w:lang w:val="es-419"/>
        </w:rPr>
        <w:t xml:space="preserve">como bloques, y tienen que colocar cada bloque de extremo a extremo para medir </w:t>
      </w:r>
      <w:r w:rsidR="00BA3542" w:rsidRPr="00B8440B">
        <w:rPr>
          <w:lang w:val="es-419"/>
        </w:rPr>
        <w:t xml:space="preserve">la longitud de </w:t>
      </w:r>
      <w:r w:rsidRPr="00B8440B">
        <w:rPr>
          <w:lang w:val="es-419"/>
        </w:rPr>
        <w:t xml:space="preserve">un objeto. </w:t>
      </w:r>
    </w:p>
    <w:p w14:paraId="13A69804" w14:textId="73F8D43C" w:rsidR="00B9657D" w:rsidRPr="00B8440B" w:rsidRDefault="00B9657D" w:rsidP="000E2C8A">
      <w:pPr>
        <w:pStyle w:val="ListBullet2"/>
        <w:rPr>
          <w:lang w:val="es-419"/>
        </w:rPr>
      </w:pPr>
      <w:r w:rsidRPr="00B8440B">
        <w:rPr>
          <w:lang w:val="es-419"/>
        </w:rPr>
        <w:t xml:space="preserve">La </w:t>
      </w:r>
      <w:r w:rsidR="00DA64FC" w:rsidRPr="00B8440B">
        <w:rPr>
          <w:lang w:val="es-419"/>
        </w:rPr>
        <w:t>m</w:t>
      </w:r>
      <w:r w:rsidRPr="00B8440B">
        <w:rPr>
          <w:lang w:val="es-419"/>
        </w:rPr>
        <w:t xml:space="preserve">edición comienza en el origen: es necesario conocer </w:t>
      </w:r>
      <w:r w:rsidR="008370A7" w:rsidRPr="00B8440B">
        <w:rPr>
          <w:lang w:val="es-419"/>
        </w:rPr>
        <w:t xml:space="preserve">la ubicación del </w:t>
      </w:r>
      <w:r w:rsidRPr="00B8440B">
        <w:rPr>
          <w:lang w:val="es-419"/>
        </w:rPr>
        <w:t>«cero» o el origen del objeto.</w:t>
      </w:r>
    </w:p>
    <w:p w14:paraId="6D4E4125" w14:textId="77777777" w:rsidR="008744BB" w:rsidRPr="00B8440B" w:rsidRDefault="00B9657D" w:rsidP="008744BB">
      <w:pPr>
        <w:pStyle w:val="ListBullet2"/>
        <w:rPr>
          <w:lang w:val="es-419"/>
        </w:rPr>
      </w:pPr>
      <w:r w:rsidRPr="00B8440B">
        <w:rPr>
          <w:lang w:val="es-419"/>
        </w:rPr>
        <w:t xml:space="preserve">Las herramientas de medición </w:t>
      </w:r>
      <w:r w:rsidR="002A0C6E" w:rsidRPr="00B8440B">
        <w:rPr>
          <w:lang w:val="es-419"/>
        </w:rPr>
        <w:t xml:space="preserve">estándar </w:t>
      </w:r>
      <w:r w:rsidRPr="00B8440B">
        <w:rPr>
          <w:lang w:val="es-419"/>
        </w:rPr>
        <w:t xml:space="preserve">tienen unidades estandarizadas. Esto nos permite comunicarnos sobre el tamaño, la longitud o la altura de forma universal. Los niños pueden explorar esta </w:t>
      </w:r>
      <w:r w:rsidRPr="00B8440B">
        <w:rPr>
          <w:lang w:val="es-419"/>
        </w:rPr>
        <w:lastRenderedPageBreak/>
        <w:t xml:space="preserve">idea </w:t>
      </w:r>
      <w:r w:rsidR="00101071" w:rsidRPr="00B8440B">
        <w:rPr>
          <w:lang w:val="es-419"/>
        </w:rPr>
        <w:t xml:space="preserve">investigando </w:t>
      </w:r>
      <w:r w:rsidRPr="00B8440B">
        <w:rPr>
          <w:lang w:val="es-419"/>
        </w:rPr>
        <w:t xml:space="preserve">si </w:t>
      </w:r>
      <w:r w:rsidR="00101071" w:rsidRPr="00B8440B">
        <w:rPr>
          <w:lang w:val="es-419"/>
        </w:rPr>
        <w:t xml:space="preserve">obtienen </w:t>
      </w:r>
      <w:r w:rsidRPr="00B8440B">
        <w:rPr>
          <w:lang w:val="es-419"/>
        </w:rPr>
        <w:t xml:space="preserve">la misma </w:t>
      </w:r>
      <w:r w:rsidR="00101071" w:rsidRPr="00B8440B">
        <w:rPr>
          <w:lang w:val="es-419"/>
        </w:rPr>
        <w:t xml:space="preserve">medida cuando utilizan </w:t>
      </w:r>
      <w:r w:rsidRPr="00B8440B">
        <w:rPr>
          <w:lang w:val="es-419"/>
        </w:rPr>
        <w:t xml:space="preserve">sus propios pies </w:t>
      </w:r>
      <w:r w:rsidR="00101071" w:rsidRPr="00B8440B">
        <w:rPr>
          <w:lang w:val="es-419"/>
        </w:rPr>
        <w:t xml:space="preserve">en lugar de </w:t>
      </w:r>
      <w:r w:rsidRPr="00B8440B">
        <w:rPr>
          <w:lang w:val="es-419"/>
        </w:rPr>
        <w:t xml:space="preserve">los pies de los educadores </w:t>
      </w:r>
      <w:r w:rsidR="00101071" w:rsidRPr="00B8440B">
        <w:rPr>
          <w:lang w:val="es-419"/>
        </w:rPr>
        <w:t>para medir la longitud de una alfombra</w:t>
      </w:r>
      <w:r w:rsidRPr="00B8440B">
        <w:rPr>
          <w:lang w:val="es-419"/>
        </w:rPr>
        <w:t xml:space="preserve">. Se darán cuenta de que, como </w:t>
      </w:r>
      <w:r w:rsidR="00EB1F7D" w:rsidRPr="00B8440B">
        <w:rPr>
          <w:lang w:val="es-419"/>
        </w:rPr>
        <w:t>los pies</w:t>
      </w:r>
      <w:r w:rsidRPr="00B8440B">
        <w:rPr>
          <w:lang w:val="es-419"/>
        </w:rPr>
        <w:t xml:space="preserve"> de cada persona </w:t>
      </w:r>
      <w:r w:rsidR="00EB1F7D" w:rsidRPr="00B8440B">
        <w:rPr>
          <w:lang w:val="es-419"/>
        </w:rPr>
        <w:t xml:space="preserve">son </w:t>
      </w:r>
      <w:r w:rsidRPr="00B8440B">
        <w:rPr>
          <w:lang w:val="es-419"/>
        </w:rPr>
        <w:t>de diferente tamaño, se obtienen resultados diferentes.</w:t>
      </w:r>
    </w:p>
    <w:p w14:paraId="10D31447" w14:textId="5AA7AABF" w:rsidR="008744BB" w:rsidRPr="00B8440B" w:rsidRDefault="008744BB">
      <w:pPr>
        <w:pStyle w:val="ListBullet2"/>
        <w:numPr>
          <w:ilvl w:val="0"/>
          <w:numId w:val="19"/>
        </w:numPr>
        <w:rPr>
          <w:lang w:val="es-419"/>
        </w:rPr>
      </w:pPr>
      <w:r w:rsidRPr="00B8440B">
        <w:rPr>
          <w:lang w:val="es-419"/>
        </w:rPr>
        <w:t>Observa que, en las diferentes culturas, existen diversas tradiciones en cuanto al uso de unidades de medida. Lo que es estándar en un país o lugar, puede no serlo en otro. Por ejemplo, en la India, el ratti es una unidad de medida del peso que se basa en el peso de una semilla. Todavía se utiliza como unidad estándar para medir las joyas.</w:t>
      </w:r>
    </w:p>
    <w:p w14:paraId="1DF18A82" w14:textId="170B86F0" w:rsidR="00EB02A7" w:rsidRPr="00B8440B" w:rsidRDefault="000C5FC8" w:rsidP="00926499">
      <w:pPr>
        <w:pStyle w:val="Heading2"/>
        <w:rPr>
          <w:lang w:val="es-419"/>
        </w:rPr>
      </w:pPr>
      <w:r w:rsidRPr="00B8440B">
        <w:rPr>
          <w:lang w:val="es-419"/>
        </w:rPr>
        <w:t>Diapositiva</w:t>
      </w:r>
      <w:r w:rsidR="009860DE" w:rsidRPr="00B8440B">
        <w:rPr>
          <w:lang w:val="es-419"/>
        </w:rPr>
        <w:t xml:space="preserve"> 21</w:t>
      </w:r>
      <w:r w:rsidRPr="00B8440B">
        <w:rPr>
          <w:lang w:val="es-419"/>
        </w:rPr>
        <w:t xml:space="preserve">: </w:t>
      </w:r>
      <w:r w:rsidR="00C415CB" w:rsidRPr="00B8440B">
        <w:rPr>
          <w:lang w:val="es-419"/>
        </w:rPr>
        <w:t>Desarrollo de habilidades de medición</w:t>
      </w:r>
    </w:p>
    <w:p w14:paraId="5EBB3675" w14:textId="5B204F68" w:rsidR="00061924" w:rsidRPr="00B8440B" w:rsidRDefault="00061924" w:rsidP="00B77128">
      <w:pPr>
        <w:pStyle w:val="Bodyphoto"/>
        <w:rPr>
          <w:lang w:val="es-419"/>
        </w:rPr>
      </w:pPr>
      <w:r w:rsidRPr="00B8440B">
        <w:rPr>
          <w:noProof/>
          <w:lang w:val="es-419"/>
        </w:rPr>
        <w:drawing>
          <wp:inline distT="0" distB="0" distL="0" distR="0" wp14:anchorId="01931C8E" wp14:editId="706A2649">
            <wp:extent cx="3251200" cy="1828800"/>
            <wp:effectExtent l="19050" t="19050" r="25400" b="19050"/>
            <wp:docPr id="168507787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77873" name="Picture 2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54D1A59" w14:textId="5B471E22" w:rsidR="000C5FC8" w:rsidRPr="00B8440B" w:rsidRDefault="000C5FC8" w:rsidP="00260AA9">
      <w:pPr>
        <w:pStyle w:val="Heading3"/>
        <w:rPr>
          <w:lang w:val="es-419"/>
        </w:rPr>
      </w:pPr>
      <w:r w:rsidRPr="00B8440B">
        <w:rPr>
          <w:lang w:val="es-419"/>
        </w:rPr>
        <w:t xml:space="preserve">Temas de </w:t>
      </w:r>
      <w:r w:rsidR="00B11125" w:rsidRPr="00B8440B">
        <w:rPr>
          <w:lang w:val="es-419"/>
        </w:rPr>
        <w:t>discusión</w:t>
      </w:r>
    </w:p>
    <w:p w14:paraId="71FE97D4" w14:textId="4B6EE8D4" w:rsidR="000C5FC8" w:rsidRPr="00B8440B" w:rsidRDefault="00B9657D" w:rsidP="00260AA9">
      <w:pPr>
        <w:pStyle w:val="ListBullet"/>
        <w:rPr>
          <w:lang w:val="es-419"/>
        </w:rPr>
      </w:pPr>
      <w:r w:rsidRPr="00B8440B">
        <w:rPr>
          <w:lang w:val="es-419"/>
        </w:rPr>
        <w:t xml:space="preserve">Aunque los niños comienzan a explorar </w:t>
      </w:r>
      <w:r w:rsidR="00A57B5B" w:rsidRPr="00B8440B">
        <w:rPr>
          <w:lang w:val="es-419"/>
        </w:rPr>
        <w:t>conceptos</w:t>
      </w:r>
      <w:r w:rsidRPr="00B8440B">
        <w:rPr>
          <w:lang w:val="es-419"/>
        </w:rPr>
        <w:t xml:space="preserve"> de medición </w:t>
      </w:r>
      <w:r w:rsidR="00A57B5B" w:rsidRPr="00B8440B">
        <w:rPr>
          <w:lang w:val="es-419"/>
        </w:rPr>
        <w:t xml:space="preserve">como la comparación y la ordenación </w:t>
      </w:r>
      <w:r w:rsidRPr="00B8440B">
        <w:rPr>
          <w:lang w:val="es-419"/>
        </w:rPr>
        <w:t>sin comprender los números (por ejemplo</w:t>
      </w:r>
      <w:r w:rsidR="00C4683F" w:rsidRPr="00B8440B">
        <w:rPr>
          <w:lang w:val="es-419"/>
        </w:rPr>
        <w:t xml:space="preserve">, </w:t>
      </w:r>
      <w:r w:rsidRPr="00B8440B">
        <w:rPr>
          <w:lang w:val="es-419"/>
        </w:rPr>
        <w:t xml:space="preserve">al observar cuál de dos objetos es más largo), necesitan comprender los números, la lista de conteo y los dígitos </w:t>
      </w:r>
      <w:r w:rsidR="00A57B5B" w:rsidRPr="00B8440B">
        <w:rPr>
          <w:lang w:val="es-419"/>
        </w:rPr>
        <w:t xml:space="preserve">para utilizar herramientas de medición </w:t>
      </w:r>
      <w:r w:rsidR="002A0C6E" w:rsidRPr="00B8440B">
        <w:rPr>
          <w:lang w:val="es-419"/>
        </w:rPr>
        <w:t>estándar</w:t>
      </w:r>
      <w:r w:rsidR="00A57B5B" w:rsidRPr="00B8440B">
        <w:rPr>
          <w:lang w:val="es-419"/>
        </w:rPr>
        <w:t xml:space="preserve">. </w:t>
      </w:r>
    </w:p>
    <w:p w14:paraId="574F9B37" w14:textId="381AB35B" w:rsidR="00B9657D" w:rsidRPr="00B8440B" w:rsidRDefault="00B9657D" w:rsidP="00260AA9">
      <w:pPr>
        <w:pStyle w:val="ListBullet2"/>
        <w:rPr>
          <w:lang w:val="es-419"/>
        </w:rPr>
      </w:pPr>
      <w:r w:rsidRPr="00B8440B">
        <w:rPr>
          <w:lang w:val="es-419"/>
        </w:rPr>
        <w:t xml:space="preserve">Por ejemplo, los niños deben comprender lo que representan los números en una cinta métrica y deben </w:t>
      </w:r>
      <w:r w:rsidR="00BA3542" w:rsidRPr="00B8440B">
        <w:rPr>
          <w:lang w:val="es-419"/>
        </w:rPr>
        <w:t xml:space="preserve">ser </w:t>
      </w:r>
      <w:r w:rsidRPr="00B8440B">
        <w:rPr>
          <w:lang w:val="es-419"/>
        </w:rPr>
        <w:t xml:space="preserve">capaces de contar </w:t>
      </w:r>
      <w:r w:rsidR="00DF4F44" w:rsidRPr="00B8440B">
        <w:rPr>
          <w:lang w:val="es-419"/>
        </w:rPr>
        <w:t xml:space="preserve">el número de </w:t>
      </w:r>
      <w:r w:rsidRPr="00B8440B">
        <w:rPr>
          <w:lang w:val="es-419"/>
        </w:rPr>
        <w:t xml:space="preserve">pasos </w:t>
      </w:r>
      <w:r w:rsidR="00DF4F44" w:rsidRPr="00B8440B">
        <w:rPr>
          <w:lang w:val="es-419"/>
        </w:rPr>
        <w:t xml:space="preserve">que se necesitan para cubrir la longitud de </w:t>
      </w:r>
      <w:r w:rsidRPr="00B8440B">
        <w:rPr>
          <w:lang w:val="es-419"/>
        </w:rPr>
        <w:t>la alfombra.</w:t>
      </w:r>
    </w:p>
    <w:p w14:paraId="63CAC1DF" w14:textId="1877133E" w:rsidR="00B9657D" w:rsidRPr="00B8440B" w:rsidRDefault="00663D25" w:rsidP="00260AA9">
      <w:pPr>
        <w:pStyle w:val="ListBullet"/>
        <w:rPr>
          <w:lang w:val="es-419"/>
        </w:rPr>
      </w:pPr>
      <w:r w:rsidRPr="00B8440B">
        <w:rPr>
          <w:lang w:val="es-419"/>
        </w:rPr>
        <w:t xml:space="preserve">Aunque </w:t>
      </w:r>
      <w:r w:rsidR="00B9657D" w:rsidRPr="00B8440B">
        <w:rPr>
          <w:lang w:val="es-419"/>
        </w:rPr>
        <w:t xml:space="preserve">los niños pueden familiarizarse con las herramientas de medición </w:t>
      </w:r>
      <w:r w:rsidR="002A0C6E" w:rsidRPr="00B8440B">
        <w:rPr>
          <w:lang w:val="es-419"/>
        </w:rPr>
        <w:t xml:space="preserve">estándar </w:t>
      </w:r>
      <w:r w:rsidR="00B9657D" w:rsidRPr="00B8440B">
        <w:rPr>
          <w:lang w:val="es-419"/>
        </w:rPr>
        <w:t xml:space="preserve">entre los 3 </w:t>
      </w:r>
      <w:r w:rsidR="00DB3ED7" w:rsidRPr="00B8440B">
        <w:rPr>
          <w:lang w:val="es-419"/>
        </w:rPr>
        <w:t xml:space="preserve">y </w:t>
      </w:r>
      <w:r w:rsidR="00B9657D" w:rsidRPr="00B8440B">
        <w:rPr>
          <w:lang w:val="es-419"/>
        </w:rPr>
        <w:t>los 5 años, comienzan a utilizarlas de forma más sistemática a partir de</w:t>
      </w:r>
      <w:r w:rsidR="00CE5364" w:rsidRPr="00B8440B">
        <w:rPr>
          <w:lang w:val="es-419"/>
        </w:rPr>
        <w:t xml:space="preserve"> 1.º </w:t>
      </w:r>
      <w:r w:rsidR="00B9657D" w:rsidRPr="00B8440B">
        <w:rPr>
          <w:lang w:val="es-419"/>
        </w:rPr>
        <w:t>y</w:t>
      </w:r>
      <w:r w:rsidR="00CE5364" w:rsidRPr="00B8440B">
        <w:rPr>
          <w:lang w:val="es-419"/>
        </w:rPr>
        <w:t xml:space="preserve"> 2.º </w:t>
      </w:r>
      <w:r w:rsidR="000D61F7" w:rsidRPr="00B8440B">
        <w:rPr>
          <w:lang w:val="es-419"/>
        </w:rPr>
        <w:t xml:space="preserve">grado </w:t>
      </w:r>
      <w:r w:rsidR="00CE5364" w:rsidRPr="00B8440B">
        <w:rPr>
          <w:lang w:val="es-419"/>
        </w:rPr>
        <w:t xml:space="preserve">de primaria. </w:t>
      </w:r>
    </w:p>
    <w:p w14:paraId="68661951" w14:textId="1421589C" w:rsidR="006468C9" w:rsidRPr="00B8440B" w:rsidRDefault="00B9657D" w:rsidP="00260AA9">
      <w:pPr>
        <w:pStyle w:val="ListBullet"/>
        <w:rPr>
          <w:lang w:val="es-419"/>
        </w:rPr>
      </w:pPr>
      <w:r w:rsidRPr="00B8440B">
        <w:rPr>
          <w:lang w:val="es-419"/>
        </w:rPr>
        <w:t xml:space="preserve">Una vez que los niños comprenden las fracciones y los decimales, pueden aplicar estos conocimientos a la medición expresando las medidas </w:t>
      </w:r>
      <w:r w:rsidR="00BA3542" w:rsidRPr="00B8440B">
        <w:rPr>
          <w:lang w:val="es-419"/>
        </w:rPr>
        <w:t xml:space="preserve">con mayor precisión, </w:t>
      </w:r>
      <w:r w:rsidRPr="00B8440B">
        <w:rPr>
          <w:lang w:val="es-419"/>
        </w:rPr>
        <w:t>utilizando fracciones o decimales.</w:t>
      </w:r>
    </w:p>
    <w:p w14:paraId="2DE8F9A8" w14:textId="61648599" w:rsidR="006468C9" w:rsidRPr="00B8440B" w:rsidRDefault="006468C9" w:rsidP="00260AA9">
      <w:pPr>
        <w:pStyle w:val="ListBullet"/>
        <w:rPr>
          <w:lang w:val="es-419"/>
        </w:rPr>
      </w:pPr>
      <w:r w:rsidRPr="00B8440B">
        <w:rPr>
          <w:lang w:val="es-419"/>
        </w:rPr>
        <w:lastRenderedPageBreak/>
        <w:t xml:space="preserve">Las tradiciones y rutinas en los hogares y comunidades de los niños influyen en sus experiencias con la medición. </w:t>
      </w:r>
    </w:p>
    <w:p w14:paraId="0050162B" w14:textId="36BAF714" w:rsidR="00EB02A7" w:rsidRPr="00B8440B" w:rsidRDefault="006468C9" w:rsidP="00EB02A7">
      <w:pPr>
        <w:pStyle w:val="ListBullet2"/>
        <w:rPr>
          <w:lang w:val="es-419"/>
        </w:rPr>
      </w:pPr>
      <w:r w:rsidRPr="00B8440B">
        <w:rPr>
          <w:lang w:val="es-419"/>
        </w:rPr>
        <w:t xml:space="preserve">Por ejemplo, al cocinar, algunas familias pueden estimar la cantidad </w:t>
      </w:r>
      <w:r w:rsidR="00C4683F" w:rsidRPr="00B8440B">
        <w:rPr>
          <w:lang w:val="es-419"/>
        </w:rPr>
        <w:t xml:space="preserve">de cada ingrediente </w:t>
      </w:r>
      <w:r w:rsidRPr="00B8440B">
        <w:rPr>
          <w:lang w:val="es-419"/>
        </w:rPr>
        <w:t xml:space="preserve">que deben poner </w:t>
      </w:r>
      <w:r w:rsidR="00C4683F" w:rsidRPr="00B8440B">
        <w:rPr>
          <w:lang w:val="es-419"/>
        </w:rPr>
        <w:t xml:space="preserve">en el plato, </w:t>
      </w:r>
      <w:r w:rsidRPr="00B8440B">
        <w:rPr>
          <w:lang w:val="es-419"/>
        </w:rPr>
        <w:t xml:space="preserve">otras pueden utilizar tazas medidoras y otras pueden pesar los ingredientes con </w:t>
      </w:r>
      <w:r w:rsidR="00DA64FC" w:rsidRPr="00B8440B">
        <w:rPr>
          <w:lang w:val="es-419"/>
        </w:rPr>
        <w:t>un</w:t>
      </w:r>
      <w:r w:rsidRPr="00B8440B">
        <w:rPr>
          <w:lang w:val="es-419"/>
        </w:rPr>
        <w:t xml:space="preserve">a </w:t>
      </w:r>
      <w:r w:rsidR="00DA64FC" w:rsidRPr="00B8440B">
        <w:rPr>
          <w:lang w:val="es-419"/>
        </w:rPr>
        <w:t>balanza</w:t>
      </w:r>
      <w:r w:rsidRPr="00B8440B">
        <w:rPr>
          <w:lang w:val="es-419"/>
        </w:rPr>
        <w:t>. Por lo tanto, los niños pueden tener experiencias variadas con diferentes herramientas y estrategias de medición.</w:t>
      </w:r>
    </w:p>
    <w:p w14:paraId="374726DD" w14:textId="657E9223" w:rsidR="00EB02A7" w:rsidRPr="00B8440B" w:rsidRDefault="00EB02A7" w:rsidP="00EB02A7">
      <w:pPr>
        <w:pStyle w:val="ListBullet2"/>
        <w:rPr>
          <w:lang w:val="es-419"/>
        </w:rPr>
      </w:pPr>
      <w:r w:rsidRPr="00B8440B">
        <w:rPr>
          <w:rFonts w:eastAsia="Arial Unicode MS"/>
          <w:lang w:val="es-419"/>
        </w:rPr>
        <w:t xml:space="preserve">Además, la forma de medir varía según el país o la comunidad. Algunos países utilizan el sistema métrico (metros, gramos) y en Estados Unidos utilizamos el sistema imperial (pulgadas, pies, libras). Las culturas indígenas tienen formas de entender el tiempo o la dirección que se han transmitido de generación en generación. Por lo tanto, lo que se considera </w:t>
      </w:r>
      <w:r w:rsidR="00630C4A" w:rsidRPr="00B8440B">
        <w:rPr>
          <w:rFonts w:eastAsia="Arial Unicode MS"/>
          <w:lang w:val="es-419"/>
        </w:rPr>
        <w:t>unidades</w:t>
      </w:r>
      <w:r w:rsidRPr="00B8440B">
        <w:rPr>
          <w:rFonts w:eastAsia="Arial Unicode MS"/>
          <w:lang w:val="es-419"/>
        </w:rPr>
        <w:t xml:space="preserve"> estándar puede variar según el país o la comunidad.</w:t>
      </w:r>
    </w:p>
    <w:p w14:paraId="3454A274" w14:textId="102AC2E0" w:rsidR="006468C9" w:rsidRPr="00B8440B" w:rsidRDefault="006468C9" w:rsidP="008744BB">
      <w:pPr>
        <w:pStyle w:val="ListBullet2"/>
        <w:rPr>
          <w:lang w:val="es-419"/>
        </w:rPr>
      </w:pPr>
      <w:r w:rsidRPr="00B8440B">
        <w:rPr>
          <w:lang w:val="es-419"/>
        </w:rPr>
        <w:t>Preguntar a las familias sobre las tradiciones y rutinas importantes para ellas puede ayudar a los educadores a incorporarlas a su entorno.</w:t>
      </w:r>
    </w:p>
    <w:p w14:paraId="7A8F4F7E" w14:textId="46FECEBB" w:rsidR="00C43A6B" w:rsidRPr="00B8440B" w:rsidRDefault="00267824" w:rsidP="00926499">
      <w:pPr>
        <w:pStyle w:val="Heading2"/>
        <w:rPr>
          <w:lang w:val="es-419"/>
        </w:rPr>
      </w:pPr>
      <w:r w:rsidRPr="00B8440B">
        <w:rPr>
          <w:lang w:val="es-419"/>
        </w:rPr>
        <w:t>Diapositiva</w:t>
      </w:r>
      <w:r w:rsidR="009860DE" w:rsidRPr="00B8440B">
        <w:rPr>
          <w:lang w:val="es-419"/>
        </w:rPr>
        <w:t xml:space="preserve"> 22</w:t>
      </w:r>
      <w:r w:rsidR="00CA3E6F" w:rsidRPr="00B8440B">
        <w:rPr>
          <w:lang w:val="es-419"/>
        </w:rPr>
        <w:t xml:space="preserve">: </w:t>
      </w:r>
      <w:r w:rsidR="009B13E1" w:rsidRPr="00B8440B">
        <w:rPr>
          <w:lang w:val="es-419"/>
        </w:rPr>
        <w:t xml:space="preserve">Resumen de </w:t>
      </w:r>
      <w:r w:rsidR="00B005D9" w:rsidRPr="00B8440B">
        <w:rPr>
          <w:lang w:val="es-419"/>
        </w:rPr>
        <w:t xml:space="preserve">los conocimientos y habilidades </w:t>
      </w:r>
      <w:r w:rsidR="00062E30" w:rsidRPr="00B8440B">
        <w:rPr>
          <w:lang w:val="es-419"/>
        </w:rPr>
        <w:t xml:space="preserve">de </w:t>
      </w:r>
      <w:r w:rsidR="00DA64FC" w:rsidRPr="00B8440B">
        <w:rPr>
          <w:lang w:val="es-419"/>
        </w:rPr>
        <w:t>m</w:t>
      </w:r>
      <w:r w:rsidR="00062E30" w:rsidRPr="00B8440B">
        <w:rPr>
          <w:lang w:val="es-419"/>
        </w:rPr>
        <w:t>edición</w:t>
      </w:r>
      <w:r w:rsidR="00B005D9" w:rsidRPr="00B8440B">
        <w:rPr>
          <w:lang w:val="es-419"/>
        </w:rPr>
        <w:t xml:space="preserve"> </w:t>
      </w:r>
    </w:p>
    <w:p w14:paraId="16BA10DA" w14:textId="5BFAF3F9" w:rsidR="00061924" w:rsidRPr="00B8440B" w:rsidRDefault="00061924" w:rsidP="00B77128">
      <w:pPr>
        <w:pStyle w:val="Bodyphoto"/>
        <w:rPr>
          <w:lang w:val="es-419"/>
        </w:rPr>
      </w:pPr>
      <w:r w:rsidRPr="00B8440B">
        <w:rPr>
          <w:noProof/>
          <w:lang w:val="es-419"/>
        </w:rPr>
        <w:drawing>
          <wp:inline distT="0" distB="0" distL="0" distR="0" wp14:anchorId="456E90EA" wp14:editId="5443EC97">
            <wp:extent cx="3251200" cy="1828800"/>
            <wp:effectExtent l="19050" t="19050" r="25400" b="19050"/>
            <wp:docPr id="177468702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87021" name="Picture 25">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8FF7843" w14:textId="5D1C2B8D" w:rsidR="00C43A6B" w:rsidRPr="00B8440B" w:rsidRDefault="00CA3E6F" w:rsidP="00C9638E">
      <w:pPr>
        <w:pStyle w:val="Heading3"/>
        <w:rPr>
          <w:lang w:val="es-419"/>
        </w:rPr>
      </w:pPr>
      <w:r w:rsidRPr="00B8440B">
        <w:rPr>
          <w:lang w:val="es-419"/>
        </w:rPr>
        <w:t xml:space="preserve">Temas de </w:t>
      </w:r>
      <w:r w:rsidR="00B11125" w:rsidRPr="00B8440B">
        <w:rPr>
          <w:lang w:val="es-419"/>
        </w:rPr>
        <w:t>discusión</w:t>
      </w:r>
    </w:p>
    <w:p w14:paraId="6BB5731C" w14:textId="1F76991E" w:rsidR="00C43A6B" w:rsidRPr="00B8440B" w:rsidRDefault="00CA3E6F" w:rsidP="00C9638E">
      <w:pPr>
        <w:pStyle w:val="ListBullet"/>
        <w:rPr>
          <w:lang w:val="es-419"/>
        </w:rPr>
      </w:pPr>
      <w:r w:rsidRPr="00B8440B">
        <w:rPr>
          <w:lang w:val="es-419"/>
        </w:rPr>
        <w:t xml:space="preserve">Hemos hablado de </w:t>
      </w:r>
      <w:r w:rsidR="007C5119" w:rsidRPr="00B8440B">
        <w:rPr>
          <w:lang w:val="es-419"/>
        </w:rPr>
        <w:t>varias habilidades de medición</w:t>
      </w:r>
      <w:r w:rsidR="00142E69" w:rsidRPr="00B8440B">
        <w:rPr>
          <w:lang w:val="es-419"/>
        </w:rPr>
        <w:t xml:space="preserve">: </w:t>
      </w:r>
      <w:r w:rsidR="00981700" w:rsidRPr="00B8440B">
        <w:rPr>
          <w:lang w:val="es-419"/>
        </w:rPr>
        <w:t xml:space="preserve">observar atributos medibles, comparar y ordenar, y medir utilizando herramientas de medición. </w:t>
      </w:r>
      <w:r w:rsidRPr="00B8440B">
        <w:rPr>
          <w:lang w:val="es-419"/>
        </w:rPr>
        <w:t>Piense en cómo se desarrolla el aprendizaje</w:t>
      </w:r>
      <w:r w:rsidR="00267824" w:rsidRPr="00B8440B">
        <w:rPr>
          <w:lang w:val="es-419"/>
        </w:rPr>
        <w:t xml:space="preserve"> matemático</w:t>
      </w:r>
      <w:r w:rsidRPr="00B8440B">
        <w:rPr>
          <w:lang w:val="es-419"/>
        </w:rPr>
        <w:t xml:space="preserve"> de los niños y se vuelve más complejo con el tiempo.</w:t>
      </w:r>
    </w:p>
    <w:p w14:paraId="2B0DF208" w14:textId="0D9B8B6D" w:rsidR="00C43A6B" w:rsidRPr="00B8440B" w:rsidRDefault="00CA3E6F" w:rsidP="00C9638E">
      <w:pPr>
        <w:pStyle w:val="ListBullet"/>
        <w:rPr>
          <w:lang w:val="es-419"/>
        </w:rPr>
      </w:pPr>
      <w:r w:rsidRPr="00B8440B">
        <w:rPr>
          <w:lang w:val="es-419"/>
        </w:rPr>
        <w:t xml:space="preserve">Esta diapositiva muestra lo que los niños saben sobre </w:t>
      </w:r>
      <w:r w:rsidR="00062E30" w:rsidRPr="00B8440B">
        <w:rPr>
          <w:lang w:val="es-419"/>
        </w:rPr>
        <w:t xml:space="preserve">la </w:t>
      </w:r>
      <w:r w:rsidR="00563116" w:rsidRPr="00B8440B">
        <w:rPr>
          <w:lang w:val="es-419"/>
        </w:rPr>
        <w:t>m</w:t>
      </w:r>
      <w:r w:rsidR="00062E30" w:rsidRPr="00B8440B">
        <w:rPr>
          <w:lang w:val="es-419"/>
        </w:rPr>
        <w:t xml:space="preserve">edición </w:t>
      </w:r>
      <w:r w:rsidR="00142E69" w:rsidRPr="00B8440B">
        <w:rPr>
          <w:lang w:val="es-419"/>
        </w:rPr>
        <w:t>en tres momentos distintos de su desarrollo</w:t>
      </w:r>
      <w:r w:rsidRPr="00B8440B">
        <w:rPr>
          <w:lang w:val="es-419"/>
        </w:rPr>
        <w:t>.</w:t>
      </w:r>
    </w:p>
    <w:p w14:paraId="510AF64C" w14:textId="3D6D3719" w:rsidR="00C43A6B" w:rsidRPr="00B8440B" w:rsidRDefault="00CA3E6F" w:rsidP="00C9638E">
      <w:pPr>
        <w:pStyle w:val="ListBullet2"/>
        <w:rPr>
          <w:lang w:val="es-419"/>
        </w:rPr>
      </w:pPr>
      <w:r w:rsidRPr="00B8440B">
        <w:rPr>
          <w:lang w:val="es-419"/>
        </w:rPr>
        <w:lastRenderedPageBreak/>
        <w:t xml:space="preserve">Los bebés observan </w:t>
      </w:r>
      <w:r w:rsidR="009761FD" w:rsidRPr="00B8440B">
        <w:rPr>
          <w:lang w:val="es-419"/>
        </w:rPr>
        <w:t>cambios en los atributos medibles de los objetos</w:t>
      </w:r>
      <w:r w:rsidRPr="00B8440B">
        <w:rPr>
          <w:lang w:val="es-419"/>
        </w:rPr>
        <w:t xml:space="preserve">. Los niños pequeños aprenden a comunicar algunas </w:t>
      </w:r>
      <w:r w:rsidR="009761FD" w:rsidRPr="00B8440B">
        <w:rPr>
          <w:lang w:val="es-419"/>
        </w:rPr>
        <w:t>palabras como «grande» y «pequeño» para describir atributos medibles.</w:t>
      </w:r>
    </w:p>
    <w:p w14:paraId="4D75D07F" w14:textId="17D15118" w:rsidR="00C43A6B" w:rsidRPr="00B8440B" w:rsidRDefault="009761FD" w:rsidP="00C9638E">
      <w:pPr>
        <w:pStyle w:val="ListBullet2"/>
        <w:rPr>
          <w:lang w:val="es-419"/>
        </w:rPr>
      </w:pPr>
      <w:r w:rsidRPr="00B8440B">
        <w:rPr>
          <w:lang w:val="es-419"/>
        </w:rPr>
        <w:t>Los</w:t>
      </w:r>
      <w:r w:rsidR="00CA3E6F" w:rsidRPr="00B8440B">
        <w:rPr>
          <w:lang w:val="es-419"/>
        </w:rPr>
        <w:t xml:space="preserve"> niños en edad preescolar, </w:t>
      </w:r>
      <w:r w:rsidR="00563116" w:rsidRPr="00B8440B">
        <w:rPr>
          <w:lang w:val="es-419"/>
        </w:rPr>
        <w:t>kindergarten</w:t>
      </w:r>
      <w:r w:rsidR="00CA3E6F" w:rsidRPr="00B8440B">
        <w:rPr>
          <w:lang w:val="es-419"/>
        </w:rPr>
        <w:t xml:space="preserve"> </w:t>
      </w:r>
      <w:r w:rsidR="00563116" w:rsidRPr="00B8440B">
        <w:rPr>
          <w:lang w:val="es-419"/>
        </w:rPr>
        <w:t xml:space="preserve">de </w:t>
      </w:r>
      <w:r w:rsidR="00CA3E6F" w:rsidRPr="00B8440B">
        <w:rPr>
          <w:lang w:val="es-419"/>
        </w:rPr>
        <w:t xml:space="preserve">transición y </w:t>
      </w:r>
      <w:r w:rsidR="006C5CA0" w:rsidRPr="00B8440B">
        <w:rPr>
          <w:lang w:val="es-419"/>
        </w:rPr>
        <w:t>kindergarten</w:t>
      </w:r>
      <w:r w:rsidR="00563116" w:rsidRPr="00B8440B">
        <w:rPr>
          <w:lang w:val="es-419"/>
        </w:rPr>
        <w:t xml:space="preserve"> </w:t>
      </w:r>
      <w:r w:rsidRPr="00B8440B">
        <w:rPr>
          <w:lang w:val="es-419"/>
        </w:rPr>
        <w:t xml:space="preserve">pueden comparar y ordenar dos, y eventualmente tres, objetos por longitud, peso o </w:t>
      </w:r>
      <w:r w:rsidR="001E56AD" w:rsidRPr="00B8440B">
        <w:rPr>
          <w:lang w:val="es-419"/>
        </w:rPr>
        <w:t>volumen</w:t>
      </w:r>
      <w:r w:rsidRPr="00B8440B">
        <w:rPr>
          <w:lang w:val="es-419"/>
        </w:rPr>
        <w:t xml:space="preserve">. Aprenden a usar </w:t>
      </w:r>
      <w:r w:rsidR="00E656EE" w:rsidRPr="00B8440B">
        <w:rPr>
          <w:lang w:val="es-419"/>
        </w:rPr>
        <w:t xml:space="preserve">algunos </w:t>
      </w:r>
      <w:r w:rsidRPr="00B8440B">
        <w:rPr>
          <w:lang w:val="es-419"/>
        </w:rPr>
        <w:t xml:space="preserve">adjetivos comparativos y superlativos como largo, más largo y </w:t>
      </w:r>
      <w:r w:rsidR="00996386" w:rsidRPr="00B8440B">
        <w:rPr>
          <w:lang w:val="es-419"/>
        </w:rPr>
        <w:t xml:space="preserve">el </w:t>
      </w:r>
      <w:r w:rsidRPr="00B8440B">
        <w:rPr>
          <w:lang w:val="es-419"/>
        </w:rPr>
        <w:t xml:space="preserve">más largo para comunicar comparaciones con mayor precisión. Con el apoyo de los adultos, también comienzan a usar herramientas </w:t>
      </w:r>
      <w:r w:rsidR="002A0C6E" w:rsidRPr="00B8440B">
        <w:rPr>
          <w:lang w:val="es-419"/>
        </w:rPr>
        <w:t xml:space="preserve">estándar </w:t>
      </w:r>
      <w:r w:rsidRPr="00B8440B">
        <w:rPr>
          <w:lang w:val="es-419"/>
        </w:rPr>
        <w:t xml:space="preserve">y </w:t>
      </w:r>
      <w:r w:rsidR="002A0C6E" w:rsidRPr="00B8440B">
        <w:rPr>
          <w:lang w:val="es-419"/>
        </w:rPr>
        <w:t xml:space="preserve">no estándar </w:t>
      </w:r>
      <w:r w:rsidRPr="00B8440B">
        <w:rPr>
          <w:lang w:val="es-419"/>
        </w:rPr>
        <w:t>para la medición de objetos.</w:t>
      </w:r>
    </w:p>
    <w:p w14:paraId="011ECFFA" w14:textId="047D7186" w:rsidR="00C43A6B" w:rsidRPr="00B8440B" w:rsidRDefault="003970D0" w:rsidP="00C9638E">
      <w:pPr>
        <w:pStyle w:val="ListBullet2"/>
        <w:rPr>
          <w:lang w:val="es-419"/>
        </w:rPr>
      </w:pPr>
      <w:r w:rsidRPr="00B8440B">
        <w:rPr>
          <w:lang w:val="es-419"/>
        </w:rPr>
        <w:t xml:space="preserve">En </w:t>
      </w:r>
      <w:r w:rsidR="00EF3112" w:rsidRPr="00B8440B">
        <w:rPr>
          <w:lang w:val="es-419"/>
        </w:rPr>
        <w:t xml:space="preserve">la </w:t>
      </w:r>
      <w:r w:rsidRPr="00B8440B">
        <w:rPr>
          <w:lang w:val="es-419"/>
        </w:rPr>
        <w:t xml:space="preserve">primaria temprana, </w:t>
      </w:r>
      <w:r w:rsidR="00B83BF0" w:rsidRPr="00B8440B">
        <w:rPr>
          <w:lang w:val="es-419"/>
        </w:rPr>
        <w:t>los</w:t>
      </w:r>
      <w:r w:rsidR="00BA2FBF" w:rsidRPr="00B8440B">
        <w:rPr>
          <w:lang w:val="es-419"/>
        </w:rPr>
        <w:t xml:space="preserve"> niños </w:t>
      </w:r>
      <w:r w:rsidR="00EE14A4" w:rsidRPr="00B8440B">
        <w:rPr>
          <w:lang w:val="es-419"/>
        </w:rPr>
        <w:t xml:space="preserve">pueden </w:t>
      </w:r>
      <w:r w:rsidR="00B83BF0" w:rsidRPr="00B8440B">
        <w:rPr>
          <w:lang w:val="es-419"/>
        </w:rPr>
        <w:t xml:space="preserve">comparar y ordenar </w:t>
      </w:r>
      <w:r w:rsidR="000C6B92" w:rsidRPr="00B8440B">
        <w:rPr>
          <w:lang w:val="es-419"/>
        </w:rPr>
        <w:t xml:space="preserve">seis </w:t>
      </w:r>
      <w:r w:rsidR="00B83BF0" w:rsidRPr="00B8440B">
        <w:rPr>
          <w:lang w:val="es-419"/>
        </w:rPr>
        <w:t xml:space="preserve">o más objetos por </w:t>
      </w:r>
      <w:r w:rsidR="00EF3112" w:rsidRPr="00B8440B">
        <w:rPr>
          <w:lang w:val="es-419"/>
        </w:rPr>
        <w:t xml:space="preserve">diversos </w:t>
      </w:r>
      <w:r w:rsidR="00B83BF0" w:rsidRPr="00B8440B">
        <w:rPr>
          <w:lang w:val="es-419"/>
        </w:rPr>
        <w:t xml:space="preserve">atributos. Aprenden a utilizar herramientas de medición </w:t>
      </w:r>
      <w:r w:rsidR="002A0C6E" w:rsidRPr="00B8440B">
        <w:rPr>
          <w:lang w:val="es-419"/>
        </w:rPr>
        <w:t>estándar</w:t>
      </w:r>
      <w:r w:rsidR="00B83BF0" w:rsidRPr="00B8440B">
        <w:rPr>
          <w:lang w:val="es-419"/>
        </w:rPr>
        <w:t xml:space="preserve"> y </w:t>
      </w:r>
      <w:r w:rsidR="002A0C6E" w:rsidRPr="00B8440B">
        <w:rPr>
          <w:lang w:val="es-419"/>
        </w:rPr>
        <w:t xml:space="preserve">no estándar </w:t>
      </w:r>
      <w:r w:rsidRPr="00B8440B">
        <w:rPr>
          <w:lang w:val="es-419"/>
        </w:rPr>
        <w:t>de forma</w:t>
      </w:r>
      <w:r w:rsidR="00B83BF0" w:rsidRPr="00B8440B">
        <w:rPr>
          <w:lang w:val="es-419"/>
        </w:rPr>
        <w:t xml:space="preserve"> más </w:t>
      </w:r>
      <w:r w:rsidRPr="00B8440B">
        <w:rPr>
          <w:lang w:val="es-419"/>
        </w:rPr>
        <w:t xml:space="preserve">independiente y </w:t>
      </w:r>
      <w:r w:rsidR="00B83BF0" w:rsidRPr="00B8440B">
        <w:rPr>
          <w:lang w:val="es-419"/>
        </w:rPr>
        <w:t>pueden utilizar estas herramientas para resolver problemas</w:t>
      </w:r>
      <w:r w:rsidR="00CA3E6F" w:rsidRPr="00B8440B">
        <w:rPr>
          <w:lang w:val="es-419"/>
        </w:rPr>
        <w:t>.</w:t>
      </w:r>
      <w:r w:rsidR="00B83BF0" w:rsidRPr="00B8440B">
        <w:rPr>
          <w:lang w:val="es-419"/>
        </w:rPr>
        <w:t xml:space="preserve"> También comienzan a estimar longitudes</w:t>
      </w:r>
      <w:r w:rsidR="00CA3E6F" w:rsidRPr="00B8440B">
        <w:rPr>
          <w:lang w:val="es-419"/>
        </w:rPr>
        <w:t>.</w:t>
      </w:r>
    </w:p>
    <w:p w14:paraId="161D4E9D" w14:textId="5B78D814" w:rsidR="00C43A6B" w:rsidRPr="00B8440B" w:rsidRDefault="00267824" w:rsidP="00C47098">
      <w:pPr>
        <w:pStyle w:val="Heading2"/>
        <w:rPr>
          <w:lang w:val="es-419"/>
        </w:rPr>
      </w:pPr>
      <w:r w:rsidRPr="00B8440B">
        <w:rPr>
          <w:lang w:val="es-419"/>
        </w:rPr>
        <w:t>Diapositiva</w:t>
      </w:r>
      <w:r w:rsidR="009860DE" w:rsidRPr="00B8440B">
        <w:rPr>
          <w:lang w:val="es-419"/>
        </w:rPr>
        <w:t xml:space="preserve"> 23</w:t>
      </w:r>
      <w:r w:rsidR="00CA3E6F" w:rsidRPr="00B8440B">
        <w:rPr>
          <w:lang w:val="es-419"/>
        </w:rPr>
        <w:t xml:space="preserve">: Reflexión: </w:t>
      </w:r>
      <w:r w:rsidR="00C47098" w:rsidRPr="00B8440B">
        <w:rPr>
          <w:lang w:val="es-419"/>
        </w:rPr>
        <w:t>¡Tormenta de nieve</w:t>
      </w:r>
      <w:r w:rsidR="0051231C" w:rsidRPr="00B8440B">
        <w:rPr>
          <w:lang w:val="es-419"/>
        </w:rPr>
        <w:t>!</w:t>
      </w:r>
    </w:p>
    <w:p w14:paraId="39B79E42" w14:textId="13B5ACF7" w:rsidR="00061924" w:rsidRPr="00B8440B" w:rsidRDefault="00061924" w:rsidP="00B77128">
      <w:pPr>
        <w:pStyle w:val="Bodyphoto"/>
        <w:rPr>
          <w:lang w:val="es-419"/>
        </w:rPr>
      </w:pPr>
      <w:r w:rsidRPr="00B8440B">
        <w:rPr>
          <w:noProof/>
          <w:lang w:val="es-419"/>
        </w:rPr>
        <w:drawing>
          <wp:inline distT="0" distB="0" distL="0" distR="0" wp14:anchorId="3BB93C7F" wp14:editId="6D47BA12">
            <wp:extent cx="3251200" cy="1828800"/>
            <wp:effectExtent l="19050" t="19050" r="25400" b="19050"/>
            <wp:docPr id="68605134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1343" name="Picture 2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A8EE27B" w14:textId="61BDAE37" w:rsidR="00C43A6B" w:rsidRPr="00B8440B" w:rsidRDefault="00CA3E6F" w:rsidP="00C9638E">
      <w:pPr>
        <w:pStyle w:val="BodyText"/>
        <w:rPr>
          <w:lang w:val="es-419"/>
        </w:rPr>
      </w:pPr>
      <w:r w:rsidRPr="00B8440B">
        <w:rPr>
          <w:b/>
          <w:bCs/>
          <w:lang w:val="es-419"/>
        </w:rPr>
        <w:t>Duración:</w:t>
      </w:r>
      <w:r w:rsidRPr="00B8440B">
        <w:rPr>
          <w:lang w:val="es-419"/>
        </w:rPr>
        <w:t xml:space="preserve"> 5-10 minutos</w:t>
      </w:r>
    </w:p>
    <w:p w14:paraId="26934275" w14:textId="11D6297A" w:rsidR="00C43A6B" w:rsidRPr="00B8440B" w:rsidRDefault="00CA3E6F" w:rsidP="00C9638E">
      <w:pPr>
        <w:pStyle w:val="BodyText"/>
        <w:rPr>
          <w:b/>
          <w:bCs/>
          <w:lang w:val="es-419"/>
        </w:rPr>
      </w:pPr>
      <w:r w:rsidRPr="00B8440B">
        <w:rPr>
          <w:b/>
          <w:bCs/>
          <w:lang w:val="es-419"/>
        </w:rPr>
        <w:t xml:space="preserve">Materiales: </w:t>
      </w:r>
      <w:r w:rsidR="00C47098" w:rsidRPr="00B8440B">
        <w:rPr>
          <w:lang w:val="es-419"/>
        </w:rPr>
        <w:t xml:space="preserve">Hoja de papel </w:t>
      </w:r>
      <w:r w:rsidR="00B872C5" w:rsidRPr="00B8440B">
        <w:rPr>
          <w:lang w:val="es-419"/>
        </w:rPr>
        <w:t>y lápiz o bolígrafo</w:t>
      </w:r>
    </w:p>
    <w:p w14:paraId="7A6937B3" w14:textId="5638E013" w:rsidR="00C43A6B" w:rsidRPr="00B8440B" w:rsidRDefault="00CA3E6F" w:rsidP="00C9638E">
      <w:pPr>
        <w:pStyle w:val="Heading3"/>
        <w:rPr>
          <w:lang w:val="es-419"/>
        </w:rPr>
      </w:pPr>
      <w:r w:rsidRPr="00B8440B">
        <w:rPr>
          <w:lang w:val="es-419"/>
        </w:rPr>
        <w:t xml:space="preserve">Temas de </w:t>
      </w:r>
      <w:r w:rsidR="00B11125" w:rsidRPr="00B8440B">
        <w:rPr>
          <w:lang w:val="es-419"/>
        </w:rPr>
        <w:t>discusión</w:t>
      </w:r>
    </w:p>
    <w:p w14:paraId="290D80CF" w14:textId="65157684" w:rsidR="00C47098" w:rsidRPr="00B8440B" w:rsidRDefault="00CA3E6F" w:rsidP="00C9638E">
      <w:pPr>
        <w:pStyle w:val="ListBullet"/>
        <w:rPr>
          <w:lang w:val="es-419"/>
        </w:rPr>
      </w:pPr>
      <w:r w:rsidRPr="00B8440B">
        <w:rPr>
          <w:lang w:val="es-419"/>
        </w:rPr>
        <w:t xml:space="preserve">Hemos hablado de </w:t>
      </w:r>
      <w:r w:rsidR="007C5119" w:rsidRPr="00B8440B">
        <w:rPr>
          <w:lang w:val="es-419"/>
        </w:rPr>
        <w:t>varias habilidades de medición</w:t>
      </w:r>
      <w:r w:rsidRPr="00B8440B">
        <w:rPr>
          <w:lang w:val="es-419"/>
        </w:rPr>
        <w:t xml:space="preserve">: </w:t>
      </w:r>
      <w:r w:rsidR="00C47098" w:rsidRPr="00B8440B">
        <w:rPr>
          <w:lang w:val="es-419"/>
        </w:rPr>
        <w:t>observar atributos medibles</w:t>
      </w:r>
      <w:r w:rsidR="00267824" w:rsidRPr="00B8440B">
        <w:rPr>
          <w:lang w:val="es-419"/>
        </w:rPr>
        <w:t xml:space="preserve">; </w:t>
      </w:r>
      <w:r w:rsidR="00C47098" w:rsidRPr="00B8440B">
        <w:rPr>
          <w:lang w:val="es-419"/>
        </w:rPr>
        <w:t>comparar y ordenar; y medir.</w:t>
      </w:r>
    </w:p>
    <w:p w14:paraId="34E2C182" w14:textId="639F4D65" w:rsidR="00C43A6B" w:rsidRPr="00B8440B" w:rsidRDefault="00CA3E6F" w:rsidP="00C9638E">
      <w:pPr>
        <w:pStyle w:val="ListBullet"/>
        <w:rPr>
          <w:lang w:val="es-419"/>
        </w:rPr>
      </w:pPr>
      <w:r w:rsidRPr="00B8440B">
        <w:rPr>
          <w:lang w:val="es-419"/>
        </w:rPr>
        <w:t xml:space="preserve">Exploramos cómo se desarrollan estas </w:t>
      </w:r>
      <w:r w:rsidR="007C5119" w:rsidRPr="00B8440B">
        <w:rPr>
          <w:lang w:val="es-419"/>
        </w:rPr>
        <w:t xml:space="preserve">habilidades de medición </w:t>
      </w:r>
      <w:r w:rsidRPr="00B8440B">
        <w:rPr>
          <w:lang w:val="es-419"/>
        </w:rPr>
        <w:t xml:space="preserve">a lo largo de la primera infancia. También aplicamos </w:t>
      </w:r>
      <w:r w:rsidR="0017371A" w:rsidRPr="00B8440B">
        <w:rPr>
          <w:lang w:val="es-419"/>
        </w:rPr>
        <w:t xml:space="preserve">algunas de </w:t>
      </w:r>
      <w:r w:rsidRPr="00B8440B">
        <w:rPr>
          <w:lang w:val="es-419"/>
        </w:rPr>
        <w:t xml:space="preserve">estas habilidades </w:t>
      </w:r>
      <w:r w:rsidR="00062E30" w:rsidRPr="00B8440B">
        <w:rPr>
          <w:lang w:val="es-419"/>
        </w:rPr>
        <w:t xml:space="preserve">de medición </w:t>
      </w:r>
      <w:r w:rsidRPr="00B8440B">
        <w:rPr>
          <w:lang w:val="es-419"/>
        </w:rPr>
        <w:t>en una experiencia lúdica y práctica.</w:t>
      </w:r>
    </w:p>
    <w:p w14:paraId="308B20FF" w14:textId="282EEF70" w:rsidR="00C43A6B" w:rsidRPr="00B8440B" w:rsidRDefault="000D4C65" w:rsidP="00C9638E">
      <w:pPr>
        <w:pStyle w:val="ListBullet"/>
        <w:rPr>
          <w:lang w:val="es-419"/>
        </w:rPr>
      </w:pPr>
      <w:r w:rsidRPr="00B8440B">
        <w:rPr>
          <w:lang w:val="es-419"/>
        </w:rPr>
        <w:lastRenderedPageBreak/>
        <w:t>Piens</w:t>
      </w:r>
      <w:r w:rsidR="00563116" w:rsidRPr="00B8440B">
        <w:rPr>
          <w:lang w:val="es-419"/>
        </w:rPr>
        <w:t>e</w:t>
      </w:r>
      <w:r w:rsidRPr="00B8440B">
        <w:rPr>
          <w:lang w:val="es-419"/>
        </w:rPr>
        <w:t xml:space="preserve"> en lo que ha aprendido hoy. A continuación, anot</w:t>
      </w:r>
      <w:r w:rsidR="00563116" w:rsidRPr="00B8440B">
        <w:rPr>
          <w:lang w:val="es-419"/>
        </w:rPr>
        <w:t>e</w:t>
      </w:r>
      <w:r w:rsidRPr="00B8440B">
        <w:rPr>
          <w:lang w:val="es-419"/>
        </w:rPr>
        <w:t xml:space="preserve"> algo de lo que ha aprendido en una </w:t>
      </w:r>
      <w:r w:rsidR="00C47098" w:rsidRPr="00B8440B">
        <w:rPr>
          <w:lang w:val="es-419"/>
        </w:rPr>
        <w:t xml:space="preserve">hoja de papel. </w:t>
      </w:r>
      <w:r w:rsidR="00B872C5" w:rsidRPr="00B8440B">
        <w:rPr>
          <w:lang w:val="es-419"/>
        </w:rPr>
        <w:t>[D</w:t>
      </w:r>
      <w:r w:rsidR="00563116" w:rsidRPr="00B8440B">
        <w:rPr>
          <w:lang w:val="es-419"/>
        </w:rPr>
        <w:t>e</w:t>
      </w:r>
      <w:r w:rsidR="00B872C5" w:rsidRPr="00B8440B">
        <w:rPr>
          <w:lang w:val="es-419"/>
        </w:rPr>
        <w:t xml:space="preserve"> unos minutos a los participantes para que anoten lo que han aprendido]</w:t>
      </w:r>
    </w:p>
    <w:p w14:paraId="132C95FA" w14:textId="60E0DC0D" w:rsidR="003970D0" w:rsidRPr="00B8440B" w:rsidRDefault="003970D0" w:rsidP="00C9638E">
      <w:pPr>
        <w:pStyle w:val="ListBullet"/>
        <w:rPr>
          <w:lang w:val="es-419"/>
        </w:rPr>
      </w:pPr>
      <w:r w:rsidRPr="00B8440B">
        <w:rPr>
          <w:lang w:val="es-419"/>
        </w:rPr>
        <w:t>Arrug</w:t>
      </w:r>
      <w:r w:rsidR="00563116" w:rsidRPr="00B8440B">
        <w:rPr>
          <w:lang w:val="es-419"/>
        </w:rPr>
        <w:t>ue</w:t>
      </w:r>
      <w:r w:rsidRPr="00B8440B">
        <w:rPr>
          <w:lang w:val="es-419"/>
        </w:rPr>
        <w:t xml:space="preserve"> </w:t>
      </w:r>
      <w:r w:rsidR="00563116" w:rsidRPr="00B8440B">
        <w:rPr>
          <w:lang w:val="es-419"/>
        </w:rPr>
        <w:t>s</w:t>
      </w:r>
      <w:r w:rsidRPr="00B8440B">
        <w:rPr>
          <w:lang w:val="es-419"/>
        </w:rPr>
        <w:t xml:space="preserve">u hoja de papel hasta formar una </w:t>
      </w:r>
      <w:r w:rsidR="00563116" w:rsidRPr="00B8440B">
        <w:rPr>
          <w:lang w:val="es-419"/>
        </w:rPr>
        <w:t xml:space="preserve">pelota </w:t>
      </w:r>
      <w:r w:rsidRPr="00B8440B">
        <w:rPr>
          <w:lang w:val="es-419"/>
        </w:rPr>
        <w:t xml:space="preserve">y, cuando </w:t>
      </w:r>
      <w:r w:rsidR="00563116" w:rsidRPr="00B8440B">
        <w:rPr>
          <w:lang w:val="es-419"/>
        </w:rPr>
        <w:t>l</w:t>
      </w:r>
      <w:r w:rsidRPr="00B8440B">
        <w:rPr>
          <w:lang w:val="es-419"/>
        </w:rPr>
        <w:t xml:space="preserve">e dé la señal, </w:t>
      </w:r>
      <w:r w:rsidR="009C75B4" w:rsidRPr="00B8440B">
        <w:rPr>
          <w:lang w:val="es-419"/>
        </w:rPr>
        <w:t>láncela</w:t>
      </w:r>
      <w:r w:rsidRPr="00B8440B">
        <w:rPr>
          <w:lang w:val="es-419"/>
        </w:rPr>
        <w:t xml:space="preserve"> al aire</w:t>
      </w:r>
      <w:r w:rsidR="00CA3E6F" w:rsidRPr="00B8440B">
        <w:rPr>
          <w:lang w:val="es-419"/>
        </w:rPr>
        <w:t xml:space="preserve">. </w:t>
      </w:r>
      <w:r w:rsidRPr="00B8440B">
        <w:rPr>
          <w:lang w:val="es-419"/>
        </w:rPr>
        <w:t>A continuación, reco</w:t>
      </w:r>
      <w:r w:rsidR="00563116" w:rsidRPr="00B8440B">
        <w:rPr>
          <w:lang w:val="es-419"/>
        </w:rPr>
        <w:t>ja</w:t>
      </w:r>
      <w:r w:rsidRPr="00B8440B">
        <w:rPr>
          <w:lang w:val="es-419"/>
        </w:rPr>
        <w:t xml:space="preserve"> una de las hojas que estén cerca de </w:t>
      </w:r>
      <w:r w:rsidR="00563116" w:rsidRPr="00B8440B">
        <w:rPr>
          <w:lang w:val="es-419"/>
        </w:rPr>
        <w:t>usted</w:t>
      </w:r>
      <w:r w:rsidRPr="00B8440B">
        <w:rPr>
          <w:lang w:val="es-419"/>
        </w:rPr>
        <w:t xml:space="preserve"> (pero que no sea la </w:t>
      </w:r>
      <w:r w:rsidR="00563116" w:rsidRPr="00B8440B">
        <w:rPr>
          <w:lang w:val="es-419"/>
        </w:rPr>
        <w:t>s</w:t>
      </w:r>
      <w:r w:rsidRPr="00B8440B">
        <w:rPr>
          <w:lang w:val="es-419"/>
        </w:rPr>
        <w:t>uya).</w:t>
      </w:r>
    </w:p>
    <w:p w14:paraId="647D9580" w14:textId="38123438" w:rsidR="00C43A6B" w:rsidRPr="00B8440B" w:rsidRDefault="003970D0" w:rsidP="00C9638E">
      <w:pPr>
        <w:pStyle w:val="ListBullet"/>
        <w:rPr>
          <w:lang w:val="es-419"/>
        </w:rPr>
      </w:pPr>
      <w:r w:rsidRPr="00B8440B">
        <w:rPr>
          <w:lang w:val="es-419"/>
        </w:rPr>
        <w:t>[Una vez que los participantes hayan lanzado sus papeles al aire, seleccion</w:t>
      </w:r>
      <w:r w:rsidR="00563116" w:rsidRPr="00B8440B">
        <w:rPr>
          <w:lang w:val="es-419"/>
        </w:rPr>
        <w:t>e</w:t>
      </w:r>
      <w:r w:rsidRPr="00B8440B">
        <w:rPr>
          <w:lang w:val="es-419"/>
        </w:rPr>
        <w:t xml:space="preserve"> el método de facilitación que mejor se adapte a la duración y el formato de </w:t>
      </w:r>
      <w:r w:rsidR="00563116" w:rsidRPr="00B8440B">
        <w:rPr>
          <w:lang w:val="es-419"/>
        </w:rPr>
        <w:t>s</w:t>
      </w:r>
      <w:r w:rsidRPr="00B8440B">
        <w:rPr>
          <w:lang w:val="es-419"/>
        </w:rPr>
        <w:t>u sesión, el tamaño del grupo y las necesidades de los participantes</w:t>
      </w:r>
      <w:r w:rsidR="00144547" w:rsidRPr="00B8440B">
        <w:rPr>
          <w:lang w:val="es-419"/>
        </w:rPr>
        <w:t>]</w:t>
      </w:r>
      <w:r w:rsidRPr="00B8440B">
        <w:rPr>
          <w:lang w:val="es-419"/>
        </w:rPr>
        <w:t>.</w:t>
      </w:r>
    </w:p>
    <w:p w14:paraId="712248E0" w14:textId="444892A8" w:rsidR="00C43A6B" w:rsidRPr="00B8440B" w:rsidRDefault="008700F5" w:rsidP="00C9638E">
      <w:pPr>
        <w:pStyle w:val="ListBullet"/>
        <w:rPr>
          <w:lang w:val="es-419"/>
        </w:rPr>
      </w:pPr>
      <w:r w:rsidRPr="00B8440B">
        <w:rPr>
          <w:lang w:val="es-419"/>
        </w:rPr>
        <w:t xml:space="preserve">En esta sesión se ha descrito cómo </w:t>
      </w:r>
      <w:r w:rsidR="002825D2" w:rsidRPr="00B8440B">
        <w:rPr>
          <w:lang w:val="es-419"/>
        </w:rPr>
        <w:t xml:space="preserve">los niños </w:t>
      </w:r>
      <w:r w:rsidRPr="00B8440B">
        <w:rPr>
          <w:lang w:val="es-419"/>
        </w:rPr>
        <w:t xml:space="preserve">llegan a </w:t>
      </w:r>
      <w:r w:rsidR="00C47098" w:rsidRPr="00B8440B">
        <w:rPr>
          <w:lang w:val="es-419"/>
        </w:rPr>
        <w:t xml:space="preserve">comprender </w:t>
      </w:r>
      <w:r w:rsidRPr="00B8440B">
        <w:rPr>
          <w:lang w:val="es-419"/>
        </w:rPr>
        <w:t xml:space="preserve">las habilidades </w:t>
      </w:r>
      <w:r w:rsidR="00C47098" w:rsidRPr="00B8440B">
        <w:rPr>
          <w:lang w:val="es-419"/>
        </w:rPr>
        <w:t>de medición</w:t>
      </w:r>
      <w:r w:rsidRPr="00B8440B">
        <w:rPr>
          <w:lang w:val="es-419"/>
        </w:rPr>
        <w:t xml:space="preserve">. </w:t>
      </w:r>
      <w:r w:rsidR="00CA3E6F" w:rsidRPr="00B8440B">
        <w:rPr>
          <w:lang w:val="es-419"/>
        </w:rPr>
        <w:t xml:space="preserve">Cuando vuelva a su entorno de aprendizaje, observe </w:t>
      </w:r>
      <w:r w:rsidR="004D3416" w:rsidRPr="00B8440B">
        <w:rPr>
          <w:lang w:val="es-419"/>
        </w:rPr>
        <w:t xml:space="preserve">la forma en que </w:t>
      </w:r>
      <w:r w:rsidR="00CA3E6F" w:rsidRPr="00B8440B">
        <w:rPr>
          <w:lang w:val="es-419"/>
        </w:rPr>
        <w:t xml:space="preserve">los niños utilizan </w:t>
      </w:r>
      <w:r w:rsidR="00C47098" w:rsidRPr="00B8440B">
        <w:rPr>
          <w:lang w:val="es-419"/>
        </w:rPr>
        <w:t>la medición</w:t>
      </w:r>
      <w:r w:rsidR="00CA3E6F" w:rsidRPr="00B8440B">
        <w:rPr>
          <w:lang w:val="es-419"/>
        </w:rPr>
        <w:t xml:space="preserve">. </w:t>
      </w:r>
      <w:r w:rsidR="00B872C5" w:rsidRPr="00B8440B">
        <w:rPr>
          <w:lang w:val="es-419"/>
        </w:rPr>
        <w:t xml:space="preserve">Preste </w:t>
      </w:r>
      <w:r w:rsidR="00CA3E6F" w:rsidRPr="00B8440B">
        <w:rPr>
          <w:lang w:val="es-419"/>
        </w:rPr>
        <w:t xml:space="preserve">atención a </w:t>
      </w:r>
      <w:r w:rsidR="00B872C5" w:rsidRPr="00B8440B">
        <w:rPr>
          <w:lang w:val="es-419"/>
        </w:rPr>
        <w:t xml:space="preserve">las </w:t>
      </w:r>
      <w:r w:rsidR="00CA3E6F" w:rsidRPr="00B8440B">
        <w:rPr>
          <w:lang w:val="es-419"/>
        </w:rPr>
        <w:t xml:space="preserve">formas en que ayuda a los niños a desarrollar la comprensión de las habilidades </w:t>
      </w:r>
      <w:r w:rsidR="00062E30" w:rsidRPr="00B8440B">
        <w:rPr>
          <w:lang w:val="es-419"/>
        </w:rPr>
        <w:t>de medición</w:t>
      </w:r>
      <w:r w:rsidR="00CA3E6F" w:rsidRPr="00B8440B">
        <w:rPr>
          <w:lang w:val="es-419"/>
        </w:rPr>
        <w:t xml:space="preserve">. Observar le ayudará a ser más consciente de </w:t>
      </w:r>
      <w:r w:rsidR="00267824" w:rsidRPr="00B8440B">
        <w:rPr>
          <w:lang w:val="es-419"/>
        </w:rPr>
        <w:t xml:space="preserve">las </w:t>
      </w:r>
      <w:r w:rsidR="00CA3E6F" w:rsidRPr="00B8440B">
        <w:rPr>
          <w:lang w:val="es-419"/>
        </w:rPr>
        <w:t>formas en que apoya el aprendizaje de los niños en esta área matemática.</w:t>
      </w:r>
    </w:p>
    <w:p w14:paraId="4B52AC51" w14:textId="6D941B31" w:rsidR="00C43A6B" w:rsidRPr="00B8440B" w:rsidRDefault="00CA3E6F" w:rsidP="00C9638E">
      <w:pPr>
        <w:pStyle w:val="Heading3"/>
        <w:rPr>
          <w:lang w:val="es-419"/>
        </w:rPr>
      </w:pPr>
      <w:r w:rsidRPr="00B8440B">
        <w:rPr>
          <w:lang w:val="es-419"/>
        </w:rPr>
        <w:t>Notas del facilitador</w:t>
      </w:r>
    </w:p>
    <w:p w14:paraId="011E3096" w14:textId="67F80A26" w:rsidR="00C43A6B" w:rsidRPr="00B8440B" w:rsidRDefault="00CA3E6F" w:rsidP="00C9638E">
      <w:pPr>
        <w:pStyle w:val="ListBullet"/>
        <w:rPr>
          <w:b/>
          <w:bCs/>
          <w:lang w:val="es-419"/>
        </w:rPr>
      </w:pPr>
      <w:r w:rsidRPr="00B8440B">
        <w:rPr>
          <w:lang w:val="es-419"/>
        </w:rPr>
        <w:t xml:space="preserve">Adapte la forma de organizar la actividad en función del tamaño del grupo, la duración y el formato de la sesión, y las necesidades de los participantes. </w:t>
      </w:r>
    </w:p>
    <w:p w14:paraId="34FEA3F8" w14:textId="61869C2C" w:rsidR="003970D0" w:rsidRPr="00B8440B" w:rsidRDefault="003970D0" w:rsidP="00430D38">
      <w:pPr>
        <w:pStyle w:val="ListBullet2"/>
        <w:rPr>
          <w:lang w:val="es-419"/>
        </w:rPr>
      </w:pPr>
      <w:r w:rsidRPr="00B8440B">
        <w:rPr>
          <w:lang w:val="es-419"/>
        </w:rPr>
        <w:t>En el caso de grupos pequeños, invite a los participantes a compartir con todo el grupo lo que hay en el papel que han elegido.</w:t>
      </w:r>
    </w:p>
    <w:p w14:paraId="5A86CE64" w14:textId="1F38CAB3" w:rsidR="00DF1C7E" w:rsidRPr="00B8440B" w:rsidRDefault="003970D0" w:rsidP="00430D38">
      <w:pPr>
        <w:pStyle w:val="ListBullet2"/>
        <w:rPr>
          <w:lang w:val="es-419"/>
        </w:rPr>
      </w:pPr>
      <w:r w:rsidRPr="00B8440B">
        <w:rPr>
          <w:lang w:val="es-419"/>
        </w:rPr>
        <w:t xml:space="preserve">Para grupos grandes, </w:t>
      </w:r>
      <w:r w:rsidR="000D4C65" w:rsidRPr="00B8440B">
        <w:rPr>
          <w:lang w:val="es-419"/>
        </w:rPr>
        <w:t xml:space="preserve">invite a </w:t>
      </w:r>
      <w:r w:rsidR="008700F5" w:rsidRPr="00B8440B">
        <w:rPr>
          <w:lang w:val="es-419"/>
        </w:rPr>
        <w:t xml:space="preserve">los participantes a </w:t>
      </w:r>
      <w:r w:rsidRPr="00B8440B">
        <w:rPr>
          <w:lang w:val="es-419"/>
        </w:rPr>
        <w:t>compartir lo que hay en el papel que han cogido con su grupo de mesa.</w:t>
      </w:r>
    </w:p>
    <w:sectPr w:rsidR="00DF1C7E" w:rsidRPr="00B8440B" w:rsidSect="00980734">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FBFCB" w14:textId="77777777" w:rsidR="002C0FC3" w:rsidRPr="00A85F9E" w:rsidRDefault="002C0FC3">
      <w:r w:rsidRPr="00A85F9E">
        <w:separator/>
      </w:r>
    </w:p>
  </w:endnote>
  <w:endnote w:type="continuationSeparator" w:id="0">
    <w:p w14:paraId="0845CC68" w14:textId="77777777" w:rsidR="002C0FC3" w:rsidRPr="00A85F9E" w:rsidRDefault="002C0FC3">
      <w:r w:rsidRPr="00A85F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Helvetica Neue">
    <w:altName w:val="Sylfaen"/>
    <w:panose1 w:val="02000503000000020004"/>
    <w:charset w:val="00"/>
    <w:family w:val="auto"/>
    <w:pitch w:val="variable"/>
    <w:sig w:usb0="E50002FF" w:usb1="500079DB" w:usb2="00000010" w:usb3="00000000" w:csb0="00000001"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2353673"/>
      <w:docPartObj>
        <w:docPartGallery w:val="Page Numbers (Bottom of Page)"/>
        <w:docPartUnique/>
      </w:docPartObj>
    </w:sdtPr>
    <w:sdtEndPr>
      <w:rPr>
        <w:rStyle w:val="PageNumber"/>
      </w:rPr>
    </w:sdtEndPr>
    <w:sdtContent>
      <w:p w14:paraId="6E0C35A8" w14:textId="154DC885" w:rsidR="00F56D63" w:rsidRPr="00A85F9E" w:rsidRDefault="00F56D63" w:rsidP="00141BE9">
        <w:pPr>
          <w:pStyle w:val="Footer"/>
          <w:framePr w:wrap="none" w:vAnchor="text" w:hAnchor="margin" w:xAlign="right" w:y="1"/>
          <w:rPr>
            <w:rStyle w:val="PageNumber"/>
          </w:rPr>
        </w:pPr>
        <w:r w:rsidRPr="00A85F9E">
          <w:rPr>
            <w:rStyle w:val="PageNumber"/>
          </w:rPr>
          <w:fldChar w:fldCharType="begin"/>
        </w:r>
        <w:r w:rsidRPr="00A85F9E">
          <w:rPr>
            <w:rStyle w:val="PageNumber"/>
          </w:rPr>
          <w:instrText xml:space="preserve"> PAGE </w:instrText>
        </w:r>
        <w:r w:rsidRPr="00A85F9E">
          <w:rPr>
            <w:rStyle w:val="PageNumber"/>
          </w:rPr>
          <w:fldChar w:fldCharType="end"/>
        </w:r>
      </w:p>
    </w:sdtContent>
  </w:sdt>
  <w:p w14:paraId="2DCC4963" w14:textId="77777777" w:rsidR="00F56D63" w:rsidRPr="00A85F9E" w:rsidRDefault="00F56D63" w:rsidP="00F56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1636626270"/>
      <w:docPartObj>
        <w:docPartGallery w:val="Page Numbers (Bottom of Page)"/>
        <w:docPartUnique/>
      </w:docPartObj>
    </w:sdtPr>
    <w:sdtEndPr>
      <w:rPr>
        <w:rStyle w:val="PageNumber"/>
      </w:rPr>
    </w:sdtEndPr>
    <w:sdtContent>
      <w:p w14:paraId="2D015383" w14:textId="3611C91E" w:rsidR="00483C38" w:rsidRPr="00A85F9E" w:rsidRDefault="00483C38" w:rsidP="00483C38">
        <w:pPr>
          <w:pStyle w:val="Footer"/>
          <w:framePr w:wrap="none" w:vAnchor="text" w:hAnchor="margin" w:xAlign="right" w:y="1"/>
          <w:rPr>
            <w:rStyle w:val="PageNumber"/>
            <w:b/>
            <w:bCs/>
          </w:rPr>
        </w:pPr>
        <w:r w:rsidRPr="003C1F8E">
          <w:rPr>
            <w:rStyle w:val="PageNumber"/>
            <w:b/>
            <w:bCs/>
          </w:rPr>
          <w:fldChar w:fldCharType="begin"/>
        </w:r>
        <w:r w:rsidRPr="003C1F8E">
          <w:rPr>
            <w:rStyle w:val="PageNumber"/>
            <w:b/>
            <w:bCs/>
          </w:rPr>
          <w:instrText xml:space="preserve"> PAGE  \* Arabic  \* MERGEFORMAT </w:instrText>
        </w:r>
        <w:r w:rsidRPr="003C1F8E">
          <w:rPr>
            <w:rStyle w:val="PageNumber"/>
            <w:b/>
            <w:bCs/>
          </w:rPr>
          <w:fldChar w:fldCharType="separate"/>
        </w:r>
        <w:r w:rsidRPr="003C1F8E">
          <w:rPr>
            <w:rStyle w:val="PageNumber"/>
            <w:b/>
            <w:bCs/>
          </w:rPr>
          <w:t>1</w:t>
        </w:r>
        <w:r w:rsidRPr="003C1F8E">
          <w:rPr>
            <w:rStyle w:val="PageNumber"/>
            <w:b/>
            <w:bCs/>
          </w:rPr>
          <w:fldChar w:fldCharType="end"/>
        </w:r>
        <w:r w:rsidRPr="003C1F8E">
          <w:rPr>
            <w:rStyle w:val="PageNumber"/>
            <w:b/>
            <w:bCs/>
          </w:rPr>
          <w:t xml:space="preserve"> de</w:t>
        </w:r>
        <w:r w:rsidR="003C1F8E">
          <w:rPr>
            <w:rStyle w:val="PageNumber"/>
            <w:b/>
            <w:bCs/>
          </w:rPr>
          <w:t xml:space="preserve"> </w:t>
        </w:r>
        <w:r w:rsidRPr="003C1F8E">
          <w:rPr>
            <w:rStyle w:val="PageNumber"/>
            <w:b/>
            <w:bCs/>
          </w:rPr>
          <w:fldChar w:fldCharType="begin"/>
        </w:r>
        <w:r w:rsidRPr="003C1F8E">
          <w:rPr>
            <w:rStyle w:val="PageNumber"/>
            <w:b/>
            <w:bCs/>
          </w:rPr>
          <w:instrText xml:space="preserve"> NUMPAGES  \* Arabic  \* MERGEFORMAT </w:instrText>
        </w:r>
        <w:r w:rsidRPr="003C1F8E">
          <w:rPr>
            <w:rStyle w:val="PageNumber"/>
            <w:b/>
            <w:bCs/>
          </w:rPr>
          <w:fldChar w:fldCharType="separate"/>
        </w:r>
        <w:r w:rsidRPr="003C1F8E">
          <w:rPr>
            <w:rStyle w:val="PageNumber"/>
            <w:b/>
            <w:bCs/>
          </w:rPr>
          <w:t>21</w:t>
        </w:r>
        <w:r w:rsidRPr="003C1F8E">
          <w:rPr>
            <w:rStyle w:val="PageNumber"/>
            <w:b/>
            <w:bCs/>
          </w:rPr>
          <w:fldChar w:fldCharType="end"/>
        </w:r>
        <w:r w:rsidRPr="00A85F9E">
          <w:rPr>
            <w:rStyle w:val="PageNumber"/>
            <w:b/>
            <w:bCs/>
          </w:rPr>
          <w:t xml:space="preserve"> </w:t>
        </w:r>
      </w:p>
    </w:sdtContent>
  </w:sdt>
  <w:p w14:paraId="582ED65D" w14:textId="2B224610" w:rsidR="00F56D63" w:rsidRPr="00A85F9E" w:rsidRDefault="00483C38" w:rsidP="00483C38">
    <w:pPr>
      <w:pStyle w:val="Footer"/>
      <w:ind w:left="-630" w:right="360"/>
      <w:rPr>
        <w:b/>
        <w:bCs/>
      </w:rPr>
    </w:pPr>
    <w:r w:rsidRPr="006C5CA0">
      <w:rPr>
        <w:b/>
        <w:bCs/>
        <w:noProof/>
      </w:rPr>
      <w:drawing>
        <wp:inline distT="0" distB="0" distL="0" distR="0" wp14:anchorId="01BD12D5" wp14:editId="4D8823C2">
          <wp:extent cx="2286000" cy="449140"/>
          <wp:effectExtent l="0" t="0" r="0" b="8255"/>
          <wp:docPr id="2082220206"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A85F9E">
      <w:rPr>
        <w:b/>
        <w:bCs/>
      </w:rPr>
      <w:tab/>
    </w:r>
    <w:r w:rsidRPr="00A85F9E">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EndPr>
      <w:rPr>
        <w:rStyle w:val="PageNumber"/>
      </w:rPr>
    </w:sdtEndPr>
    <w:sdtContent>
      <w:p w14:paraId="44D4C975" w14:textId="68C66F9E" w:rsidR="00FD1AD8" w:rsidRPr="00A85F9E" w:rsidRDefault="00FD1AD8" w:rsidP="00FD1AD8">
        <w:pPr>
          <w:pStyle w:val="Footer"/>
          <w:framePr w:wrap="none" w:vAnchor="text" w:hAnchor="margin" w:xAlign="right" w:y="1"/>
          <w:rPr>
            <w:rStyle w:val="PageNumber"/>
            <w:b/>
            <w:bCs/>
          </w:rPr>
        </w:pPr>
        <w:r w:rsidRPr="003673C0">
          <w:rPr>
            <w:rStyle w:val="PageNumber"/>
            <w:b/>
            <w:bCs/>
          </w:rPr>
          <w:fldChar w:fldCharType="begin"/>
        </w:r>
        <w:r w:rsidRPr="003673C0">
          <w:rPr>
            <w:rStyle w:val="PageNumber"/>
            <w:b/>
            <w:bCs/>
          </w:rPr>
          <w:instrText xml:space="preserve"> PAGE  \* Arabic  \* MERGEFORMAT </w:instrText>
        </w:r>
        <w:r w:rsidRPr="003673C0">
          <w:rPr>
            <w:rStyle w:val="PageNumber"/>
            <w:b/>
            <w:bCs/>
          </w:rPr>
          <w:fldChar w:fldCharType="separate"/>
        </w:r>
        <w:r w:rsidRPr="003673C0">
          <w:rPr>
            <w:rStyle w:val="PageNumber"/>
            <w:b/>
            <w:bCs/>
          </w:rPr>
          <w:t>1</w:t>
        </w:r>
        <w:r w:rsidRPr="003673C0">
          <w:rPr>
            <w:rStyle w:val="PageNumber"/>
            <w:b/>
            <w:bCs/>
          </w:rPr>
          <w:fldChar w:fldCharType="end"/>
        </w:r>
        <w:r w:rsidRPr="003673C0">
          <w:rPr>
            <w:rStyle w:val="PageNumber"/>
            <w:b/>
            <w:bCs/>
          </w:rPr>
          <w:t xml:space="preserve"> </w:t>
        </w:r>
        <w:r w:rsidRPr="00910B5A">
          <w:rPr>
            <w:rStyle w:val="PageNumber"/>
            <w:b/>
            <w:bCs/>
          </w:rPr>
          <w:t>de</w:t>
        </w:r>
        <w:r w:rsidR="00910B5A">
          <w:rPr>
            <w:rStyle w:val="PageNumber"/>
            <w:b/>
            <w:bCs/>
          </w:rPr>
          <w:t xml:space="preserve"> </w:t>
        </w:r>
        <w:r w:rsidRPr="003673C0">
          <w:rPr>
            <w:rStyle w:val="PageNumber"/>
            <w:b/>
            <w:bCs/>
          </w:rPr>
          <w:fldChar w:fldCharType="begin"/>
        </w:r>
        <w:r w:rsidRPr="003673C0">
          <w:rPr>
            <w:rStyle w:val="PageNumber"/>
            <w:b/>
            <w:bCs/>
          </w:rPr>
          <w:instrText xml:space="preserve"> NUMPAGES  \* Arabic  \* MERGEFORMAT </w:instrText>
        </w:r>
        <w:r w:rsidRPr="003673C0">
          <w:rPr>
            <w:rStyle w:val="PageNumber"/>
            <w:b/>
            <w:bCs/>
          </w:rPr>
          <w:fldChar w:fldCharType="separate"/>
        </w:r>
        <w:r w:rsidRPr="003673C0">
          <w:rPr>
            <w:rStyle w:val="PageNumber"/>
            <w:b/>
            <w:bCs/>
          </w:rPr>
          <w:t>21</w:t>
        </w:r>
        <w:r w:rsidRPr="003673C0">
          <w:rPr>
            <w:rStyle w:val="PageNumber"/>
            <w:b/>
            <w:bCs/>
          </w:rPr>
          <w:fldChar w:fldCharType="end"/>
        </w:r>
        <w:r w:rsidRPr="00A85F9E">
          <w:rPr>
            <w:rStyle w:val="PageNumber"/>
            <w:b/>
            <w:bCs/>
          </w:rPr>
          <w:t xml:space="preserve"> </w:t>
        </w:r>
      </w:p>
    </w:sdtContent>
  </w:sdt>
  <w:p w14:paraId="5FF13D98" w14:textId="5E0E3C4B" w:rsidR="00FD1AD8" w:rsidRPr="00A85F9E" w:rsidRDefault="00FD1AD8" w:rsidP="00FD1AD8">
    <w:pPr>
      <w:pStyle w:val="Footer"/>
      <w:ind w:left="-630" w:right="360"/>
      <w:rPr>
        <w:b/>
        <w:bCs/>
      </w:rPr>
    </w:pPr>
    <w:r w:rsidRPr="006C5CA0">
      <w:rPr>
        <w:b/>
        <w:bCs/>
        <w:noProof/>
      </w:rPr>
      <w:drawing>
        <wp:inline distT="0" distB="0" distL="0" distR="0" wp14:anchorId="1411F687" wp14:editId="102B6446">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A85F9E">
      <w:rPr>
        <w:b/>
        <w:bCs/>
      </w:rPr>
      <w:tab/>
    </w:r>
    <w:r w:rsidRPr="00A85F9E">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45C20" w14:textId="77777777" w:rsidR="002C0FC3" w:rsidRPr="00A85F9E" w:rsidRDefault="002C0FC3">
      <w:r w:rsidRPr="00A85F9E">
        <w:separator/>
      </w:r>
    </w:p>
  </w:footnote>
  <w:footnote w:type="continuationSeparator" w:id="0">
    <w:p w14:paraId="6D62E15A" w14:textId="77777777" w:rsidR="002C0FC3" w:rsidRPr="00A85F9E" w:rsidRDefault="002C0FC3">
      <w:r w:rsidRPr="00A85F9E">
        <w:continuationSeparator/>
      </w:r>
    </w:p>
  </w:footnote>
  <w:footnote w:type="continuationNotice" w:id="1">
    <w:p w14:paraId="1F21F5EA" w14:textId="77777777" w:rsidR="002C0FC3" w:rsidRPr="00A85F9E" w:rsidRDefault="002C0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941B" w14:textId="082BF4E2" w:rsidR="00C43A6B" w:rsidRPr="00A85F9E" w:rsidRDefault="008563ED" w:rsidP="00980734">
    <w:pPr>
      <w:pStyle w:val="Header"/>
    </w:pPr>
    <w:r w:rsidRPr="006C5CA0">
      <w:rPr>
        <w:noProof/>
        <w14:ligatures w14:val="none"/>
      </w:rPr>
      <w:drawing>
        <wp:anchor distT="0" distB="0" distL="114300" distR="114300" simplePos="0" relativeHeight="251662336" behindDoc="1" locked="0" layoutInCell="1" allowOverlap="1" wp14:anchorId="267D9258" wp14:editId="203213BC">
          <wp:simplePos x="0" y="0"/>
          <wp:positionH relativeFrom="column">
            <wp:posOffset>-933451</wp:posOffset>
          </wp:positionH>
          <wp:positionV relativeFrom="paragraph">
            <wp:posOffset>-457201</wp:posOffset>
          </wp:positionV>
          <wp:extent cx="7820025" cy="690101"/>
          <wp:effectExtent l="0" t="0" r="0" b="0"/>
          <wp:wrapNone/>
          <wp:docPr id="319274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48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715" cy="690691"/>
                  </a:xfrm>
                  <a:prstGeom prst="rect">
                    <a:avLst/>
                  </a:prstGeom>
                </pic:spPr>
              </pic:pic>
            </a:graphicData>
          </a:graphic>
          <wp14:sizeRelH relativeFrom="page">
            <wp14:pctWidth>0</wp14:pctWidth>
          </wp14:sizeRelH>
          <wp14:sizeRelV relativeFrom="page">
            <wp14:pctHeight>0</wp14:pctHeight>
          </wp14:sizeRelV>
        </wp:anchor>
      </w:drawing>
    </w:r>
    <w:r w:rsidRPr="006C5CA0">
      <w:rPr>
        <w:noProof/>
      </w:rPr>
      <mc:AlternateContent>
        <mc:Choice Requires="wps">
          <w:drawing>
            <wp:anchor distT="45720" distB="45720" distL="114300" distR="114300" simplePos="0" relativeHeight="251664384" behindDoc="0" locked="0" layoutInCell="1" allowOverlap="1" wp14:anchorId="10844D3E" wp14:editId="0A9275CA">
              <wp:simplePos x="0" y="0"/>
              <wp:positionH relativeFrom="column">
                <wp:posOffset>-381000</wp:posOffset>
              </wp:positionH>
              <wp:positionV relativeFrom="paragraph">
                <wp:posOffset>-245110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96A52D" w14:textId="2D4DFE50" w:rsidR="008563ED" w:rsidRPr="00A85F9E" w:rsidRDefault="008563ED" w:rsidP="008563ED">
                          <w:pPr>
                            <w:rPr>
                              <w:rFonts w:ascii="Poppins SemiBold" w:hAnsi="Poppins SemiBold" w:cs="Poppins SemiBold"/>
                              <w:color w:val="FFFFFF" w:themeColor="background1"/>
                            </w:rPr>
                          </w:pPr>
                          <w:r w:rsidRPr="00A85F9E">
                            <w:rPr>
                              <w:rFonts w:ascii="Poppins SemiBold" w:hAnsi="Poppins SemiBold" w:cs="Poppins SemiBold"/>
                              <w:color w:val="FFFFFF" w:themeColor="background1"/>
                            </w:rPr>
                            <w:t>Medición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844D3E" id="_x0000_t202" coordsize="21600,21600" o:spt="202" path="m,l,21600r21600,l21600,xe">
              <v:stroke joinstyle="miter"/>
              <v:path gradientshapeok="t" o:connecttype="rect"/>
            </v:shapetype>
            <v:shape id="Text Box 2" o:spid="_x0000_s1026" type="#_x0000_t202" style="position:absolute;margin-left:-30pt;margin-top:-19.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IRV5SjjAAAAEAEAAA8AAAAA&#13;&#10;AAAAAAAAAAAAVQQAAGRycy9kb3ducmV2LnhtbFBLBQYAAAAABAAEAPMAAABlBQAAAAA=&#13;&#10;" filled="f" stroked="f">
              <v:textbox style="mso-fit-shape-to-text:t">
                <w:txbxContent>
                  <w:p w14:paraId="3396A52D" w14:textId="2D4DFE50" w:rsidR="008563ED" w:rsidRPr="00A85F9E" w:rsidRDefault="008563ED" w:rsidP="008563ED">
                    <w:pPr>
                      <w:rPr>
                        <w:rFonts w:ascii="Poppins SemiBold" w:hAnsi="Poppins SemiBold" w:cs="Poppins SemiBold"/>
                        <w:color w:val="FFFFFF" w:themeColor="background1"/>
                      </w:rPr>
                    </w:pPr>
                    <w:r w:rsidRPr="00A85F9E">
                      <w:rPr>
                        <w:rFonts w:ascii="Poppins SemiBold" w:hAnsi="Poppins SemiBold" w:cs="Poppins SemiBold"/>
                        <w:color w:val="FFFFFF" w:themeColor="background1"/>
                      </w:rPr>
                      <w:t>Medición</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4648" w14:textId="1B333185" w:rsidR="00980734" w:rsidRPr="00A85F9E" w:rsidRDefault="00980734" w:rsidP="00980734">
    <w:pPr>
      <w:pStyle w:val="Header"/>
      <w:ind w:right="360"/>
    </w:pPr>
    <w:r w:rsidRPr="006C5CA0">
      <w:rPr>
        <w:noProof/>
        <w14:ligatures w14:val="none"/>
      </w:rPr>
      <w:drawing>
        <wp:anchor distT="0" distB="0" distL="114300" distR="114300" simplePos="0" relativeHeight="251659264" behindDoc="1" locked="0" layoutInCell="1" allowOverlap="1" wp14:anchorId="7793B28A" wp14:editId="76670C3F">
          <wp:simplePos x="0" y="0"/>
          <wp:positionH relativeFrom="column">
            <wp:posOffset>-914400</wp:posOffset>
          </wp:positionH>
          <wp:positionV relativeFrom="paragraph">
            <wp:posOffset>-457200</wp:posOffset>
          </wp:positionV>
          <wp:extent cx="7829281" cy="690917"/>
          <wp:effectExtent l="0" t="0" r="635" b="0"/>
          <wp:wrapNone/>
          <wp:docPr id="1278504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8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281" cy="690917"/>
                  </a:xfrm>
                  <a:prstGeom prst="rect">
                    <a:avLst/>
                  </a:prstGeom>
                </pic:spPr>
              </pic:pic>
            </a:graphicData>
          </a:graphic>
          <wp14:sizeRelH relativeFrom="page">
            <wp14:pctWidth>0</wp14:pctWidth>
          </wp14:sizeRelH>
          <wp14:sizeRelV relativeFrom="page">
            <wp14:pctHeight>0</wp14:pctHeight>
          </wp14:sizeRelV>
        </wp:anchor>
      </w:drawing>
    </w:r>
    <w:r w:rsidRPr="006C5CA0">
      <w:rPr>
        <w:noProof/>
      </w:rPr>
      <mc:AlternateContent>
        <mc:Choice Requires="wps">
          <w:drawing>
            <wp:anchor distT="45720" distB="45720" distL="114300" distR="114300" simplePos="0" relativeHeight="251660288" behindDoc="0" locked="0" layoutInCell="1" allowOverlap="1" wp14:anchorId="32F4DCB2" wp14:editId="76C36490">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F0559E" w14:textId="77777777" w:rsidR="00980734" w:rsidRPr="00A85F9E" w:rsidRDefault="00980734" w:rsidP="00980734">
                          <w:pPr>
                            <w:rPr>
                              <w:rFonts w:ascii="Poppins SemiBold" w:hAnsi="Poppins SemiBold" w:cs="Poppins SemiBold"/>
                              <w:color w:val="FFFFFF" w:themeColor="background1"/>
                            </w:rPr>
                          </w:pPr>
                          <w:r w:rsidRPr="00A85F9E">
                            <w:rPr>
                              <w:rFonts w:ascii="Poppins SemiBold" w:hAnsi="Poppins SemiBold" w:cs="Poppins SemiBold"/>
                              <w:color w:val="FFFFFF" w:themeColor="background1"/>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F4DCB2" id="_x0000_t202" coordsize="21600,21600" o:spt="202" path="m,l,21600r21600,l21600,xe">
              <v:stroke joinstyle="miter"/>
              <v:path gradientshapeok="t" o:connecttype="rect"/>
            </v:shapetype>
            <v:shape id="_x0000_s1027" type="#_x0000_t202" style="position:absolute;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" filled="f" stroked="f">
              <v:textbox style="mso-fit-shape-to-text:t">
                <w:txbxContent>
                  <w:p w14:paraId="2AF0559E" w14:textId="77777777" w:rsidR="00980734" w:rsidRPr="00A85F9E" w:rsidRDefault="00980734" w:rsidP="00980734">
                    <w:pPr>
                      <w:rPr>
                        <w:rFonts w:ascii="Poppins SemiBold" w:hAnsi="Poppins SemiBold" w:cs="Poppins SemiBold"/>
                        <w:color w:val="FFFFFF" w:themeColor="background1"/>
                      </w:rPr>
                    </w:pPr>
                    <w:r w:rsidRPr="00A85F9E">
                      <w:rPr>
                        <w:rFonts w:ascii="Poppins SemiBold" w:hAnsi="Poppins SemiBold" w:cs="Poppins SemiBold"/>
                        <w:color w:val="FFFFFF" w:themeColor="background1"/>
                      </w:rPr>
                      <w:t>Guía del facilitador</w:t>
                    </w:r>
                  </w:p>
                </w:txbxContent>
              </v:textbox>
              <w10:wrap type="square"/>
            </v:shape>
          </w:pict>
        </mc:Fallback>
      </mc:AlternateContent>
    </w:r>
    <w:r w:rsidRPr="006C5CA0">
      <w:rPr>
        <w:noProof/>
      </w:rPr>
      <mc:AlternateContent>
        <mc:Choice Requires="wps">
          <w:drawing>
            <wp:anchor distT="45720" distB="45720" distL="114300" distR="114300" simplePos="0" relativeHeight="251661312" behindDoc="0" locked="0" layoutInCell="1" allowOverlap="1" wp14:anchorId="40F5E897" wp14:editId="34E8C17F">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116A55" w14:textId="77777777" w:rsidR="00980734" w:rsidRPr="00A85F9E" w:rsidRDefault="00980734" w:rsidP="00980734">
                          <w:pPr>
                            <w:rPr>
                              <w:rFonts w:ascii="Poppins SemiBold" w:hAnsi="Poppins SemiBold" w:cs="Poppins SemiBold"/>
                              <w:color w:val="FFFFFF" w:themeColor="background1"/>
                            </w:rPr>
                          </w:pPr>
                          <w:r w:rsidRPr="00A85F9E">
                            <w:rPr>
                              <w:rFonts w:ascii="Poppins SemiBold" w:hAnsi="Poppins SemiBold" w:cs="Poppins SemiBold"/>
                              <w:color w:val="FFFFFF" w:themeColor="background1"/>
                            </w:rPr>
                            <w:t>Medición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F5E897" id="_x0000_s1028" type="#_x0000_t202" style="position:absolute;margin-left:205.5pt;margin-top:-18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BNXFdN5AAAABABAAAP&#13;&#10;AAAAAAAAAAAAAAAAAFgEAABkcnMvZG93bnJldi54bWxQSwUGAAAAAAQABADzAAAAaQUAAAAA&#13;&#10;" filled="f" stroked="f">
              <v:textbox style="mso-fit-shape-to-text:t">
                <w:txbxContent>
                  <w:p w14:paraId="61116A55" w14:textId="77777777" w:rsidR="00980734" w:rsidRPr="00A85F9E" w:rsidRDefault="00980734" w:rsidP="00980734">
                    <w:pPr>
                      <w:rPr>
                        <w:rFonts w:ascii="Poppins SemiBold" w:hAnsi="Poppins SemiBold" w:cs="Poppins SemiBold"/>
                        <w:color w:val="FFFFFF" w:themeColor="background1"/>
                      </w:rPr>
                    </w:pPr>
                    <w:r w:rsidRPr="00A85F9E">
                      <w:rPr>
                        <w:rFonts w:ascii="Poppins SemiBold" w:hAnsi="Poppins SemiBold" w:cs="Poppins SemiBold"/>
                        <w:color w:val="FFFFFF" w:themeColor="background1"/>
                      </w:rPr>
                      <w:t>Medición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6CF8"/>
    <w:multiLevelType w:val="hybridMultilevel"/>
    <w:tmpl w:val="7FF41308"/>
    <w:numStyleLink w:val="ImportedStyle1"/>
  </w:abstractNum>
  <w:abstractNum w:abstractNumId="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113719C"/>
    <w:multiLevelType w:val="hybridMultilevel"/>
    <w:tmpl w:val="9688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D614B9A"/>
    <w:multiLevelType w:val="hybridMultilevel"/>
    <w:tmpl w:val="4B32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576213">
    <w:abstractNumId w:val="14"/>
  </w:num>
  <w:num w:numId="2" w16cid:durableId="423766433">
    <w:abstractNumId w:val="2"/>
  </w:num>
  <w:num w:numId="3" w16cid:durableId="1819682995">
    <w:abstractNumId w:val="18"/>
  </w:num>
  <w:num w:numId="4" w16cid:durableId="1545755245">
    <w:abstractNumId w:val="4"/>
  </w:num>
  <w:num w:numId="5" w16cid:durableId="388767768">
    <w:abstractNumId w:val="0"/>
  </w:num>
  <w:num w:numId="6" w16cid:durableId="118568288">
    <w:abstractNumId w:val="22"/>
  </w:num>
  <w:num w:numId="7" w16cid:durableId="1229264846">
    <w:abstractNumId w:val="5"/>
  </w:num>
  <w:num w:numId="8" w16cid:durableId="1773817548">
    <w:abstractNumId w:val="3"/>
  </w:num>
  <w:num w:numId="9" w16cid:durableId="177743534">
    <w:abstractNumId w:val="9"/>
  </w:num>
  <w:num w:numId="10" w16cid:durableId="555165627">
    <w:abstractNumId w:val="20"/>
  </w:num>
  <w:num w:numId="11" w16cid:durableId="436679883">
    <w:abstractNumId w:val="16"/>
  </w:num>
  <w:num w:numId="12" w16cid:durableId="1269661416">
    <w:abstractNumId w:val="19"/>
  </w:num>
  <w:num w:numId="13" w16cid:durableId="1751658313">
    <w:abstractNumId w:val="21"/>
  </w:num>
  <w:num w:numId="14" w16cid:durableId="642277649">
    <w:abstractNumId w:val="12"/>
  </w:num>
  <w:num w:numId="15" w16cid:durableId="1444226853">
    <w:abstractNumId w:val="8"/>
  </w:num>
  <w:num w:numId="16" w16cid:durableId="1584752120">
    <w:abstractNumId w:val="6"/>
  </w:num>
  <w:num w:numId="17" w16cid:durableId="740656">
    <w:abstractNumId w:val="13"/>
  </w:num>
  <w:num w:numId="18" w16cid:durableId="659508395">
    <w:abstractNumId w:val="11"/>
  </w:num>
  <w:num w:numId="19" w16cid:durableId="411660057">
    <w:abstractNumId w:val="1"/>
  </w:num>
  <w:num w:numId="20" w16cid:durableId="405347760">
    <w:abstractNumId w:val="23"/>
  </w:num>
  <w:num w:numId="21" w16cid:durableId="872813797">
    <w:abstractNumId w:val="10"/>
  </w:num>
  <w:num w:numId="22" w16cid:durableId="601912088">
    <w:abstractNumId w:val="17"/>
  </w:num>
  <w:num w:numId="23" w16cid:durableId="1948997476">
    <w:abstractNumId w:val="15"/>
  </w:num>
  <w:num w:numId="24" w16cid:durableId="1297562051">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319A"/>
    <w:rsid w:val="000036A0"/>
    <w:rsid w:val="00003AEA"/>
    <w:rsid w:val="000065CC"/>
    <w:rsid w:val="000104AB"/>
    <w:rsid w:val="00011225"/>
    <w:rsid w:val="00014036"/>
    <w:rsid w:val="000260F7"/>
    <w:rsid w:val="000350C2"/>
    <w:rsid w:val="00040B9D"/>
    <w:rsid w:val="00041485"/>
    <w:rsid w:val="00043D80"/>
    <w:rsid w:val="00043EEE"/>
    <w:rsid w:val="00046EE1"/>
    <w:rsid w:val="000470D6"/>
    <w:rsid w:val="00051892"/>
    <w:rsid w:val="00055BE3"/>
    <w:rsid w:val="00057941"/>
    <w:rsid w:val="0006031E"/>
    <w:rsid w:val="00061924"/>
    <w:rsid w:val="00062E30"/>
    <w:rsid w:val="00067570"/>
    <w:rsid w:val="0007030E"/>
    <w:rsid w:val="00071C70"/>
    <w:rsid w:val="0007429B"/>
    <w:rsid w:val="000749C4"/>
    <w:rsid w:val="00077384"/>
    <w:rsid w:val="00081697"/>
    <w:rsid w:val="000902A9"/>
    <w:rsid w:val="0009139F"/>
    <w:rsid w:val="00093299"/>
    <w:rsid w:val="000A4678"/>
    <w:rsid w:val="000A48BA"/>
    <w:rsid w:val="000A520E"/>
    <w:rsid w:val="000B156D"/>
    <w:rsid w:val="000B48B2"/>
    <w:rsid w:val="000C17C2"/>
    <w:rsid w:val="000C5FC8"/>
    <w:rsid w:val="000C6B92"/>
    <w:rsid w:val="000C70BA"/>
    <w:rsid w:val="000D1656"/>
    <w:rsid w:val="000D4C65"/>
    <w:rsid w:val="000D61F7"/>
    <w:rsid w:val="000D64B1"/>
    <w:rsid w:val="000D7C6D"/>
    <w:rsid w:val="000E2214"/>
    <w:rsid w:val="000E2C8A"/>
    <w:rsid w:val="000E6014"/>
    <w:rsid w:val="000E72B4"/>
    <w:rsid w:val="000E7FE8"/>
    <w:rsid w:val="000F1496"/>
    <w:rsid w:val="000F1B0A"/>
    <w:rsid w:val="000F467C"/>
    <w:rsid w:val="000F4B2E"/>
    <w:rsid w:val="000F6444"/>
    <w:rsid w:val="000F7A8A"/>
    <w:rsid w:val="000F7EEC"/>
    <w:rsid w:val="00101071"/>
    <w:rsid w:val="00105F39"/>
    <w:rsid w:val="00107317"/>
    <w:rsid w:val="00110BA7"/>
    <w:rsid w:val="001111AB"/>
    <w:rsid w:val="00116651"/>
    <w:rsid w:val="00117D8E"/>
    <w:rsid w:val="0012050A"/>
    <w:rsid w:val="001209CB"/>
    <w:rsid w:val="00120F42"/>
    <w:rsid w:val="00125815"/>
    <w:rsid w:val="00125AB0"/>
    <w:rsid w:val="00125BC7"/>
    <w:rsid w:val="00126B8B"/>
    <w:rsid w:val="00126C88"/>
    <w:rsid w:val="001379A9"/>
    <w:rsid w:val="00141201"/>
    <w:rsid w:val="00142E69"/>
    <w:rsid w:val="00144547"/>
    <w:rsid w:val="00146311"/>
    <w:rsid w:val="00147724"/>
    <w:rsid w:val="00154E31"/>
    <w:rsid w:val="00161F71"/>
    <w:rsid w:val="0017141D"/>
    <w:rsid w:val="0017371A"/>
    <w:rsid w:val="00176F95"/>
    <w:rsid w:val="001827A9"/>
    <w:rsid w:val="0018749E"/>
    <w:rsid w:val="00187D5E"/>
    <w:rsid w:val="00194DAE"/>
    <w:rsid w:val="001A1AFA"/>
    <w:rsid w:val="001A4D6A"/>
    <w:rsid w:val="001A6596"/>
    <w:rsid w:val="001A67EB"/>
    <w:rsid w:val="001B60B9"/>
    <w:rsid w:val="001B60F3"/>
    <w:rsid w:val="001D243C"/>
    <w:rsid w:val="001D648A"/>
    <w:rsid w:val="001E0E2E"/>
    <w:rsid w:val="001E13A0"/>
    <w:rsid w:val="001E14F5"/>
    <w:rsid w:val="001E1FA0"/>
    <w:rsid w:val="001E56AD"/>
    <w:rsid w:val="001E768C"/>
    <w:rsid w:val="001F15B0"/>
    <w:rsid w:val="001F3E0B"/>
    <w:rsid w:val="001F689E"/>
    <w:rsid w:val="001F6EC5"/>
    <w:rsid w:val="002026B1"/>
    <w:rsid w:val="00206AF9"/>
    <w:rsid w:val="00207814"/>
    <w:rsid w:val="002128EE"/>
    <w:rsid w:val="00213384"/>
    <w:rsid w:val="002137B3"/>
    <w:rsid w:val="0021403A"/>
    <w:rsid w:val="002208E9"/>
    <w:rsid w:val="00221ABB"/>
    <w:rsid w:val="00226363"/>
    <w:rsid w:val="00226B01"/>
    <w:rsid w:val="002313A8"/>
    <w:rsid w:val="00231F40"/>
    <w:rsid w:val="00237878"/>
    <w:rsid w:val="00241D67"/>
    <w:rsid w:val="002422DC"/>
    <w:rsid w:val="00244FF2"/>
    <w:rsid w:val="002460FF"/>
    <w:rsid w:val="002465F9"/>
    <w:rsid w:val="00247BAC"/>
    <w:rsid w:val="002535B8"/>
    <w:rsid w:val="00256215"/>
    <w:rsid w:val="00260257"/>
    <w:rsid w:val="00260AA9"/>
    <w:rsid w:val="00261CDA"/>
    <w:rsid w:val="00265FD6"/>
    <w:rsid w:val="00267824"/>
    <w:rsid w:val="0027040A"/>
    <w:rsid w:val="002711BB"/>
    <w:rsid w:val="00274056"/>
    <w:rsid w:val="0028146B"/>
    <w:rsid w:val="002825D2"/>
    <w:rsid w:val="00284557"/>
    <w:rsid w:val="00285B96"/>
    <w:rsid w:val="00287C04"/>
    <w:rsid w:val="00290334"/>
    <w:rsid w:val="0029185C"/>
    <w:rsid w:val="002918D0"/>
    <w:rsid w:val="00297E07"/>
    <w:rsid w:val="002A0C6E"/>
    <w:rsid w:val="002A1CFC"/>
    <w:rsid w:val="002A7A0E"/>
    <w:rsid w:val="002B468C"/>
    <w:rsid w:val="002C0FC3"/>
    <w:rsid w:val="002C3245"/>
    <w:rsid w:val="002C604F"/>
    <w:rsid w:val="002E08BE"/>
    <w:rsid w:val="002E1C2E"/>
    <w:rsid w:val="002F2C87"/>
    <w:rsid w:val="002F3037"/>
    <w:rsid w:val="002F5104"/>
    <w:rsid w:val="00302286"/>
    <w:rsid w:val="00303D1A"/>
    <w:rsid w:val="0031208F"/>
    <w:rsid w:val="003156BC"/>
    <w:rsid w:val="00324BD2"/>
    <w:rsid w:val="00327E50"/>
    <w:rsid w:val="003319B9"/>
    <w:rsid w:val="0033246D"/>
    <w:rsid w:val="00337E41"/>
    <w:rsid w:val="003421BF"/>
    <w:rsid w:val="003450C0"/>
    <w:rsid w:val="003456A9"/>
    <w:rsid w:val="00345AB7"/>
    <w:rsid w:val="00350266"/>
    <w:rsid w:val="00350FD8"/>
    <w:rsid w:val="0035787E"/>
    <w:rsid w:val="00357958"/>
    <w:rsid w:val="00361999"/>
    <w:rsid w:val="00364197"/>
    <w:rsid w:val="003644C8"/>
    <w:rsid w:val="00365DFE"/>
    <w:rsid w:val="00366224"/>
    <w:rsid w:val="003673C0"/>
    <w:rsid w:val="00370CC5"/>
    <w:rsid w:val="003725ED"/>
    <w:rsid w:val="00373CED"/>
    <w:rsid w:val="003752FE"/>
    <w:rsid w:val="003764DD"/>
    <w:rsid w:val="0038017A"/>
    <w:rsid w:val="00380362"/>
    <w:rsid w:val="00392C00"/>
    <w:rsid w:val="00393309"/>
    <w:rsid w:val="00395D3B"/>
    <w:rsid w:val="003970D0"/>
    <w:rsid w:val="00397B59"/>
    <w:rsid w:val="003A354E"/>
    <w:rsid w:val="003A4240"/>
    <w:rsid w:val="003A4A54"/>
    <w:rsid w:val="003B033A"/>
    <w:rsid w:val="003B464A"/>
    <w:rsid w:val="003B4E20"/>
    <w:rsid w:val="003B634F"/>
    <w:rsid w:val="003B7B8A"/>
    <w:rsid w:val="003C1013"/>
    <w:rsid w:val="003C159C"/>
    <w:rsid w:val="003C15E6"/>
    <w:rsid w:val="003C1F8E"/>
    <w:rsid w:val="003C1F9E"/>
    <w:rsid w:val="003C2335"/>
    <w:rsid w:val="003C4142"/>
    <w:rsid w:val="003C6289"/>
    <w:rsid w:val="003C7154"/>
    <w:rsid w:val="003D5DA7"/>
    <w:rsid w:val="003D6BFD"/>
    <w:rsid w:val="003E63EC"/>
    <w:rsid w:val="003E7356"/>
    <w:rsid w:val="003E7B87"/>
    <w:rsid w:val="003F0D07"/>
    <w:rsid w:val="003F1B5B"/>
    <w:rsid w:val="003F5AB5"/>
    <w:rsid w:val="003F5D94"/>
    <w:rsid w:val="00401496"/>
    <w:rsid w:val="00403537"/>
    <w:rsid w:val="00405B99"/>
    <w:rsid w:val="00411961"/>
    <w:rsid w:val="004138BC"/>
    <w:rsid w:val="004141ED"/>
    <w:rsid w:val="0041423D"/>
    <w:rsid w:val="00423F3B"/>
    <w:rsid w:val="00424CBF"/>
    <w:rsid w:val="00426516"/>
    <w:rsid w:val="00426A32"/>
    <w:rsid w:val="00426F01"/>
    <w:rsid w:val="00427F7E"/>
    <w:rsid w:val="00430D38"/>
    <w:rsid w:val="004326B1"/>
    <w:rsid w:val="00432A3A"/>
    <w:rsid w:val="00432B55"/>
    <w:rsid w:val="00434DE3"/>
    <w:rsid w:val="004374DD"/>
    <w:rsid w:val="00444C4F"/>
    <w:rsid w:val="00453D91"/>
    <w:rsid w:val="00454D47"/>
    <w:rsid w:val="0045563E"/>
    <w:rsid w:val="00465022"/>
    <w:rsid w:val="00471273"/>
    <w:rsid w:val="00471FAC"/>
    <w:rsid w:val="00473E57"/>
    <w:rsid w:val="00475A38"/>
    <w:rsid w:val="0048049C"/>
    <w:rsid w:val="00482C21"/>
    <w:rsid w:val="00482C37"/>
    <w:rsid w:val="0048317E"/>
    <w:rsid w:val="00483C38"/>
    <w:rsid w:val="004851CB"/>
    <w:rsid w:val="00496C99"/>
    <w:rsid w:val="004A7CB8"/>
    <w:rsid w:val="004B04FB"/>
    <w:rsid w:val="004C7237"/>
    <w:rsid w:val="004D3416"/>
    <w:rsid w:val="004D4C3F"/>
    <w:rsid w:val="004E223B"/>
    <w:rsid w:val="004E3930"/>
    <w:rsid w:val="004F40DB"/>
    <w:rsid w:val="004F6BFD"/>
    <w:rsid w:val="004F6E6B"/>
    <w:rsid w:val="004F72F8"/>
    <w:rsid w:val="00501F95"/>
    <w:rsid w:val="0050436D"/>
    <w:rsid w:val="00504FD8"/>
    <w:rsid w:val="005107C1"/>
    <w:rsid w:val="00511BB3"/>
    <w:rsid w:val="0051231C"/>
    <w:rsid w:val="005145AE"/>
    <w:rsid w:val="00517332"/>
    <w:rsid w:val="00521CBC"/>
    <w:rsid w:val="00526F87"/>
    <w:rsid w:val="005279A3"/>
    <w:rsid w:val="0053441F"/>
    <w:rsid w:val="005361BE"/>
    <w:rsid w:val="00536DA4"/>
    <w:rsid w:val="00536FCD"/>
    <w:rsid w:val="00537003"/>
    <w:rsid w:val="005403C4"/>
    <w:rsid w:val="0054072B"/>
    <w:rsid w:val="00540C9F"/>
    <w:rsid w:val="00540D70"/>
    <w:rsid w:val="0054341D"/>
    <w:rsid w:val="00544330"/>
    <w:rsid w:val="00550C87"/>
    <w:rsid w:val="00551A72"/>
    <w:rsid w:val="00551D44"/>
    <w:rsid w:val="00552D10"/>
    <w:rsid w:val="00553299"/>
    <w:rsid w:val="005550D0"/>
    <w:rsid w:val="005617C4"/>
    <w:rsid w:val="00562328"/>
    <w:rsid w:val="00562475"/>
    <w:rsid w:val="00563116"/>
    <w:rsid w:val="00563812"/>
    <w:rsid w:val="00564053"/>
    <w:rsid w:val="0057511D"/>
    <w:rsid w:val="00577D11"/>
    <w:rsid w:val="0058196D"/>
    <w:rsid w:val="005B2A17"/>
    <w:rsid w:val="005B2D35"/>
    <w:rsid w:val="005B34BF"/>
    <w:rsid w:val="005B66CA"/>
    <w:rsid w:val="005D04CD"/>
    <w:rsid w:val="005D2EC1"/>
    <w:rsid w:val="005D7AD0"/>
    <w:rsid w:val="005E38B6"/>
    <w:rsid w:val="005E50C2"/>
    <w:rsid w:val="005E5307"/>
    <w:rsid w:val="005E5944"/>
    <w:rsid w:val="005E7ECE"/>
    <w:rsid w:val="005F0585"/>
    <w:rsid w:val="005F09A9"/>
    <w:rsid w:val="005F0E0E"/>
    <w:rsid w:val="005F546E"/>
    <w:rsid w:val="00603C95"/>
    <w:rsid w:val="006071EB"/>
    <w:rsid w:val="0061136A"/>
    <w:rsid w:val="00612331"/>
    <w:rsid w:val="00615974"/>
    <w:rsid w:val="00617461"/>
    <w:rsid w:val="00622BAE"/>
    <w:rsid w:val="0062398C"/>
    <w:rsid w:val="00626F42"/>
    <w:rsid w:val="00626F85"/>
    <w:rsid w:val="0062792B"/>
    <w:rsid w:val="00630C4A"/>
    <w:rsid w:val="006316DE"/>
    <w:rsid w:val="00634F95"/>
    <w:rsid w:val="00636C85"/>
    <w:rsid w:val="006371DB"/>
    <w:rsid w:val="00642C71"/>
    <w:rsid w:val="006468C9"/>
    <w:rsid w:val="00654662"/>
    <w:rsid w:val="00661518"/>
    <w:rsid w:val="00663821"/>
    <w:rsid w:val="00663D25"/>
    <w:rsid w:val="00664481"/>
    <w:rsid w:val="00665AD4"/>
    <w:rsid w:val="00667119"/>
    <w:rsid w:val="00667392"/>
    <w:rsid w:val="00673B8F"/>
    <w:rsid w:val="00676B5B"/>
    <w:rsid w:val="006801C1"/>
    <w:rsid w:val="00681EA9"/>
    <w:rsid w:val="00691A99"/>
    <w:rsid w:val="00692B8F"/>
    <w:rsid w:val="006B09EB"/>
    <w:rsid w:val="006B4CA2"/>
    <w:rsid w:val="006B4DC6"/>
    <w:rsid w:val="006B5C64"/>
    <w:rsid w:val="006C141A"/>
    <w:rsid w:val="006C1EEE"/>
    <w:rsid w:val="006C4CD3"/>
    <w:rsid w:val="006C5BFF"/>
    <w:rsid w:val="006C5CA0"/>
    <w:rsid w:val="006D34B0"/>
    <w:rsid w:val="006D5746"/>
    <w:rsid w:val="006D616C"/>
    <w:rsid w:val="006D6209"/>
    <w:rsid w:val="006E6247"/>
    <w:rsid w:val="006F04B3"/>
    <w:rsid w:val="006F2A2A"/>
    <w:rsid w:val="006F67D8"/>
    <w:rsid w:val="006F6B54"/>
    <w:rsid w:val="006F7A95"/>
    <w:rsid w:val="00710958"/>
    <w:rsid w:val="007119C2"/>
    <w:rsid w:val="007173B1"/>
    <w:rsid w:val="00717B41"/>
    <w:rsid w:val="007224B8"/>
    <w:rsid w:val="00723FEE"/>
    <w:rsid w:val="00726015"/>
    <w:rsid w:val="00732B7D"/>
    <w:rsid w:val="00734252"/>
    <w:rsid w:val="00734577"/>
    <w:rsid w:val="007360D3"/>
    <w:rsid w:val="00736D88"/>
    <w:rsid w:val="00740F4C"/>
    <w:rsid w:val="007446ED"/>
    <w:rsid w:val="007447B2"/>
    <w:rsid w:val="00744829"/>
    <w:rsid w:val="007476CD"/>
    <w:rsid w:val="00750C59"/>
    <w:rsid w:val="00754B80"/>
    <w:rsid w:val="00756D1A"/>
    <w:rsid w:val="00757B57"/>
    <w:rsid w:val="00757D93"/>
    <w:rsid w:val="0076128A"/>
    <w:rsid w:val="00761990"/>
    <w:rsid w:val="00762FD5"/>
    <w:rsid w:val="00773AD9"/>
    <w:rsid w:val="0077443B"/>
    <w:rsid w:val="00780603"/>
    <w:rsid w:val="00780F7F"/>
    <w:rsid w:val="00782FB7"/>
    <w:rsid w:val="00790B92"/>
    <w:rsid w:val="00792C48"/>
    <w:rsid w:val="007977F2"/>
    <w:rsid w:val="007A0283"/>
    <w:rsid w:val="007A13B9"/>
    <w:rsid w:val="007A2F0F"/>
    <w:rsid w:val="007B31A9"/>
    <w:rsid w:val="007B4B98"/>
    <w:rsid w:val="007B5A54"/>
    <w:rsid w:val="007B5FF8"/>
    <w:rsid w:val="007B7590"/>
    <w:rsid w:val="007C5119"/>
    <w:rsid w:val="007D26E2"/>
    <w:rsid w:val="007D39BD"/>
    <w:rsid w:val="007D3B2C"/>
    <w:rsid w:val="007E3483"/>
    <w:rsid w:val="007E4453"/>
    <w:rsid w:val="007E6D0A"/>
    <w:rsid w:val="007F0A83"/>
    <w:rsid w:val="00801FD9"/>
    <w:rsid w:val="008022A2"/>
    <w:rsid w:val="00803862"/>
    <w:rsid w:val="00804517"/>
    <w:rsid w:val="0080694C"/>
    <w:rsid w:val="0082168F"/>
    <w:rsid w:val="00821696"/>
    <w:rsid w:val="00821CAD"/>
    <w:rsid w:val="008228B9"/>
    <w:rsid w:val="008247D2"/>
    <w:rsid w:val="00827442"/>
    <w:rsid w:val="00827C75"/>
    <w:rsid w:val="00830334"/>
    <w:rsid w:val="0083140F"/>
    <w:rsid w:val="0083494E"/>
    <w:rsid w:val="00835A59"/>
    <w:rsid w:val="008370A7"/>
    <w:rsid w:val="0084654A"/>
    <w:rsid w:val="008512FC"/>
    <w:rsid w:val="0085158B"/>
    <w:rsid w:val="008536D2"/>
    <w:rsid w:val="008563ED"/>
    <w:rsid w:val="008565C9"/>
    <w:rsid w:val="00856B88"/>
    <w:rsid w:val="00857403"/>
    <w:rsid w:val="00860BA9"/>
    <w:rsid w:val="008646F1"/>
    <w:rsid w:val="0086480A"/>
    <w:rsid w:val="00865F7C"/>
    <w:rsid w:val="008669FB"/>
    <w:rsid w:val="008700F5"/>
    <w:rsid w:val="00872F24"/>
    <w:rsid w:val="008744BB"/>
    <w:rsid w:val="008751E6"/>
    <w:rsid w:val="00875EA6"/>
    <w:rsid w:val="00876F06"/>
    <w:rsid w:val="008771D2"/>
    <w:rsid w:val="00885948"/>
    <w:rsid w:val="00885DEB"/>
    <w:rsid w:val="00886165"/>
    <w:rsid w:val="0088744C"/>
    <w:rsid w:val="0089335D"/>
    <w:rsid w:val="0089412A"/>
    <w:rsid w:val="0089511F"/>
    <w:rsid w:val="00895427"/>
    <w:rsid w:val="008965DD"/>
    <w:rsid w:val="008A5627"/>
    <w:rsid w:val="008A56DE"/>
    <w:rsid w:val="008B0742"/>
    <w:rsid w:val="008B655A"/>
    <w:rsid w:val="008D10D2"/>
    <w:rsid w:val="008D1E0D"/>
    <w:rsid w:val="008D1FEB"/>
    <w:rsid w:val="008D3750"/>
    <w:rsid w:val="008E1993"/>
    <w:rsid w:val="008E45B2"/>
    <w:rsid w:val="008F25BD"/>
    <w:rsid w:val="008F27CF"/>
    <w:rsid w:val="008F2C31"/>
    <w:rsid w:val="008F3365"/>
    <w:rsid w:val="0090338A"/>
    <w:rsid w:val="0090454C"/>
    <w:rsid w:val="0090572C"/>
    <w:rsid w:val="00906F46"/>
    <w:rsid w:val="00907483"/>
    <w:rsid w:val="00910B5A"/>
    <w:rsid w:val="009143EF"/>
    <w:rsid w:val="00922192"/>
    <w:rsid w:val="00924407"/>
    <w:rsid w:val="00925AE1"/>
    <w:rsid w:val="00926499"/>
    <w:rsid w:val="00931A95"/>
    <w:rsid w:val="0093440B"/>
    <w:rsid w:val="009366D5"/>
    <w:rsid w:val="00942238"/>
    <w:rsid w:val="00947626"/>
    <w:rsid w:val="00954264"/>
    <w:rsid w:val="00966922"/>
    <w:rsid w:val="00971072"/>
    <w:rsid w:val="00973337"/>
    <w:rsid w:val="00975281"/>
    <w:rsid w:val="009761FD"/>
    <w:rsid w:val="009803B7"/>
    <w:rsid w:val="00980734"/>
    <w:rsid w:val="00981382"/>
    <w:rsid w:val="00981700"/>
    <w:rsid w:val="00984CB3"/>
    <w:rsid w:val="009860DE"/>
    <w:rsid w:val="009934F5"/>
    <w:rsid w:val="00996386"/>
    <w:rsid w:val="00996979"/>
    <w:rsid w:val="009A72D9"/>
    <w:rsid w:val="009B13E1"/>
    <w:rsid w:val="009C16A6"/>
    <w:rsid w:val="009C1A82"/>
    <w:rsid w:val="009C2308"/>
    <w:rsid w:val="009C3C8B"/>
    <w:rsid w:val="009C68B2"/>
    <w:rsid w:val="009C6D0E"/>
    <w:rsid w:val="009C75B4"/>
    <w:rsid w:val="009D48D4"/>
    <w:rsid w:val="009E3813"/>
    <w:rsid w:val="009E3B21"/>
    <w:rsid w:val="009F17E3"/>
    <w:rsid w:val="009F74FA"/>
    <w:rsid w:val="009F760F"/>
    <w:rsid w:val="00A01CC0"/>
    <w:rsid w:val="00A03CC2"/>
    <w:rsid w:val="00A07A9B"/>
    <w:rsid w:val="00A1099E"/>
    <w:rsid w:val="00A11582"/>
    <w:rsid w:val="00A11B24"/>
    <w:rsid w:val="00A12E24"/>
    <w:rsid w:val="00A169FD"/>
    <w:rsid w:val="00A212DC"/>
    <w:rsid w:val="00A23340"/>
    <w:rsid w:val="00A235FE"/>
    <w:rsid w:val="00A24FFE"/>
    <w:rsid w:val="00A26319"/>
    <w:rsid w:val="00A41FA7"/>
    <w:rsid w:val="00A41FD7"/>
    <w:rsid w:val="00A429AE"/>
    <w:rsid w:val="00A57B5B"/>
    <w:rsid w:val="00A60FE5"/>
    <w:rsid w:val="00A65B45"/>
    <w:rsid w:val="00A73DED"/>
    <w:rsid w:val="00A76B3B"/>
    <w:rsid w:val="00A76E4C"/>
    <w:rsid w:val="00A85F9E"/>
    <w:rsid w:val="00A878E5"/>
    <w:rsid w:val="00A87D2B"/>
    <w:rsid w:val="00A91603"/>
    <w:rsid w:val="00A92FF0"/>
    <w:rsid w:val="00A955B8"/>
    <w:rsid w:val="00A95CB8"/>
    <w:rsid w:val="00AA1F7D"/>
    <w:rsid w:val="00AA3108"/>
    <w:rsid w:val="00AB02D2"/>
    <w:rsid w:val="00AB37C6"/>
    <w:rsid w:val="00AC4C68"/>
    <w:rsid w:val="00AC6870"/>
    <w:rsid w:val="00AD2495"/>
    <w:rsid w:val="00AD36EE"/>
    <w:rsid w:val="00AD7CAE"/>
    <w:rsid w:val="00AE01CA"/>
    <w:rsid w:val="00AE0D77"/>
    <w:rsid w:val="00AE5FAF"/>
    <w:rsid w:val="00AF14F2"/>
    <w:rsid w:val="00AF44F6"/>
    <w:rsid w:val="00AF4820"/>
    <w:rsid w:val="00AF724A"/>
    <w:rsid w:val="00B005D9"/>
    <w:rsid w:val="00B0571E"/>
    <w:rsid w:val="00B071BB"/>
    <w:rsid w:val="00B11125"/>
    <w:rsid w:val="00B134DD"/>
    <w:rsid w:val="00B13EE2"/>
    <w:rsid w:val="00B2369E"/>
    <w:rsid w:val="00B2454D"/>
    <w:rsid w:val="00B2706A"/>
    <w:rsid w:val="00B3393B"/>
    <w:rsid w:val="00B34494"/>
    <w:rsid w:val="00B35433"/>
    <w:rsid w:val="00B3634B"/>
    <w:rsid w:val="00B37684"/>
    <w:rsid w:val="00B425FF"/>
    <w:rsid w:val="00B42BDF"/>
    <w:rsid w:val="00B42CA3"/>
    <w:rsid w:val="00B511A4"/>
    <w:rsid w:val="00B5321B"/>
    <w:rsid w:val="00B549CF"/>
    <w:rsid w:val="00B561DA"/>
    <w:rsid w:val="00B60784"/>
    <w:rsid w:val="00B619B9"/>
    <w:rsid w:val="00B639AB"/>
    <w:rsid w:val="00B64EB7"/>
    <w:rsid w:val="00B671F6"/>
    <w:rsid w:val="00B677CA"/>
    <w:rsid w:val="00B74ACF"/>
    <w:rsid w:val="00B77128"/>
    <w:rsid w:val="00B804D7"/>
    <w:rsid w:val="00B835B1"/>
    <w:rsid w:val="00B83BF0"/>
    <w:rsid w:val="00B8440B"/>
    <w:rsid w:val="00B85699"/>
    <w:rsid w:val="00B872C5"/>
    <w:rsid w:val="00B878AE"/>
    <w:rsid w:val="00B9282A"/>
    <w:rsid w:val="00B9657D"/>
    <w:rsid w:val="00BA0EB1"/>
    <w:rsid w:val="00BA26E5"/>
    <w:rsid w:val="00BA2FBF"/>
    <w:rsid w:val="00BA3542"/>
    <w:rsid w:val="00BA414B"/>
    <w:rsid w:val="00BA4FEE"/>
    <w:rsid w:val="00BA667A"/>
    <w:rsid w:val="00BA74CD"/>
    <w:rsid w:val="00BB0067"/>
    <w:rsid w:val="00BB0526"/>
    <w:rsid w:val="00BB0D32"/>
    <w:rsid w:val="00BB5CC8"/>
    <w:rsid w:val="00BC0BFE"/>
    <w:rsid w:val="00BC1F3E"/>
    <w:rsid w:val="00BC20C3"/>
    <w:rsid w:val="00BC5478"/>
    <w:rsid w:val="00BC56DD"/>
    <w:rsid w:val="00BC621B"/>
    <w:rsid w:val="00BC62AD"/>
    <w:rsid w:val="00BC7491"/>
    <w:rsid w:val="00BD404E"/>
    <w:rsid w:val="00BD4DF7"/>
    <w:rsid w:val="00BD59F4"/>
    <w:rsid w:val="00BD5CA6"/>
    <w:rsid w:val="00BD6008"/>
    <w:rsid w:val="00BE180D"/>
    <w:rsid w:val="00BE1E34"/>
    <w:rsid w:val="00BE457D"/>
    <w:rsid w:val="00BE551E"/>
    <w:rsid w:val="00BE6329"/>
    <w:rsid w:val="00BF0418"/>
    <w:rsid w:val="00BF2038"/>
    <w:rsid w:val="00BF42FB"/>
    <w:rsid w:val="00BF77BC"/>
    <w:rsid w:val="00C0001E"/>
    <w:rsid w:val="00C013B7"/>
    <w:rsid w:val="00C1029C"/>
    <w:rsid w:val="00C149E8"/>
    <w:rsid w:val="00C176D8"/>
    <w:rsid w:val="00C23DF9"/>
    <w:rsid w:val="00C2750E"/>
    <w:rsid w:val="00C31EFB"/>
    <w:rsid w:val="00C33722"/>
    <w:rsid w:val="00C33ABA"/>
    <w:rsid w:val="00C33D58"/>
    <w:rsid w:val="00C358A3"/>
    <w:rsid w:val="00C360C4"/>
    <w:rsid w:val="00C415CB"/>
    <w:rsid w:val="00C43A6B"/>
    <w:rsid w:val="00C4683F"/>
    <w:rsid w:val="00C47098"/>
    <w:rsid w:val="00C47F89"/>
    <w:rsid w:val="00C53FFA"/>
    <w:rsid w:val="00C56C28"/>
    <w:rsid w:val="00C570DE"/>
    <w:rsid w:val="00C60B09"/>
    <w:rsid w:val="00C64743"/>
    <w:rsid w:val="00C64C6D"/>
    <w:rsid w:val="00C677F8"/>
    <w:rsid w:val="00C70F7F"/>
    <w:rsid w:val="00C7143F"/>
    <w:rsid w:val="00C7182C"/>
    <w:rsid w:val="00C723DA"/>
    <w:rsid w:val="00C73F64"/>
    <w:rsid w:val="00C749B4"/>
    <w:rsid w:val="00C75793"/>
    <w:rsid w:val="00C758D8"/>
    <w:rsid w:val="00C84C50"/>
    <w:rsid w:val="00C84C54"/>
    <w:rsid w:val="00C8709C"/>
    <w:rsid w:val="00C87A0A"/>
    <w:rsid w:val="00C91B0E"/>
    <w:rsid w:val="00C9638E"/>
    <w:rsid w:val="00CA3CF6"/>
    <w:rsid w:val="00CA3E6F"/>
    <w:rsid w:val="00CA55E4"/>
    <w:rsid w:val="00CA5A3C"/>
    <w:rsid w:val="00CA77D6"/>
    <w:rsid w:val="00CB0211"/>
    <w:rsid w:val="00CB553F"/>
    <w:rsid w:val="00CB7054"/>
    <w:rsid w:val="00CC711E"/>
    <w:rsid w:val="00CC7EB7"/>
    <w:rsid w:val="00CD05BA"/>
    <w:rsid w:val="00CD62C6"/>
    <w:rsid w:val="00CD7D2E"/>
    <w:rsid w:val="00CE2DB1"/>
    <w:rsid w:val="00CE4D06"/>
    <w:rsid w:val="00CE5364"/>
    <w:rsid w:val="00CF1BC4"/>
    <w:rsid w:val="00CF7E6A"/>
    <w:rsid w:val="00D00023"/>
    <w:rsid w:val="00D06584"/>
    <w:rsid w:val="00D06772"/>
    <w:rsid w:val="00D10057"/>
    <w:rsid w:val="00D11AAE"/>
    <w:rsid w:val="00D11BE2"/>
    <w:rsid w:val="00D14612"/>
    <w:rsid w:val="00D1537D"/>
    <w:rsid w:val="00D21D6E"/>
    <w:rsid w:val="00D266BD"/>
    <w:rsid w:val="00D31601"/>
    <w:rsid w:val="00D33E18"/>
    <w:rsid w:val="00D33ECE"/>
    <w:rsid w:val="00D36B79"/>
    <w:rsid w:val="00D37F94"/>
    <w:rsid w:val="00D429EB"/>
    <w:rsid w:val="00D43B43"/>
    <w:rsid w:val="00D46881"/>
    <w:rsid w:val="00D51189"/>
    <w:rsid w:val="00D63647"/>
    <w:rsid w:val="00D6573F"/>
    <w:rsid w:val="00D77400"/>
    <w:rsid w:val="00D8479E"/>
    <w:rsid w:val="00D930CE"/>
    <w:rsid w:val="00D960EE"/>
    <w:rsid w:val="00D9758B"/>
    <w:rsid w:val="00DA64FC"/>
    <w:rsid w:val="00DA784B"/>
    <w:rsid w:val="00DB3ED7"/>
    <w:rsid w:val="00DC2847"/>
    <w:rsid w:val="00DC4354"/>
    <w:rsid w:val="00DC48C0"/>
    <w:rsid w:val="00DC70FE"/>
    <w:rsid w:val="00DD2A1B"/>
    <w:rsid w:val="00DD36DD"/>
    <w:rsid w:val="00DD4806"/>
    <w:rsid w:val="00DD498D"/>
    <w:rsid w:val="00DD6057"/>
    <w:rsid w:val="00DE2B7A"/>
    <w:rsid w:val="00DE4C1D"/>
    <w:rsid w:val="00DF1C7E"/>
    <w:rsid w:val="00DF1FA5"/>
    <w:rsid w:val="00DF3354"/>
    <w:rsid w:val="00DF3ACD"/>
    <w:rsid w:val="00DF3FDC"/>
    <w:rsid w:val="00DF4F44"/>
    <w:rsid w:val="00DF5D9B"/>
    <w:rsid w:val="00DF613C"/>
    <w:rsid w:val="00E00AD0"/>
    <w:rsid w:val="00E012B7"/>
    <w:rsid w:val="00E03B42"/>
    <w:rsid w:val="00E04100"/>
    <w:rsid w:val="00E07BF3"/>
    <w:rsid w:val="00E107ED"/>
    <w:rsid w:val="00E10E53"/>
    <w:rsid w:val="00E1117C"/>
    <w:rsid w:val="00E11EF9"/>
    <w:rsid w:val="00E124C9"/>
    <w:rsid w:val="00E172D9"/>
    <w:rsid w:val="00E20EBA"/>
    <w:rsid w:val="00E22C74"/>
    <w:rsid w:val="00E31829"/>
    <w:rsid w:val="00E33360"/>
    <w:rsid w:val="00E33E5B"/>
    <w:rsid w:val="00E3522E"/>
    <w:rsid w:val="00E36869"/>
    <w:rsid w:val="00E37DA0"/>
    <w:rsid w:val="00E43D4F"/>
    <w:rsid w:val="00E522DB"/>
    <w:rsid w:val="00E52C4C"/>
    <w:rsid w:val="00E56DD9"/>
    <w:rsid w:val="00E62647"/>
    <w:rsid w:val="00E62961"/>
    <w:rsid w:val="00E62CFF"/>
    <w:rsid w:val="00E64D97"/>
    <w:rsid w:val="00E656EE"/>
    <w:rsid w:val="00E6678F"/>
    <w:rsid w:val="00E72775"/>
    <w:rsid w:val="00E74254"/>
    <w:rsid w:val="00E7434B"/>
    <w:rsid w:val="00E74EE6"/>
    <w:rsid w:val="00E7646D"/>
    <w:rsid w:val="00E82514"/>
    <w:rsid w:val="00E848D5"/>
    <w:rsid w:val="00E86E9E"/>
    <w:rsid w:val="00E924B1"/>
    <w:rsid w:val="00E93092"/>
    <w:rsid w:val="00E94AB3"/>
    <w:rsid w:val="00E96265"/>
    <w:rsid w:val="00E97CB0"/>
    <w:rsid w:val="00EA12F4"/>
    <w:rsid w:val="00EB02A7"/>
    <w:rsid w:val="00EB17CF"/>
    <w:rsid w:val="00EB1F7D"/>
    <w:rsid w:val="00EB4870"/>
    <w:rsid w:val="00EB4AA3"/>
    <w:rsid w:val="00EB5AA9"/>
    <w:rsid w:val="00EB69B2"/>
    <w:rsid w:val="00EC1EF4"/>
    <w:rsid w:val="00EC38AE"/>
    <w:rsid w:val="00EC4641"/>
    <w:rsid w:val="00ED07E9"/>
    <w:rsid w:val="00ED10C3"/>
    <w:rsid w:val="00ED153A"/>
    <w:rsid w:val="00ED17ED"/>
    <w:rsid w:val="00ED4BFA"/>
    <w:rsid w:val="00ED740E"/>
    <w:rsid w:val="00EE136D"/>
    <w:rsid w:val="00EE14A4"/>
    <w:rsid w:val="00EE1979"/>
    <w:rsid w:val="00EE40E9"/>
    <w:rsid w:val="00EE5D8E"/>
    <w:rsid w:val="00EE79E3"/>
    <w:rsid w:val="00EF0161"/>
    <w:rsid w:val="00EF3112"/>
    <w:rsid w:val="00EF4CBD"/>
    <w:rsid w:val="00F010DC"/>
    <w:rsid w:val="00F018A3"/>
    <w:rsid w:val="00F0262D"/>
    <w:rsid w:val="00F03064"/>
    <w:rsid w:val="00F07ACF"/>
    <w:rsid w:val="00F105BB"/>
    <w:rsid w:val="00F113A9"/>
    <w:rsid w:val="00F11F24"/>
    <w:rsid w:val="00F14A0D"/>
    <w:rsid w:val="00F15274"/>
    <w:rsid w:val="00F156CE"/>
    <w:rsid w:val="00F23D72"/>
    <w:rsid w:val="00F25DAB"/>
    <w:rsid w:val="00F27B6F"/>
    <w:rsid w:val="00F32481"/>
    <w:rsid w:val="00F329EA"/>
    <w:rsid w:val="00F360A3"/>
    <w:rsid w:val="00F36733"/>
    <w:rsid w:val="00F37501"/>
    <w:rsid w:val="00F41819"/>
    <w:rsid w:val="00F42E92"/>
    <w:rsid w:val="00F45113"/>
    <w:rsid w:val="00F512FF"/>
    <w:rsid w:val="00F554B3"/>
    <w:rsid w:val="00F55E1B"/>
    <w:rsid w:val="00F56C1C"/>
    <w:rsid w:val="00F56D63"/>
    <w:rsid w:val="00F57437"/>
    <w:rsid w:val="00F60E42"/>
    <w:rsid w:val="00F6204D"/>
    <w:rsid w:val="00F63E41"/>
    <w:rsid w:val="00F6734D"/>
    <w:rsid w:val="00F70A3A"/>
    <w:rsid w:val="00F70C2D"/>
    <w:rsid w:val="00F71C42"/>
    <w:rsid w:val="00F72D2C"/>
    <w:rsid w:val="00F73B7E"/>
    <w:rsid w:val="00F741FE"/>
    <w:rsid w:val="00F771B3"/>
    <w:rsid w:val="00F82588"/>
    <w:rsid w:val="00F830BE"/>
    <w:rsid w:val="00F92388"/>
    <w:rsid w:val="00FA0152"/>
    <w:rsid w:val="00FA2643"/>
    <w:rsid w:val="00FA27E7"/>
    <w:rsid w:val="00FA3FEA"/>
    <w:rsid w:val="00FA5CDB"/>
    <w:rsid w:val="00FB3C03"/>
    <w:rsid w:val="00FB53ED"/>
    <w:rsid w:val="00FB7761"/>
    <w:rsid w:val="00FC059A"/>
    <w:rsid w:val="00FD1AD8"/>
    <w:rsid w:val="00FD1D27"/>
    <w:rsid w:val="00FD571C"/>
    <w:rsid w:val="00FE0BD2"/>
    <w:rsid w:val="00FF0D4D"/>
    <w:rsid w:val="00FF25D2"/>
    <w:rsid w:val="00FF3990"/>
    <w:rsid w:val="00FF41A2"/>
    <w:rsid w:val="135A7AE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CC8"/>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BB5CC8"/>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thumbnail"/>
    <w:link w:val="Heading2Char"/>
    <w:uiPriority w:val="9"/>
    <w:unhideWhenUsed/>
    <w:qFormat/>
    <w:rsid w:val="00BB5CC8"/>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BB5CC8"/>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BB5CC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B5CC8"/>
  </w:style>
  <w:style w:type="character" w:styleId="Hyperlink">
    <w:name w:val="Hyperlink"/>
    <w:basedOn w:val="DefaultParagraphFont"/>
    <w:uiPriority w:val="99"/>
    <w:unhideWhenUsed/>
    <w:rsid w:val="00BB5CC8"/>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link w:val="FootnoteTextChar"/>
    <w:uiPriority w:val="99"/>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BB5CC8"/>
    <w:rPr>
      <w:sz w:val="20"/>
      <w:szCs w:val="20"/>
    </w:rPr>
  </w:style>
  <w:style w:type="character" w:customStyle="1" w:styleId="CommentTextChar">
    <w:name w:val="Comment Text Char"/>
    <w:basedOn w:val="DefaultParagraphFont"/>
    <w:link w:val="CommentText"/>
    <w:uiPriority w:val="99"/>
    <w:rsid w:val="00BB5CC8"/>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BB5CC8"/>
    <w:rPr>
      <w:sz w:val="16"/>
      <w:szCs w:val="16"/>
    </w:rPr>
  </w:style>
  <w:style w:type="paragraph" w:styleId="Revision">
    <w:name w:val="Revision"/>
    <w:hidden/>
    <w:uiPriority w:val="99"/>
    <w:semiHidden/>
    <w:rsid w:val="00BB5CC8"/>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BB5CC8"/>
    <w:rPr>
      <w:b/>
      <w:bCs/>
    </w:rPr>
  </w:style>
  <w:style w:type="character" w:customStyle="1" w:styleId="CommentSubjectChar">
    <w:name w:val="Comment Subject Char"/>
    <w:basedOn w:val="CommentTextChar"/>
    <w:link w:val="CommentSubject"/>
    <w:uiPriority w:val="99"/>
    <w:semiHidden/>
    <w:rsid w:val="00BB5CC8"/>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BB5CC8"/>
    <w:rPr>
      <w:color w:val="605E5C"/>
      <w:shd w:val="clear" w:color="auto" w:fill="E1DFDD"/>
    </w:rPr>
  </w:style>
  <w:style w:type="character" w:styleId="FollowedHyperlink">
    <w:name w:val="FollowedHyperlink"/>
    <w:basedOn w:val="DefaultParagraphFont"/>
    <w:uiPriority w:val="99"/>
    <w:semiHidden/>
    <w:unhideWhenUsed/>
    <w:rsid w:val="00BB5CC8"/>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BB5CC8"/>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BB5CC8"/>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BB5CC8"/>
    <w:pPr>
      <w:tabs>
        <w:tab w:val="center" w:pos="4680"/>
        <w:tab w:val="right" w:pos="9360"/>
      </w:tabs>
    </w:pPr>
  </w:style>
  <w:style w:type="character" w:customStyle="1" w:styleId="HeaderChar">
    <w:name w:val="Header Char"/>
    <w:basedOn w:val="DefaultParagraphFont"/>
    <w:link w:val="Header"/>
    <w:uiPriority w:val="99"/>
    <w:rsid w:val="00BB5CC8"/>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BB5CC8"/>
    <w:pPr>
      <w:tabs>
        <w:tab w:val="center" w:pos="4680"/>
        <w:tab w:val="right" w:pos="9360"/>
      </w:tabs>
    </w:pPr>
  </w:style>
  <w:style w:type="character" w:customStyle="1" w:styleId="FooterChar">
    <w:name w:val="Footer Char"/>
    <w:basedOn w:val="DefaultParagraphFont"/>
    <w:link w:val="Footer"/>
    <w:uiPriority w:val="99"/>
    <w:rsid w:val="00BB5CC8"/>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BB5CC8"/>
  </w:style>
  <w:style w:type="paragraph" w:styleId="BodyText">
    <w:name w:val="Body Text"/>
    <w:basedOn w:val="Normal"/>
    <w:link w:val="BodyTextChar"/>
    <w:uiPriority w:val="99"/>
    <w:unhideWhenUsed/>
    <w:rsid w:val="00BB5CC8"/>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BB5CC8"/>
    <w:rPr>
      <w:rFonts w:ascii="Poppins" w:eastAsiaTheme="minorHAnsi" w:hAnsi="Poppins" w:cstheme="minorBidi"/>
      <w:color w:val="0F173D"/>
      <w:kern w:val="2"/>
      <w:sz w:val="22"/>
      <w:szCs w:val="22"/>
      <w:bdr w:val="none" w:sz="0" w:space="0" w:color="auto"/>
      <w14:ligatures w14:val="standardContextual"/>
    </w:rPr>
  </w:style>
  <w:style w:type="character" w:customStyle="1" w:styleId="FootnoteTextChar">
    <w:name w:val="Footnote Text Char"/>
    <w:basedOn w:val="DefaultParagraphFont"/>
    <w:link w:val="FootnoteText"/>
    <w:uiPriority w:val="99"/>
    <w:rsid w:val="00C47F89"/>
    <w:rPr>
      <w:rFonts w:ascii="Calibri" w:eastAsia="Calibri" w:hAnsi="Calibri" w:cs="Calibri"/>
      <w:color w:val="000000"/>
      <w:kern w:val="2"/>
      <w:u w:color="000000"/>
    </w:rPr>
  </w:style>
  <w:style w:type="character" w:styleId="FootnoteReference">
    <w:name w:val="footnote reference"/>
    <w:basedOn w:val="DefaultParagraphFont"/>
    <w:uiPriority w:val="99"/>
    <w:semiHidden/>
    <w:unhideWhenUsed/>
    <w:rsid w:val="00C47F89"/>
    <w:rPr>
      <w:vertAlign w:val="superscript"/>
    </w:rPr>
  </w:style>
  <w:style w:type="paragraph" w:customStyle="1" w:styleId="k3ksmc">
    <w:name w:val="k3ksmc"/>
    <w:basedOn w:val="Normal"/>
    <w:rsid w:val="00C2750E"/>
    <w:pPr>
      <w:spacing w:before="100" w:beforeAutospacing="1" w:after="100" w:afterAutospacing="1"/>
    </w:pPr>
    <w:rPr>
      <w:rFonts w:ascii="Times New Roman" w:eastAsia="Times New Roman" w:hAnsi="Times New Roman"/>
    </w:rPr>
  </w:style>
  <w:style w:type="paragraph" w:styleId="ListBullet">
    <w:name w:val="List Bullet"/>
    <w:basedOn w:val="Normal"/>
    <w:autoRedefine/>
    <w:uiPriority w:val="99"/>
    <w:unhideWhenUsed/>
    <w:rsid w:val="00BB5CC8"/>
    <w:pPr>
      <w:numPr>
        <w:numId w:val="20"/>
      </w:numPr>
      <w:spacing w:line="240" w:lineRule="auto"/>
      <w:contextualSpacing/>
    </w:pPr>
    <w:rPr>
      <w:rFonts w:eastAsia="Times New Roman" w:cstheme="minorHAnsi"/>
      <w:color w:val="0F173D"/>
      <w:kern w:val="0"/>
      <w:sz w:val="22"/>
      <w14:ligatures w14:val="none"/>
    </w:rPr>
  </w:style>
  <w:style w:type="paragraph" w:styleId="ListBullet2">
    <w:name w:val="List Bullet 2"/>
    <w:basedOn w:val="Normal"/>
    <w:autoRedefine/>
    <w:uiPriority w:val="99"/>
    <w:unhideWhenUsed/>
    <w:rsid w:val="00BB5CC8"/>
    <w:pPr>
      <w:numPr>
        <w:ilvl w:val="1"/>
        <w:numId w:val="19"/>
      </w:numPr>
      <w:spacing w:line="240" w:lineRule="auto"/>
      <w:contextualSpacing/>
    </w:pPr>
    <w:rPr>
      <w:rFonts w:eastAsia="Times New Roman" w:cstheme="minorHAnsi"/>
      <w:color w:val="0F173D"/>
      <w:kern w:val="0"/>
      <w:sz w:val="22"/>
      <w14:ligatures w14:val="none"/>
    </w:rPr>
  </w:style>
  <w:style w:type="character" w:customStyle="1" w:styleId="Heading2Char">
    <w:name w:val="Heading 2 Char"/>
    <w:basedOn w:val="DefaultParagraphFont"/>
    <w:link w:val="Heading2"/>
    <w:uiPriority w:val="9"/>
    <w:rsid w:val="00BB5CC8"/>
    <w:rPr>
      <w:rFonts w:ascii="Poppins Medium" w:eastAsiaTheme="majorEastAsia" w:hAnsi="Poppins Medium" w:cs="Poppins Medium"/>
      <w:color w:val="444F9D"/>
      <w:kern w:val="2"/>
      <w:sz w:val="32"/>
      <w:szCs w:val="40"/>
      <w:bdr w:val="none" w:sz="0" w:space="0" w:color="auto"/>
      <w14:ligatures w14:val="standardContextual"/>
    </w:rPr>
  </w:style>
  <w:style w:type="paragraph" w:styleId="NormalWeb">
    <w:name w:val="Normal (Web)"/>
    <w:basedOn w:val="Normal"/>
    <w:uiPriority w:val="99"/>
    <w:unhideWhenUsed/>
    <w:rsid w:val="00BB5CC8"/>
    <w:pPr>
      <w:spacing w:before="100" w:beforeAutospacing="1" w:after="100" w:afterAutospacing="1"/>
    </w:pPr>
    <w:rPr>
      <w:rFonts w:ascii="Times New Roman" w:eastAsia="Times New Roman" w:hAnsi="Times New Roman" w:cs="Times New Roman"/>
      <w:kern w:val="0"/>
      <w14:ligatures w14:val="none"/>
    </w:rPr>
  </w:style>
  <w:style w:type="paragraph" w:customStyle="1" w:styleId="Microtitle">
    <w:name w:val="Microtitle"/>
    <w:qFormat/>
    <w:rsid w:val="00BB5CC8"/>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List5">
    <w:name w:val="List 5"/>
    <w:basedOn w:val="Normal"/>
    <w:uiPriority w:val="99"/>
    <w:unhideWhenUsed/>
    <w:rsid w:val="00BB5CC8"/>
    <w:pPr>
      <w:ind w:left="1800" w:hanging="360"/>
      <w:contextualSpacing/>
    </w:pPr>
  </w:style>
  <w:style w:type="paragraph" w:styleId="ListBullet3">
    <w:name w:val="List Bullet 3"/>
    <w:basedOn w:val="Normal"/>
    <w:uiPriority w:val="99"/>
    <w:unhideWhenUsed/>
    <w:rsid w:val="00BB5CC8"/>
    <w:pPr>
      <w:numPr>
        <w:ilvl w:val="2"/>
        <w:numId w:val="21"/>
      </w:numPr>
      <w:contextualSpacing/>
    </w:pPr>
    <w:rPr>
      <w:color w:val="0F173D"/>
      <w:sz w:val="22"/>
    </w:rPr>
  </w:style>
  <w:style w:type="paragraph" w:customStyle="1" w:styleId="ListM5">
    <w:name w:val="ListM5"/>
    <w:basedOn w:val="Normal"/>
    <w:qFormat/>
    <w:rsid w:val="00BB5CC8"/>
    <w:pPr>
      <w:numPr>
        <w:numId w:val="22"/>
      </w:numPr>
      <w:contextualSpacing/>
    </w:pPr>
    <w:rPr>
      <w:rFonts w:ascii="Calibri" w:eastAsia="Calibri" w:hAnsi="Calibri" w:cs="Calibri"/>
      <w:kern w:val="0"/>
      <w14:ligatures w14:val="none"/>
    </w:rPr>
  </w:style>
  <w:style w:type="paragraph" w:customStyle="1" w:styleId="Bodyphoto">
    <w:name w:val="Body photo"/>
    <w:basedOn w:val="BodyText"/>
    <w:qFormat/>
    <w:rsid w:val="00B42CA3"/>
    <w:pPr>
      <w:keepNext/>
      <w:jc w:val="center"/>
    </w:pPr>
  </w:style>
  <w:style w:type="table" w:styleId="TableGrid">
    <w:name w:val="Table Grid"/>
    <w:basedOn w:val="TableNormal"/>
    <w:uiPriority w:val="39"/>
    <w:rsid w:val="00C72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BB5CC8"/>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445947">
      <w:bodyDiv w:val="1"/>
      <w:marLeft w:val="0"/>
      <w:marRight w:val="0"/>
      <w:marTop w:val="0"/>
      <w:marBottom w:val="0"/>
      <w:divBdr>
        <w:top w:val="none" w:sz="0" w:space="0" w:color="auto"/>
        <w:left w:val="none" w:sz="0" w:space="0" w:color="auto"/>
        <w:bottom w:val="none" w:sz="0" w:space="0" w:color="auto"/>
        <w:right w:val="none" w:sz="0" w:space="0" w:color="auto"/>
      </w:divBdr>
      <w:divsChild>
        <w:div w:id="593438998">
          <w:marLeft w:val="-420"/>
          <w:marRight w:val="0"/>
          <w:marTop w:val="0"/>
          <w:marBottom w:val="0"/>
          <w:divBdr>
            <w:top w:val="none" w:sz="0" w:space="0" w:color="auto"/>
            <w:left w:val="none" w:sz="0" w:space="0" w:color="auto"/>
            <w:bottom w:val="none" w:sz="0" w:space="0" w:color="auto"/>
            <w:right w:val="none" w:sz="0" w:space="0" w:color="auto"/>
          </w:divBdr>
          <w:divsChild>
            <w:div w:id="319382399">
              <w:marLeft w:val="0"/>
              <w:marRight w:val="0"/>
              <w:marTop w:val="0"/>
              <w:marBottom w:val="0"/>
              <w:divBdr>
                <w:top w:val="none" w:sz="0" w:space="0" w:color="auto"/>
                <w:left w:val="none" w:sz="0" w:space="0" w:color="auto"/>
                <w:bottom w:val="none" w:sz="0" w:space="0" w:color="auto"/>
                <w:right w:val="none" w:sz="0" w:space="0" w:color="auto"/>
              </w:divBdr>
              <w:divsChild>
                <w:div w:id="1234386558">
                  <w:marLeft w:val="0"/>
                  <w:marRight w:val="0"/>
                  <w:marTop w:val="0"/>
                  <w:marBottom w:val="0"/>
                  <w:divBdr>
                    <w:top w:val="none" w:sz="0" w:space="0" w:color="auto"/>
                    <w:left w:val="none" w:sz="0" w:space="0" w:color="auto"/>
                    <w:bottom w:val="none" w:sz="0" w:space="0" w:color="auto"/>
                    <w:right w:val="none" w:sz="0" w:space="0" w:color="auto"/>
                  </w:divBdr>
                  <w:divsChild>
                    <w:div w:id="1062753224">
                      <w:marLeft w:val="0"/>
                      <w:marRight w:val="0"/>
                      <w:marTop w:val="0"/>
                      <w:marBottom w:val="0"/>
                      <w:divBdr>
                        <w:top w:val="none" w:sz="0" w:space="0" w:color="auto"/>
                        <w:left w:val="none" w:sz="0" w:space="0" w:color="auto"/>
                        <w:bottom w:val="none" w:sz="0" w:space="0" w:color="auto"/>
                        <w:right w:val="none" w:sz="0" w:space="0" w:color="auto"/>
                      </w:divBdr>
                    </w:div>
                    <w:div w:id="9519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0273">
          <w:marLeft w:val="-420"/>
          <w:marRight w:val="0"/>
          <w:marTop w:val="0"/>
          <w:marBottom w:val="0"/>
          <w:divBdr>
            <w:top w:val="none" w:sz="0" w:space="0" w:color="auto"/>
            <w:left w:val="none" w:sz="0" w:space="0" w:color="auto"/>
            <w:bottom w:val="none" w:sz="0" w:space="0" w:color="auto"/>
            <w:right w:val="none" w:sz="0" w:space="0" w:color="auto"/>
          </w:divBdr>
          <w:divsChild>
            <w:div w:id="1439519569">
              <w:marLeft w:val="0"/>
              <w:marRight w:val="0"/>
              <w:marTop w:val="0"/>
              <w:marBottom w:val="0"/>
              <w:divBdr>
                <w:top w:val="none" w:sz="0" w:space="0" w:color="auto"/>
                <w:left w:val="none" w:sz="0" w:space="0" w:color="auto"/>
                <w:bottom w:val="none" w:sz="0" w:space="0" w:color="auto"/>
                <w:right w:val="none" w:sz="0" w:space="0" w:color="auto"/>
              </w:divBdr>
              <w:divsChild>
                <w:div w:id="1657148369">
                  <w:marLeft w:val="0"/>
                  <w:marRight w:val="0"/>
                  <w:marTop w:val="0"/>
                  <w:marBottom w:val="0"/>
                  <w:divBdr>
                    <w:top w:val="none" w:sz="0" w:space="0" w:color="auto"/>
                    <w:left w:val="none" w:sz="0" w:space="0" w:color="auto"/>
                    <w:bottom w:val="none" w:sz="0" w:space="0" w:color="auto"/>
                    <w:right w:val="none" w:sz="0" w:space="0" w:color="auto"/>
                  </w:divBdr>
                  <w:divsChild>
                    <w:div w:id="1423455609">
                      <w:marLeft w:val="0"/>
                      <w:marRight w:val="0"/>
                      <w:marTop w:val="0"/>
                      <w:marBottom w:val="0"/>
                      <w:divBdr>
                        <w:top w:val="none" w:sz="0" w:space="0" w:color="auto"/>
                        <w:left w:val="none" w:sz="0" w:space="0" w:color="auto"/>
                        <w:bottom w:val="none" w:sz="0" w:space="0" w:color="auto"/>
                        <w:right w:val="none" w:sz="0" w:space="0" w:color="auto"/>
                      </w:divBdr>
                    </w:div>
                    <w:div w:id="19872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451</TotalTime>
  <Pages>24</Pages>
  <Words>4571</Words>
  <Characters>26056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Introducción a la medición: desde el nacimiento hasta los 8 años (PPT 1)</vt:lpstr>
    </vt:vector>
  </TitlesOfParts>
  <Company/>
  <LinksUpToDate>false</LinksUpToDate>
  <CharactersWithSpaces>30566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a la medición: desde el nacimiento hasta los 8 años (PPT 1)</dc:title>
  <dc:subject/>
  <dc:creator/>
  <cp:keywords/>
  <dc:description/>
  <cp:lastModifiedBy>Grace Srinivasiah</cp:lastModifiedBy>
  <cp:revision>96</cp:revision>
  <dcterms:created xsi:type="dcterms:W3CDTF">2025-12-05T13:43:00Z</dcterms:created>
  <dcterms:modified xsi:type="dcterms:W3CDTF">2026-01-21T21:59:00Z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ies>
</file>