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36D4E5" w14:textId="2A7FDE08" w:rsidR="00184BED" w:rsidRPr="007438FD" w:rsidRDefault="00184BED" w:rsidP="002956D9">
      <w:pPr>
        <w:pStyle w:val="Heading1"/>
        <w:rPr>
          <w:color w:val="8A489D"/>
          <w:lang w:val="es-419"/>
        </w:rPr>
      </w:pPr>
      <w:r w:rsidRPr="007438FD">
        <w:rPr>
          <w:color w:val="8A489D"/>
          <w:lang w:val="es-419"/>
        </w:rPr>
        <w:t xml:space="preserve">Medición: </w:t>
      </w:r>
      <w:r w:rsidR="004160D0" w:rsidRPr="007438FD">
        <w:rPr>
          <w:b w:val="0"/>
          <w:bCs w:val="0"/>
          <w:color w:val="8A489D"/>
          <w:lang w:val="es-419"/>
        </w:rPr>
        <w:t>b</w:t>
      </w:r>
      <w:r w:rsidRPr="007438FD">
        <w:rPr>
          <w:b w:val="0"/>
          <w:bCs w:val="0"/>
          <w:color w:val="8A489D"/>
          <w:lang w:val="es-419"/>
        </w:rPr>
        <w:t xml:space="preserve">ebés y niños pequeños </w:t>
      </w:r>
      <w:r w:rsidR="00960586" w:rsidRPr="007438FD">
        <w:rPr>
          <w:b w:val="0"/>
          <w:bCs w:val="0"/>
          <w:color w:val="8A489D"/>
          <w:lang w:val="es-419"/>
        </w:rPr>
        <w:t>(</w:t>
      </w:r>
      <w:r w:rsidR="00306323" w:rsidRPr="007438FD">
        <w:rPr>
          <w:b w:val="0"/>
          <w:bCs w:val="0"/>
          <w:color w:val="8A489D"/>
          <w:lang w:val="es-419"/>
        </w:rPr>
        <w:t>PPT</w:t>
      </w:r>
      <w:r w:rsidR="00960586" w:rsidRPr="007438FD">
        <w:rPr>
          <w:b w:val="0"/>
          <w:bCs w:val="0"/>
          <w:color w:val="8A489D"/>
          <w:lang w:val="es-419"/>
        </w:rPr>
        <w:t xml:space="preserve"> 2a</w:t>
      </w:r>
      <w:r w:rsidR="00743830" w:rsidRPr="007438FD">
        <w:rPr>
          <w:b w:val="0"/>
          <w:bCs w:val="0"/>
          <w:color w:val="8A489D"/>
          <w:lang w:val="es-419"/>
        </w:rPr>
        <w:t>)</w:t>
      </w:r>
    </w:p>
    <w:p w14:paraId="2D255745" w14:textId="7D24BB78" w:rsidR="00A7435D" w:rsidRPr="00EE0EFA" w:rsidRDefault="00960586" w:rsidP="00A7435D">
      <w:pPr>
        <w:pStyle w:val="BodyText"/>
        <w:rPr>
          <w:lang w:val="es-419"/>
        </w:rPr>
      </w:pPr>
      <w:r w:rsidRPr="00EE0EFA">
        <w:rPr>
          <w:lang w:val="es-419"/>
        </w:rPr>
        <w:t xml:space="preserve">Utilice esta guía para facilitadores junto con las diapositivas «Medición: bebés y niños pequeños». </w:t>
      </w:r>
      <w:r w:rsidR="00012B96" w:rsidRPr="00EE0EFA">
        <w:rPr>
          <w:lang w:val="es-419"/>
        </w:rPr>
        <w:t xml:space="preserve">Este conjunto de diapositivas ofrece descripciones sobre cómo los bebés y los niños pequeños desarrollan su comprensión de los conceptos de medición y las formas en que los educadores pueden apoyarlos </w:t>
      </w:r>
      <w:r w:rsidR="00A7435D" w:rsidRPr="00EE0EFA">
        <w:rPr>
          <w:lang w:val="es-419"/>
        </w:rPr>
        <w:t xml:space="preserve">a medida que desarrollan habilidades tempranas de medición. Los facilitadores pueden encontrar temas de </w:t>
      </w:r>
      <w:r w:rsidR="00F02668" w:rsidRPr="00EE0EFA">
        <w:rPr>
          <w:lang w:val="es-419"/>
        </w:rPr>
        <w:t>discusión</w:t>
      </w:r>
      <w:r w:rsidR="00A7435D" w:rsidRPr="00EE0EFA">
        <w:rPr>
          <w:lang w:val="es-419"/>
        </w:rPr>
        <w:t xml:space="preserve"> y orientación para actividades y </w:t>
      </w:r>
      <w:r w:rsidR="00570944" w:rsidRPr="00EE0EFA">
        <w:rPr>
          <w:lang w:val="es-419"/>
        </w:rPr>
        <w:t>discusiones</w:t>
      </w:r>
      <w:r w:rsidR="00A7435D" w:rsidRPr="00EE0EFA">
        <w:rPr>
          <w:lang w:val="es-419"/>
        </w:rPr>
        <w:t xml:space="preserve"> en grupo en esta guía. El texto de la guía también se encuentra en la sección de notas de las diapositivas. </w:t>
      </w:r>
    </w:p>
    <w:p w14:paraId="092F09D3" w14:textId="0A6EF8C6" w:rsidR="001F4A79" w:rsidRPr="00EE0EFA" w:rsidRDefault="00A7435D" w:rsidP="001F4A79">
      <w:pPr>
        <w:pStyle w:val="Heading2"/>
        <w:rPr>
          <w:lang w:val="es-419"/>
        </w:rPr>
      </w:pPr>
      <w:r w:rsidRPr="00EE0EFA">
        <w:rPr>
          <w:lang w:val="es-419"/>
        </w:rPr>
        <w:t>Resumen de la sesión</w:t>
      </w:r>
    </w:p>
    <w:tbl>
      <w:tblPr>
        <w:tblStyle w:val="TableGrid"/>
        <w:tblW w:w="0" w:type="auto"/>
        <w:tblLook w:val="04A0" w:firstRow="1" w:lastRow="0" w:firstColumn="1" w:lastColumn="0" w:noHBand="0" w:noVBand="1"/>
      </w:tblPr>
      <w:tblGrid>
        <w:gridCol w:w="2065"/>
        <w:gridCol w:w="5310"/>
        <w:gridCol w:w="1975"/>
      </w:tblGrid>
      <w:tr w:rsidR="00A7435D" w:rsidRPr="00EE0EFA" w14:paraId="5EA3335B" w14:textId="77777777" w:rsidTr="00EE0EFA">
        <w:trPr>
          <w:cantSplit/>
          <w:tblHeader/>
        </w:trPr>
        <w:tc>
          <w:tcPr>
            <w:tcW w:w="2065" w:type="dxa"/>
          </w:tcPr>
          <w:p w14:paraId="7572303D" w14:textId="77777777" w:rsidR="00A7435D" w:rsidRPr="00EE0EFA" w:rsidRDefault="00A7435D" w:rsidP="00947063">
            <w:pPr>
              <w:pStyle w:val="BodyText"/>
              <w:spacing w:before="0" w:after="0"/>
              <w:rPr>
                <w:lang w:val="es-419"/>
              </w:rPr>
            </w:pPr>
            <w:r w:rsidRPr="00EE0EFA">
              <w:rPr>
                <w:lang w:val="es-419"/>
              </w:rPr>
              <w:t>Números de diapositivas</w:t>
            </w:r>
          </w:p>
        </w:tc>
        <w:tc>
          <w:tcPr>
            <w:tcW w:w="5310" w:type="dxa"/>
          </w:tcPr>
          <w:p w14:paraId="38B19137" w14:textId="77777777" w:rsidR="00A7435D" w:rsidRPr="00EE0EFA" w:rsidRDefault="00A7435D" w:rsidP="00947063">
            <w:pPr>
              <w:pStyle w:val="BodyText"/>
              <w:spacing w:before="0" w:after="0"/>
              <w:rPr>
                <w:lang w:val="es-419"/>
              </w:rPr>
            </w:pPr>
            <w:r w:rsidRPr="00EE0EFA">
              <w:rPr>
                <w:lang w:val="es-419"/>
              </w:rPr>
              <w:t>Resumen del contenido</w:t>
            </w:r>
          </w:p>
        </w:tc>
        <w:tc>
          <w:tcPr>
            <w:tcW w:w="1975" w:type="dxa"/>
          </w:tcPr>
          <w:p w14:paraId="0F1CCAF8" w14:textId="2738FADF" w:rsidR="00A7435D" w:rsidRPr="00EE0EFA" w:rsidRDefault="00A7435D" w:rsidP="00947063">
            <w:pPr>
              <w:pStyle w:val="BodyText"/>
              <w:spacing w:before="0" w:after="0"/>
              <w:rPr>
                <w:lang w:val="es-419"/>
              </w:rPr>
            </w:pPr>
            <w:r w:rsidRPr="00EE0EFA">
              <w:rPr>
                <w:lang w:val="es-419"/>
              </w:rPr>
              <w:t>Tiempo aproximado (en minutos)</w:t>
            </w:r>
          </w:p>
        </w:tc>
      </w:tr>
      <w:tr w:rsidR="00A7435D" w:rsidRPr="00EE0EFA" w14:paraId="4505D1BF" w14:textId="77777777" w:rsidTr="002171B6">
        <w:tc>
          <w:tcPr>
            <w:tcW w:w="2065" w:type="dxa"/>
          </w:tcPr>
          <w:p w14:paraId="35F60ACB" w14:textId="57C04E21" w:rsidR="00A7435D" w:rsidRPr="00EE0EFA" w:rsidRDefault="00681E5A" w:rsidP="00947063">
            <w:pPr>
              <w:pStyle w:val="BodyText"/>
              <w:spacing w:before="0" w:after="0"/>
              <w:rPr>
                <w:rFonts w:cs="Poppins"/>
                <w:lang w:val="es-419"/>
              </w:rPr>
            </w:pPr>
            <w:r w:rsidRPr="00EE0EFA">
              <w:rPr>
                <w:rFonts w:cs="Poppins"/>
                <w:lang w:val="es-419"/>
              </w:rPr>
              <w:t>1-5</w:t>
            </w:r>
          </w:p>
        </w:tc>
        <w:tc>
          <w:tcPr>
            <w:tcW w:w="5310" w:type="dxa"/>
          </w:tcPr>
          <w:p w14:paraId="26755265" w14:textId="246AB22D" w:rsidR="00A7435D" w:rsidRPr="00EE0EFA" w:rsidRDefault="00A7435D" w:rsidP="00947063">
            <w:pPr>
              <w:pStyle w:val="BodyText"/>
              <w:spacing w:before="0" w:after="0"/>
              <w:rPr>
                <w:rFonts w:cs="Poppins"/>
                <w:lang w:val="es-419"/>
              </w:rPr>
            </w:pPr>
            <w:r w:rsidRPr="00EE0EFA">
              <w:rPr>
                <w:rFonts w:cs="Poppins"/>
                <w:lang w:val="es-419"/>
              </w:rPr>
              <w:t xml:space="preserve">Introducción y </w:t>
            </w:r>
            <w:r w:rsidR="008810AA" w:rsidRPr="00EE0EFA">
              <w:rPr>
                <w:rFonts w:cs="Poppins"/>
                <w:lang w:val="es-419"/>
              </w:rPr>
              <w:t>objetivo</w:t>
            </w:r>
            <w:r w:rsidRPr="00EE0EFA">
              <w:rPr>
                <w:rFonts w:cs="Poppins"/>
                <w:lang w:val="es-419"/>
              </w:rPr>
              <w:t>s de la sesión</w:t>
            </w:r>
          </w:p>
          <w:p w14:paraId="3B08D454" w14:textId="26155EF2" w:rsidR="00681E5A" w:rsidRPr="00EE0EFA" w:rsidRDefault="00681E5A">
            <w:pPr>
              <w:pStyle w:val="BodyText"/>
              <w:numPr>
                <w:ilvl w:val="0"/>
                <w:numId w:val="13"/>
              </w:numPr>
              <w:spacing w:before="0" w:after="0"/>
              <w:rPr>
                <w:rFonts w:cs="Poppins"/>
                <w:lang w:val="es-419"/>
              </w:rPr>
            </w:pPr>
            <w:r w:rsidRPr="00EE0EFA">
              <w:rPr>
                <w:rFonts w:cs="Poppins"/>
                <w:lang w:val="es-419"/>
              </w:rPr>
              <w:t>Observación del vídeo</w:t>
            </w:r>
          </w:p>
        </w:tc>
        <w:tc>
          <w:tcPr>
            <w:tcW w:w="1975" w:type="dxa"/>
          </w:tcPr>
          <w:p w14:paraId="5CC67866" w14:textId="644BB44B" w:rsidR="00A7435D" w:rsidRPr="00EE0EFA" w:rsidRDefault="00681E5A" w:rsidP="00947063">
            <w:pPr>
              <w:pStyle w:val="BodyText"/>
              <w:spacing w:before="0" w:after="0"/>
              <w:rPr>
                <w:lang w:val="es-419"/>
              </w:rPr>
            </w:pPr>
            <w:r w:rsidRPr="00EE0EFA">
              <w:rPr>
                <w:lang w:val="es-419"/>
              </w:rPr>
              <w:t xml:space="preserve">15 </w:t>
            </w:r>
          </w:p>
        </w:tc>
      </w:tr>
      <w:tr w:rsidR="00A7435D" w:rsidRPr="00EE0EFA" w14:paraId="12DBFBBD" w14:textId="77777777" w:rsidTr="002171B6">
        <w:tc>
          <w:tcPr>
            <w:tcW w:w="2065" w:type="dxa"/>
          </w:tcPr>
          <w:p w14:paraId="35A47BB2" w14:textId="12E1D643" w:rsidR="00A7435D" w:rsidRPr="00EE0EFA" w:rsidRDefault="008D3B80" w:rsidP="00947063">
            <w:pPr>
              <w:pStyle w:val="BodyText"/>
              <w:spacing w:before="0" w:after="0"/>
              <w:rPr>
                <w:rFonts w:cs="Poppins"/>
                <w:lang w:val="es-419"/>
              </w:rPr>
            </w:pPr>
            <w:r w:rsidRPr="00EE0EFA">
              <w:rPr>
                <w:rFonts w:cs="Poppins"/>
                <w:lang w:val="es-419"/>
              </w:rPr>
              <w:t>6-13</w:t>
            </w:r>
          </w:p>
        </w:tc>
        <w:tc>
          <w:tcPr>
            <w:tcW w:w="5310" w:type="dxa"/>
          </w:tcPr>
          <w:p w14:paraId="4D800379" w14:textId="46471C12" w:rsidR="00926FE5" w:rsidRPr="00EE0EFA" w:rsidRDefault="00926FE5" w:rsidP="00947063">
            <w:pPr>
              <w:pStyle w:val="BodyText"/>
              <w:spacing w:before="0" w:after="0"/>
              <w:rPr>
                <w:rFonts w:cs="Poppins"/>
                <w:lang w:val="es-419"/>
              </w:rPr>
            </w:pPr>
            <w:r w:rsidRPr="00EE0EFA">
              <w:rPr>
                <w:rFonts w:cs="Poppins"/>
                <w:lang w:val="es-419"/>
              </w:rPr>
              <w:t xml:space="preserve">Cómo aprenden los bebés y los niños pequeños sobre la medición:  </w:t>
            </w:r>
          </w:p>
          <w:p w14:paraId="4D68274D" w14:textId="600D8FC9" w:rsidR="00926FE5" w:rsidRPr="00EE0EFA" w:rsidRDefault="00926FE5">
            <w:pPr>
              <w:pStyle w:val="BodyText"/>
              <w:numPr>
                <w:ilvl w:val="0"/>
                <w:numId w:val="11"/>
              </w:numPr>
              <w:spacing w:before="0" w:after="0"/>
              <w:rPr>
                <w:rFonts w:cs="Poppins"/>
                <w:lang w:val="es-419"/>
              </w:rPr>
            </w:pPr>
            <w:r w:rsidRPr="00EE0EFA">
              <w:rPr>
                <w:rFonts w:cs="Poppins"/>
                <w:lang w:val="es-419"/>
              </w:rPr>
              <w:t xml:space="preserve">Fundamentos de </w:t>
            </w:r>
            <w:r w:rsidR="00AA1E15" w:rsidRPr="00EE0EFA">
              <w:rPr>
                <w:rFonts w:cs="Poppins"/>
                <w:lang w:val="es-419"/>
              </w:rPr>
              <w:t xml:space="preserve">aprendizaje y desarrollo </w:t>
            </w:r>
            <w:r w:rsidRPr="00EE0EFA">
              <w:rPr>
                <w:rFonts w:cs="Poppins"/>
                <w:lang w:val="es-419"/>
              </w:rPr>
              <w:t xml:space="preserve">de California </w:t>
            </w:r>
          </w:p>
          <w:p w14:paraId="227C728C" w14:textId="5B8ADDDF" w:rsidR="00926FE5" w:rsidRPr="00EE0EFA" w:rsidRDefault="00926FE5">
            <w:pPr>
              <w:pStyle w:val="BodyText"/>
              <w:numPr>
                <w:ilvl w:val="0"/>
                <w:numId w:val="11"/>
              </w:numPr>
              <w:spacing w:before="0" w:after="0"/>
              <w:rPr>
                <w:rFonts w:cs="Poppins"/>
                <w:lang w:val="es-419"/>
              </w:rPr>
            </w:pPr>
            <w:r w:rsidRPr="00EE0EFA">
              <w:rPr>
                <w:rFonts w:cs="Poppins"/>
                <w:lang w:val="es-419"/>
              </w:rPr>
              <w:t>Observación de atributos medibles</w:t>
            </w:r>
          </w:p>
          <w:p w14:paraId="3E29E211" w14:textId="1E09C285" w:rsidR="00A7435D" w:rsidRPr="00EE0EFA" w:rsidRDefault="00926FE5">
            <w:pPr>
              <w:pStyle w:val="BodyText"/>
              <w:numPr>
                <w:ilvl w:val="0"/>
                <w:numId w:val="11"/>
              </w:numPr>
              <w:spacing w:before="0" w:after="0"/>
              <w:rPr>
                <w:rFonts w:cs="Poppins"/>
                <w:lang w:val="es-419"/>
              </w:rPr>
            </w:pPr>
            <w:r w:rsidRPr="00EE0EFA">
              <w:rPr>
                <w:rFonts w:cs="Poppins"/>
                <w:lang w:val="es-419"/>
              </w:rPr>
              <w:t xml:space="preserve">Vocabulario de </w:t>
            </w:r>
            <w:r w:rsidR="00010707" w:rsidRPr="00EE0EFA">
              <w:rPr>
                <w:rFonts w:cs="Poppins"/>
                <w:lang w:val="es-419"/>
              </w:rPr>
              <w:t>m</w:t>
            </w:r>
            <w:r w:rsidRPr="00EE0EFA">
              <w:rPr>
                <w:rFonts w:cs="Poppins"/>
                <w:lang w:val="es-419"/>
              </w:rPr>
              <w:t>edición</w:t>
            </w:r>
          </w:p>
        </w:tc>
        <w:tc>
          <w:tcPr>
            <w:tcW w:w="1975" w:type="dxa"/>
          </w:tcPr>
          <w:p w14:paraId="67D288EE" w14:textId="21D81939" w:rsidR="00A7435D" w:rsidRPr="00EE0EFA" w:rsidRDefault="001F4A79" w:rsidP="00947063">
            <w:pPr>
              <w:pStyle w:val="BodyText"/>
              <w:spacing w:before="0" w:after="0"/>
              <w:rPr>
                <w:lang w:val="es-419"/>
              </w:rPr>
            </w:pPr>
            <w:r w:rsidRPr="00EE0EFA">
              <w:rPr>
                <w:lang w:val="es-419"/>
              </w:rPr>
              <w:t>10-20</w:t>
            </w:r>
          </w:p>
        </w:tc>
      </w:tr>
      <w:tr w:rsidR="008D3B80" w:rsidRPr="00EE0EFA" w14:paraId="7F2E3B27" w14:textId="77777777" w:rsidTr="002171B6">
        <w:tc>
          <w:tcPr>
            <w:tcW w:w="2065" w:type="dxa"/>
          </w:tcPr>
          <w:p w14:paraId="4C4CCB6B" w14:textId="2E556376" w:rsidR="008D3B80" w:rsidRPr="00EE0EFA" w:rsidRDefault="008D3B80" w:rsidP="00947063">
            <w:pPr>
              <w:pStyle w:val="BodyText"/>
              <w:spacing w:before="0" w:after="0"/>
              <w:rPr>
                <w:rFonts w:cs="Poppins"/>
                <w:lang w:val="es-419"/>
              </w:rPr>
            </w:pPr>
            <w:r w:rsidRPr="00EE0EFA">
              <w:rPr>
                <w:rFonts w:cs="Poppins"/>
                <w:lang w:val="es-419"/>
              </w:rPr>
              <w:t>14-20</w:t>
            </w:r>
          </w:p>
        </w:tc>
        <w:tc>
          <w:tcPr>
            <w:tcW w:w="5310" w:type="dxa"/>
          </w:tcPr>
          <w:p w14:paraId="7BBCDC49" w14:textId="77777777" w:rsidR="00926FE5" w:rsidRPr="00EE0EFA" w:rsidRDefault="00926FE5" w:rsidP="00947063">
            <w:pPr>
              <w:pStyle w:val="BodyText"/>
              <w:spacing w:before="0" w:after="0"/>
              <w:rPr>
                <w:rFonts w:cs="Poppins"/>
                <w:lang w:val="es-419"/>
              </w:rPr>
            </w:pPr>
            <w:r w:rsidRPr="00EE0EFA">
              <w:rPr>
                <w:rFonts w:cs="Poppins"/>
                <w:lang w:val="es-419"/>
              </w:rPr>
              <w:t xml:space="preserve">Cómo apoyar a </w:t>
            </w:r>
            <w:r w:rsidR="008D3B80" w:rsidRPr="00EE0EFA">
              <w:rPr>
                <w:rFonts w:cs="Poppins"/>
                <w:lang w:val="es-419"/>
              </w:rPr>
              <w:t>los niños en el aprendizaje de la medición</w:t>
            </w:r>
            <w:r w:rsidRPr="00EE0EFA">
              <w:rPr>
                <w:rFonts w:cs="Poppins"/>
                <w:lang w:val="es-419"/>
              </w:rPr>
              <w:t>:</w:t>
            </w:r>
          </w:p>
          <w:p w14:paraId="187DFFCE" w14:textId="1DAE78B6" w:rsidR="00926FE5" w:rsidRPr="00EE0EFA" w:rsidRDefault="00926FE5">
            <w:pPr>
              <w:pStyle w:val="BodyText"/>
              <w:numPr>
                <w:ilvl w:val="0"/>
                <w:numId w:val="12"/>
              </w:numPr>
              <w:spacing w:before="0" w:after="0"/>
              <w:rPr>
                <w:rFonts w:cs="Poppins"/>
                <w:lang w:val="es-419"/>
              </w:rPr>
            </w:pPr>
            <w:r w:rsidRPr="00EE0EFA">
              <w:rPr>
                <w:lang w:val="es-419"/>
              </w:rPr>
              <w:t>Oportunidades diarias para explorar la medición</w:t>
            </w:r>
          </w:p>
          <w:p w14:paraId="0BAD9A60" w14:textId="68B93861" w:rsidR="00926FE5" w:rsidRPr="00EE0EFA" w:rsidRDefault="00926FE5">
            <w:pPr>
              <w:pStyle w:val="BodyText"/>
              <w:numPr>
                <w:ilvl w:val="0"/>
                <w:numId w:val="12"/>
              </w:numPr>
              <w:spacing w:before="0" w:after="0"/>
              <w:rPr>
                <w:rFonts w:cs="Poppins"/>
                <w:lang w:val="es-419"/>
              </w:rPr>
            </w:pPr>
            <w:r w:rsidRPr="00EE0EFA">
              <w:rPr>
                <w:rFonts w:cs="Poppins"/>
                <w:lang w:val="es-419"/>
              </w:rPr>
              <w:t>Observar y d</w:t>
            </w:r>
            <w:r w:rsidR="00010707" w:rsidRPr="00EE0EFA">
              <w:rPr>
                <w:rFonts w:cs="Poppins"/>
                <w:lang w:val="es-419"/>
              </w:rPr>
              <w:t>iscuti</w:t>
            </w:r>
            <w:r w:rsidRPr="00EE0EFA">
              <w:rPr>
                <w:rFonts w:cs="Poppins"/>
                <w:lang w:val="es-419"/>
              </w:rPr>
              <w:t>r M</w:t>
            </w:r>
            <w:r w:rsidRPr="00EE0EFA">
              <w:rPr>
                <w:rFonts w:cs="Poppins"/>
                <w:vertAlign w:val="superscript"/>
                <w:lang w:val="es-419"/>
              </w:rPr>
              <w:t>5</w:t>
            </w:r>
          </w:p>
          <w:p w14:paraId="3924B1E5" w14:textId="1A5994E2" w:rsidR="00926FE5" w:rsidRPr="00EE0EFA" w:rsidRDefault="00681E5A">
            <w:pPr>
              <w:pStyle w:val="BodyText"/>
              <w:numPr>
                <w:ilvl w:val="0"/>
                <w:numId w:val="12"/>
              </w:numPr>
              <w:spacing w:before="0" w:after="0"/>
              <w:rPr>
                <w:rFonts w:cs="Poppins"/>
                <w:lang w:val="es-419"/>
              </w:rPr>
            </w:pPr>
            <w:r w:rsidRPr="00EE0EFA">
              <w:rPr>
                <w:rFonts w:cs="Poppins"/>
                <w:lang w:val="es-419"/>
              </w:rPr>
              <w:t>Observación de vídeos</w:t>
            </w:r>
          </w:p>
        </w:tc>
        <w:tc>
          <w:tcPr>
            <w:tcW w:w="1975" w:type="dxa"/>
          </w:tcPr>
          <w:p w14:paraId="4FC978DB" w14:textId="5CC85FA9" w:rsidR="008D3B80" w:rsidRPr="00EE0EFA" w:rsidRDefault="00222E3C" w:rsidP="00947063">
            <w:pPr>
              <w:pStyle w:val="BodyText"/>
              <w:spacing w:before="0" w:after="0"/>
              <w:rPr>
                <w:lang w:val="es-419"/>
              </w:rPr>
            </w:pPr>
            <w:r w:rsidRPr="00EE0EFA">
              <w:rPr>
                <w:lang w:val="es-419"/>
              </w:rPr>
              <w:t>45-75</w:t>
            </w:r>
          </w:p>
        </w:tc>
      </w:tr>
      <w:tr w:rsidR="00A7435D" w:rsidRPr="00EE0EFA" w14:paraId="6E414333" w14:textId="77777777" w:rsidTr="002171B6">
        <w:tc>
          <w:tcPr>
            <w:tcW w:w="2065" w:type="dxa"/>
          </w:tcPr>
          <w:p w14:paraId="401E1B04" w14:textId="22F51041" w:rsidR="00A7435D" w:rsidRPr="00EE0EFA" w:rsidRDefault="008D3B80" w:rsidP="00947063">
            <w:pPr>
              <w:pStyle w:val="BodyText"/>
              <w:spacing w:before="0" w:after="0"/>
              <w:rPr>
                <w:rFonts w:cs="Poppins"/>
                <w:lang w:val="es-419"/>
              </w:rPr>
            </w:pPr>
            <w:r w:rsidRPr="00EE0EFA">
              <w:rPr>
                <w:rFonts w:cs="Poppins"/>
                <w:lang w:val="es-419"/>
              </w:rPr>
              <w:t>21</w:t>
            </w:r>
          </w:p>
        </w:tc>
        <w:tc>
          <w:tcPr>
            <w:tcW w:w="5310" w:type="dxa"/>
          </w:tcPr>
          <w:p w14:paraId="5DFF4B95" w14:textId="6EC51A5E" w:rsidR="00A7435D" w:rsidRPr="00EE0EFA" w:rsidRDefault="00A7435D" w:rsidP="00947063">
            <w:pPr>
              <w:pStyle w:val="BodyText"/>
              <w:spacing w:before="0" w:after="0"/>
              <w:rPr>
                <w:rFonts w:cs="Poppins"/>
                <w:lang w:val="es-419"/>
              </w:rPr>
            </w:pPr>
            <w:r w:rsidRPr="00EE0EFA">
              <w:rPr>
                <w:rFonts w:cs="Poppins"/>
                <w:lang w:val="es-419"/>
              </w:rPr>
              <w:t xml:space="preserve">Actividad de </w:t>
            </w:r>
            <w:r w:rsidR="00926FE5" w:rsidRPr="00EE0EFA">
              <w:rPr>
                <w:rFonts w:cs="Poppins"/>
                <w:lang w:val="es-419"/>
              </w:rPr>
              <w:t>reflexión</w:t>
            </w:r>
          </w:p>
        </w:tc>
        <w:tc>
          <w:tcPr>
            <w:tcW w:w="1975" w:type="dxa"/>
          </w:tcPr>
          <w:p w14:paraId="260378E2" w14:textId="275D8962" w:rsidR="00A7435D" w:rsidRPr="00EE0EFA" w:rsidRDefault="008D3B80" w:rsidP="00947063">
            <w:pPr>
              <w:pStyle w:val="BodyText"/>
              <w:spacing w:before="0" w:after="0"/>
              <w:rPr>
                <w:lang w:val="es-419"/>
              </w:rPr>
            </w:pPr>
            <w:r w:rsidRPr="00EE0EFA">
              <w:rPr>
                <w:lang w:val="es-419"/>
              </w:rPr>
              <w:t>5-7</w:t>
            </w:r>
          </w:p>
        </w:tc>
      </w:tr>
    </w:tbl>
    <w:p w14:paraId="2FE2D2C9" w14:textId="53CB09D6" w:rsidR="001F4A79" w:rsidRPr="00EE0EFA" w:rsidRDefault="001F4A79" w:rsidP="002D083C">
      <w:pPr>
        <w:pStyle w:val="BodyText"/>
        <w:rPr>
          <w:lang w:val="es-419"/>
        </w:rPr>
      </w:pPr>
      <w:r w:rsidRPr="00EE0EFA">
        <w:rPr>
          <w:lang w:val="es-419"/>
        </w:rPr>
        <w:t xml:space="preserve">Los tiempos son aproximados y pueden variar en función de las metas de la sesión, el tamaño del grupo y la experiencia previa de los participantes y </w:t>
      </w:r>
      <w:r w:rsidR="00874BAC" w:rsidRPr="00EE0EFA">
        <w:rPr>
          <w:lang w:val="es-419"/>
        </w:rPr>
        <w:t>su conocimiento d</w:t>
      </w:r>
      <w:r w:rsidRPr="00EE0EFA">
        <w:rPr>
          <w:lang w:val="es-419"/>
        </w:rPr>
        <w:t>el contenido.</w:t>
      </w:r>
    </w:p>
    <w:p w14:paraId="7C239B6B" w14:textId="2651EC4B" w:rsidR="00A7435D" w:rsidRPr="00EE0EFA" w:rsidRDefault="00A7435D" w:rsidP="00A7435D">
      <w:pPr>
        <w:pStyle w:val="Heading2"/>
        <w:rPr>
          <w:lang w:val="es-419"/>
        </w:rPr>
      </w:pPr>
      <w:r w:rsidRPr="00EE0EFA">
        <w:rPr>
          <w:lang w:val="es-419"/>
        </w:rPr>
        <w:lastRenderedPageBreak/>
        <w:t>Para preparar su sesión</w:t>
      </w:r>
    </w:p>
    <w:p w14:paraId="7D0E505A" w14:textId="77777777" w:rsidR="00A7435D" w:rsidRPr="00EE0EFA" w:rsidRDefault="00A7435D" w:rsidP="000923C3">
      <w:pPr>
        <w:pStyle w:val="ListBullet"/>
        <w:rPr>
          <w:lang w:val="es-419"/>
        </w:rPr>
      </w:pPr>
      <w:r w:rsidRPr="00EE0EFA">
        <w:rPr>
          <w:lang w:val="es-419"/>
        </w:rPr>
        <w:t>Al planificar su sesión de aprendizaje profesional, tenga en cuenta el contenido de cada una de las presentaciones PPT de este conjunto:</w:t>
      </w:r>
    </w:p>
    <w:p w14:paraId="292D8FE5" w14:textId="2D11552D" w:rsidR="00A7435D" w:rsidRPr="00EE0EFA" w:rsidRDefault="00A7435D" w:rsidP="00A7435D">
      <w:pPr>
        <w:pStyle w:val="ListBullet2"/>
        <w:rPr>
          <w:lang w:val="es-419"/>
        </w:rPr>
      </w:pPr>
      <w:r w:rsidRPr="00EE0EFA">
        <w:rPr>
          <w:lang w:val="es-419"/>
        </w:rPr>
        <w:t xml:space="preserve">PPT 1 «Introducción a la </w:t>
      </w:r>
      <w:r w:rsidR="00F02668" w:rsidRPr="00EE0EFA">
        <w:rPr>
          <w:lang w:val="es-419"/>
        </w:rPr>
        <w:t>m</w:t>
      </w:r>
      <w:r w:rsidRPr="00EE0EFA">
        <w:rPr>
          <w:lang w:val="es-419"/>
        </w:rPr>
        <w:t xml:space="preserve">edición: </w:t>
      </w:r>
      <w:r w:rsidR="007438FD" w:rsidRPr="007438FD">
        <w:rPr>
          <w:lang w:val="es-419"/>
        </w:rPr>
        <w:t>Recién nacido–8 años</w:t>
      </w:r>
      <w:r w:rsidRPr="00EE0EFA">
        <w:rPr>
          <w:lang w:val="es-419"/>
        </w:rPr>
        <w:t xml:space="preserve">» describe cómo los niños desarrollan la comprensión de la </w:t>
      </w:r>
      <w:r w:rsidR="00F02668" w:rsidRPr="00EE0EFA">
        <w:rPr>
          <w:lang w:val="es-419"/>
        </w:rPr>
        <w:t>m</w:t>
      </w:r>
      <w:r w:rsidRPr="00EE0EFA">
        <w:rPr>
          <w:lang w:val="es-419"/>
        </w:rPr>
        <w:t>edición desde el nacimiento hasta los ocho años.</w:t>
      </w:r>
    </w:p>
    <w:p w14:paraId="53F62021" w14:textId="18072C28" w:rsidR="00A7435D" w:rsidRPr="00EE0EFA" w:rsidRDefault="00A7435D" w:rsidP="00A7435D">
      <w:pPr>
        <w:pStyle w:val="ListBullet2"/>
        <w:rPr>
          <w:lang w:val="es-419"/>
        </w:rPr>
      </w:pPr>
      <w:r w:rsidRPr="00EE0EFA">
        <w:rPr>
          <w:lang w:val="es-419"/>
        </w:rPr>
        <w:t xml:space="preserve">La PPT 2a «Medición: bebés y niños pequeños», la PPT 2b «Medición: preescolar, </w:t>
      </w:r>
      <w:r w:rsidR="00F02668" w:rsidRPr="00EE0EFA">
        <w:rPr>
          <w:lang w:val="es-419"/>
        </w:rPr>
        <w:t>kindergarten</w:t>
      </w:r>
      <w:r w:rsidRPr="00EE0EFA">
        <w:rPr>
          <w:lang w:val="es-419"/>
        </w:rPr>
        <w:t xml:space="preserve"> de transición y </w:t>
      </w:r>
      <w:r w:rsidR="00F02668" w:rsidRPr="00EE0EFA">
        <w:rPr>
          <w:lang w:val="es-419"/>
        </w:rPr>
        <w:t>kindergarten</w:t>
      </w:r>
      <w:r w:rsidRPr="00EE0EFA">
        <w:rPr>
          <w:lang w:val="es-419"/>
        </w:rPr>
        <w:t>» y la PPT 2c (próximamente) «Medición: Primaria temprana» describen con mayor profundidad cómo los niños de diferentes edades desarrollan la comprensión de la medición. Estas PPT también incluyen ideas sobre cómo ayudar a los niños de rangos de edad específicos a desarrollar habilidades de medición.</w:t>
      </w:r>
    </w:p>
    <w:p w14:paraId="243B66F6" w14:textId="4640951E" w:rsidR="00A7435D" w:rsidRPr="00EE0EFA" w:rsidRDefault="00A7435D" w:rsidP="000923C3">
      <w:pPr>
        <w:pStyle w:val="ListBullet"/>
        <w:rPr>
          <w:lang w:val="es-419"/>
        </w:rPr>
      </w:pPr>
      <w:r w:rsidRPr="00EE0EFA">
        <w:rPr>
          <w:lang w:val="es-419"/>
        </w:rPr>
        <w:t>Le animamos a que ofrezca el contenido del PPT 1 antes o en combinación con una presentación de diapositivas específica para cada edad (PPT 2a, PPT 2b o PPT 2c (próximamente)). El PPT 1 y una de las presentaciones de diapositivas específicas para cada edad están diseñados para una sesión de aprendizaje profesional de tres horas. Sin embargo, puede ajustar las presentaciones de diapositivas para satisfacer mejor las necesidades de los participantes y el tiempo disponible.</w:t>
      </w:r>
    </w:p>
    <w:p w14:paraId="15E99E19" w14:textId="77777777" w:rsidR="00A7435D" w:rsidRPr="00EE0EFA" w:rsidRDefault="00A7435D" w:rsidP="000923C3">
      <w:pPr>
        <w:pStyle w:val="ListBullet"/>
        <w:rPr>
          <w:lang w:val="es-419"/>
        </w:rPr>
      </w:pPr>
      <w:r w:rsidRPr="00EE0EFA">
        <w:rPr>
          <w:lang w:val="es-419"/>
        </w:rPr>
        <w:t xml:space="preserve">Antes de la sesión, revise cuidadosamente todos los folletos y prepare los materiales necesarios. Seleccione el método de facilitación que mejor se adapte a la duración y el formato de la sesión, el tamaño del grupo y las necesidades de los participantes. </w:t>
      </w:r>
    </w:p>
    <w:p w14:paraId="30A7157F" w14:textId="11AE413E" w:rsidR="00354C68" w:rsidRPr="00EE0EFA" w:rsidRDefault="00354C68" w:rsidP="000923C3">
      <w:pPr>
        <w:pStyle w:val="ListBullet"/>
        <w:rPr>
          <w:lang w:val="es-419"/>
        </w:rPr>
      </w:pPr>
      <w:r w:rsidRPr="00EE0EFA">
        <w:rPr>
          <w:lang w:val="es-419"/>
        </w:rPr>
        <w:t>Considere la posibilidad de utilizar fotos, vídeos o historias de los entornos de aprendizaje en los que trabajan los educadores dentro de esta sesión. Hacer que la información sea más personal para los participantes puede crear una mayor conexión con el contenido y fomentar el sentimiento de pertenencia a las matemáticas.</w:t>
      </w:r>
    </w:p>
    <w:p w14:paraId="4A6F142A" w14:textId="77777777" w:rsidR="005C5D92" w:rsidRPr="00EE0EFA" w:rsidRDefault="005C5D92" w:rsidP="005C5D92">
      <w:pPr>
        <w:pStyle w:val="Heading2"/>
        <w:rPr>
          <w:lang w:val="es-419"/>
        </w:rPr>
      </w:pPr>
      <w:r w:rsidRPr="00EE0EFA">
        <w:rPr>
          <w:lang w:val="es-419"/>
        </w:rPr>
        <w:t>Materiales necesarios</w:t>
      </w:r>
    </w:p>
    <w:p w14:paraId="5207CBC8" w14:textId="073A5EC7" w:rsidR="000A029C" w:rsidRPr="00EE0EFA" w:rsidRDefault="000A029C" w:rsidP="000923C3">
      <w:pPr>
        <w:pStyle w:val="ListBullet"/>
        <w:rPr>
          <w:lang w:val="es-419"/>
        </w:rPr>
      </w:pPr>
      <w:r w:rsidRPr="00EE0EFA">
        <w:rPr>
          <w:lang w:val="es-419"/>
        </w:rPr>
        <w:t>Papel, papel milimetrado y herramientas para escribir</w:t>
      </w:r>
    </w:p>
    <w:p w14:paraId="3FBB8F6F" w14:textId="7FBD913B" w:rsidR="005C5D92" w:rsidRPr="00EE0EFA" w:rsidRDefault="00F02668" w:rsidP="000923C3">
      <w:pPr>
        <w:pStyle w:val="ListBullet"/>
        <w:rPr>
          <w:lang w:val="es-419"/>
        </w:rPr>
      </w:pPr>
      <w:r w:rsidRPr="00EE0EFA">
        <w:rPr>
          <w:lang w:val="es-419"/>
        </w:rPr>
        <w:t xml:space="preserve">Folleto sobre </w:t>
      </w:r>
      <w:r w:rsidR="005C5D92" w:rsidRPr="00EE0EFA">
        <w:rPr>
          <w:lang w:val="es-419"/>
        </w:rPr>
        <w:t>Oportunidades diarias para explorar</w:t>
      </w:r>
      <w:r w:rsidR="009C07E3" w:rsidRPr="00EE0EFA">
        <w:rPr>
          <w:lang w:val="es-419"/>
        </w:rPr>
        <w:t xml:space="preserve"> la</w:t>
      </w:r>
      <w:r w:rsidR="005C5D92" w:rsidRPr="00EE0EFA">
        <w:rPr>
          <w:lang w:val="es-419"/>
        </w:rPr>
        <w:t xml:space="preserve"> </w:t>
      </w:r>
      <w:r w:rsidRPr="00EE0EFA">
        <w:rPr>
          <w:lang w:val="es-419"/>
        </w:rPr>
        <w:t>m</w:t>
      </w:r>
      <w:r w:rsidR="005C5D92" w:rsidRPr="00EE0EFA">
        <w:rPr>
          <w:lang w:val="es-419"/>
        </w:rPr>
        <w:t>edición</w:t>
      </w:r>
    </w:p>
    <w:p w14:paraId="6CBD5AF0" w14:textId="76CF5054" w:rsidR="005C5D92" w:rsidRPr="00EE0EFA" w:rsidRDefault="00E52458" w:rsidP="000923C3">
      <w:pPr>
        <w:pStyle w:val="ListBullet"/>
        <w:rPr>
          <w:lang w:val="es-419"/>
        </w:rPr>
      </w:pPr>
      <w:r w:rsidRPr="00EE0EFA">
        <w:rPr>
          <w:lang w:val="es-419"/>
        </w:rPr>
        <w:t>Folleto Resumen</w:t>
      </w:r>
      <w:r w:rsidR="007C1B08" w:rsidRPr="00EE0EFA">
        <w:rPr>
          <w:lang w:val="es-419"/>
        </w:rPr>
        <w:t xml:space="preserve"> del enfoque </w:t>
      </w:r>
      <w:r w:rsidR="005C5D92" w:rsidRPr="00EE0EFA">
        <w:rPr>
          <w:lang w:val="es-419"/>
        </w:rPr>
        <w:t>M</w:t>
      </w:r>
      <w:r w:rsidR="005C5D92" w:rsidRPr="00EE0EFA">
        <w:rPr>
          <w:vertAlign w:val="superscript"/>
          <w:lang w:val="es-419"/>
        </w:rPr>
        <w:t>5</w:t>
      </w:r>
      <w:r w:rsidR="005C5D92" w:rsidRPr="00EE0EFA">
        <w:rPr>
          <w:lang w:val="es-419"/>
        </w:rPr>
        <w:t xml:space="preserve"> </w:t>
      </w:r>
    </w:p>
    <w:p w14:paraId="669E61E8" w14:textId="24739010" w:rsidR="005C5D92" w:rsidRPr="00EE0EFA" w:rsidRDefault="00F02668" w:rsidP="000923C3">
      <w:pPr>
        <w:pStyle w:val="ListBullet"/>
        <w:rPr>
          <w:lang w:val="es-419"/>
        </w:rPr>
      </w:pPr>
      <w:r w:rsidRPr="00EE0EFA">
        <w:rPr>
          <w:lang w:val="es-419"/>
        </w:rPr>
        <w:t>Folleto</w:t>
      </w:r>
      <w:r w:rsidRPr="00EE0EFA">
        <w:rPr>
          <w:b/>
          <w:bCs/>
          <w:lang w:val="es-419"/>
        </w:rPr>
        <w:t xml:space="preserve"> </w:t>
      </w:r>
      <w:r w:rsidR="005C5D92" w:rsidRPr="00EE0EFA">
        <w:rPr>
          <w:b/>
          <w:bCs/>
          <w:lang w:val="es-419"/>
        </w:rPr>
        <w:t>Observación de M</w:t>
      </w:r>
      <w:r w:rsidR="005C5D92" w:rsidRPr="00EE0EFA">
        <w:rPr>
          <w:b/>
          <w:bCs/>
          <w:vertAlign w:val="superscript"/>
          <w:lang w:val="es-419"/>
        </w:rPr>
        <w:t>5</w:t>
      </w:r>
      <w:r w:rsidR="005C5D92" w:rsidRPr="00EE0EFA">
        <w:rPr>
          <w:b/>
          <w:bCs/>
          <w:lang w:val="es-419"/>
        </w:rPr>
        <w:t xml:space="preserve"> en acción: </w:t>
      </w:r>
      <w:r w:rsidR="00532778" w:rsidRPr="00EE0EFA">
        <w:rPr>
          <w:b/>
          <w:bCs/>
          <w:lang w:val="es-419"/>
        </w:rPr>
        <w:t>Medición</w:t>
      </w:r>
      <w:r w:rsidR="005C5D92" w:rsidRPr="00EE0EFA">
        <w:rPr>
          <w:lang w:val="es-419"/>
        </w:rPr>
        <w:t xml:space="preserve">, folleto con ejemplos de respuestas, videoclip sobre </w:t>
      </w:r>
      <w:r w:rsidR="00371BCB" w:rsidRPr="00EE0EFA">
        <w:rPr>
          <w:lang w:val="es-419"/>
        </w:rPr>
        <w:t>medición</w:t>
      </w:r>
      <w:r w:rsidR="005C5D92" w:rsidRPr="00EE0EFA">
        <w:rPr>
          <w:lang w:val="es-419"/>
        </w:rPr>
        <w:t xml:space="preserve"> para bebés y niños pequeños</w:t>
      </w:r>
    </w:p>
    <w:p w14:paraId="0FFF6EB5" w14:textId="680C9D9D" w:rsidR="00A7435D" w:rsidRPr="00EE0EFA" w:rsidRDefault="00F02668" w:rsidP="000923C3">
      <w:pPr>
        <w:pStyle w:val="ListBullet"/>
        <w:rPr>
          <w:lang w:val="es-419"/>
        </w:rPr>
      </w:pPr>
      <w:r w:rsidRPr="00EE0EFA">
        <w:rPr>
          <w:lang w:val="es-419"/>
        </w:rPr>
        <w:lastRenderedPageBreak/>
        <w:t xml:space="preserve">Folleto </w:t>
      </w:r>
      <w:r w:rsidR="00B51C59" w:rsidRPr="00EE0EFA">
        <w:rPr>
          <w:lang w:val="es-419"/>
        </w:rPr>
        <w:t>Utilizar</w:t>
      </w:r>
      <w:r w:rsidR="005C5D92" w:rsidRPr="00EE0EFA">
        <w:rPr>
          <w:lang w:val="es-419"/>
        </w:rPr>
        <w:t xml:space="preserve"> M</w:t>
      </w:r>
      <w:r w:rsidR="005C5D92" w:rsidRPr="00EE0EFA">
        <w:rPr>
          <w:vertAlign w:val="superscript"/>
          <w:lang w:val="es-419"/>
        </w:rPr>
        <w:t>5</w:t>
      </w:r>
      <w:r w:rsidR="005C5D92" w:rsidRPr="00EE0EFA">
        <w:rPr>
          <w:lang w:val="es-419"/>
        </w:rPr>
        <w:t xml:space="preserve"> para apoyar el aprendizaje sobre la </w:t>
      </w:r>
      <w:r w:rsidR="002826D3" w:rsidRPr="00EE0EFA">
        <w:rPr>
          <w:lang w:val="es-419"/>
        </w:rPr>
        <w:t>m</w:t>
      </w:r>
      <w:r w:rsidR="005C5D92" w:rsidRPr="00EE0EFA">
        <w:rPr>
          <w:lang w:val="es-419"/>
        </w:rPr>
        <w:t xml:space="preserve">edición </w:t>
      </w:r>
    </w:p>
    <w:p w14:paraId="7570BC0B" w14:textId="00EAF2A7" w:rsidR="00CB4162" w:rsidRPr="00EE0EFA" w:rsidRDefault="007C59D2" w:rsidP="00CB4162">
      <w:pPr>
        <w:pStyle w:val="Heading2"/>
        <w:rPr>
          <w:lang w:val="es-419"/>
        </w:rPr>
      </w:pPr>
      <w:r w:rsidRPr="00EE0EFA">
        <w:rPr>
          <w:lang w:val="es-419"/>
        </w:rPr>
        <w:t>Diapositiva</w:t>
      </w:r>
      <w:r w:rsidR="1E3DD517" w:rsidRPr="00EE0EFA">
        <w:rPr>
          <w:lang w:val="es-419"/>
        </w:rPr>
        <w:t xml:space="preserve"> 1: </w:t>
      </w:r>
      <w:r w:rsidR="00184BED" w:rsidRPr="00EE0EFA">
        <w:rPr>
          <w:lang w:val="es-419"/>
        </w:rPr>
        <w:t>Medición</w:t>
      </w:r>
      <w:r w:rsidR="00D3246E" w:rsidRPr="00EE0EFA">
        <w:rPr>
          <w:lang w:val="es-419"/>
        </w:rPr>
        <w:t xml:space="preserve">: </w:t>
      </w:r>
      <w:r w:rsidR="003440F4" w:rsidRPr="00EE0EFA">
        <w:rPr>
          <w:lang w:val="es-419"/>
        </w:rPr>
        <w:t xml:space="preserve">bebés y niños pequeños </w:t>
      </w:r>
    </w:p>
    <w:p w14:paraId="3B77171D" w14:textId="421A5ADE" w:rsidR="00884AAD" w:rsidRPr="00EE0EFA" w:rsidRDefault="00884AAD" w:rsidP="00162779">
      <w:pPr>
        <w:pStyle w:val="Bodyphoto"/>
        <w:rPr>
          <w:lang w:val="es-419"/>
        </w:rPr>
      </w:pPr>
      <w:r w:rsidRPr="00EE0EFA">
        <w:rPr>
          <w:noProof/>
          <w:lang w:val="es-419"/>
        </w:rPr>
        <w:drawing>
          <wp:inline distT="0" distB="0" distL="0" distR="0" wp14:anchorId="081CD284" wp14:editId="0C6E9E69">
            <wp:extent cx="3251200" cy="1828800"/>
            <wp:effectExtent l="19050" t="19050" r="25400" b="19050"/>
            <wp:docPr id="15790757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075712"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1289B61" w14:textId="76BD4916" w:rsidR="00C371F1" w:rsidRPr="00EE0EFA" w:rsidRDefault="00C2120D" w:rsidP="001416D1">
      <w:pPr>
        <w:pStyle w:val="Heading3"/>
        <w:rPr>
          <w:lang w:val="es-419"/>
        </w:rPr>
      </w:pPr>
      <w:r w:rsidRPr="00EE0EFA">
        <w:rPr>
          <w:lang w:val="es-419"/>
        </w:rPr>
        <w:t xml:space="preserve">Temas de </w:t>
      </w:r>
      <w:r w:rsidR="00F02668" w:rsidRPr="00EE0EFA">
        <w:rPr>
          <w:lang w:val="es-419"/>
        </w:rPr>
        <w:t>discusión</w:t>
      </w:r>
    </w:p>
    <w:p w14:paraId="790AB80A" w14:textId="26026E62" w:rsidR="00212D08" w:rsidRPr="00EE0EFA" w:rsidRDefault="493CDFF3" w:rsidP="000923C3">
      <w:pPr>
        <w:pStyle w:val="ListBullet"/>
        <w:rPr>
          <w:lang w:val="es-419"/>
        </w:rPr>
      </w:pPr>
      <w:r w:rsidRPr="00EE0EFA">
        <w:rPr>
          <w:lang w:val="es-419"/>
        </w:rPr>
        <w:t xml:space="preserve">En esta sesión, exploraremos cómo los bebés y los niños pequeños </w:t>
      </w:r>
      <w:r w:rsidR="0057519F" w:rsidRPr="00EE0EFA">
        <w:rPr>
          <w:lang w:val="es-419"/>
        </w:rPr>
        <w:t>desarrollan su comprensión de los conceptos de medición</w:t>
      </w:r>
      <w:r w:rsidRPr="00EE0EFA">
        <w:rPr>
          <w:lang w:val="es-419"/>
        </w:rPr>
        <w:t>. También nos centraremos en las formas en que podemos apoyar a los bebés y los niños pequeños en el desarrollo de sus primeras habilidades de medición.</w:t>
      </w:r>
    </w:p>
    <w:p w14:paraId="184AA4FF" w14:textId="0F2537DA" w:rsidR="493CDFF3" w:rsidRPr="00EE0EFA" w:rsidRDefault="075DF4F7" w:rsidP="000923C3">
      <w:pPr>
        <w:pStyle w:val="ListBullet"/>
        <w:rPr>
          <w:lang w:val="es-419"/>
        </w:rPr>
      </w:pPr>
      <w:bookmarkStart w:id="0" w:name="_Hlk198639151"/>
      <w:r w:rsidRPr="00EE0EFA">
        <w:rPr>
          <w:lang w:val="es-419"/>
        </w:rPr>
        <w:t xml:space="preserve">Los bebés y los niños pequeños pueden </w:t>
      </w:r>
      <w:r w:rsidRPr="00EE0EFA">
        <w:rPr>
          <w:rFonts w:eastAsia="Calibri"/>
          <w:lang w:val="es-419"/>
        </w:rPr>
        <w:t>estar en programas en centros</w:t>
      </w:r>
      <w:r w:rsidR="00EC4B6B" w:rsidRPr="00EE0EFA">
        <w:rPr>
          <w:rFonts w:eastAsia="Calibri"/>
          <w:lang w:val="es-419"/>
        </w:rPr>
        <w:t>,</w:t>
      </w:r>
      <w:r w:rsidRPr="00EE0EFA">
        <w:rPr>
          <w:rFonts w:eastAsia="Calibri"/>
          <w:lang w:val="es-419"/>
        </w:rPr>
        <w:t xml:space="preserve"> programas de cuidado infantil </w:t>
      </w:r>
      <w:bookmarkEnd w:id="0"/>
      <w:r w:rsidR="00EC4B6B" w:rsidRPr="00EE0EFA">
        <w:rPr>
          <w:rFonts w:eastAsia="Calibri"/>
          <w:lang w:val="es-419"/>
        </w:rPr>
        <w:t>en el hogar</w:t>
      </w:r>
      <w:r w:rsidRPr="00EE0EFA">
        <w:rPr>
          <w:rFonts w:eastAsia="Calibri"/>
          <w:lang w:val="es-419"/>
        </w:rPr>
        <w:t xml:space="preserve"> o bajo el cuidado de familiares, amigos </w:t>
      </w:r>
      <w:r w:rsidR="00EC4B6B" w:rsidRPr="00EE0EFA">
        <w:rPr>
          <w:rFonts w:eastAsia="Calibri"/>
          <w:lang w:val="es-419"/>
        </w:rPr>
        <w:t>o</w:t>
      </w:r>
      <w:r w:rsidRPr="00EE0EFA">
        <w:rPr>
          <w:rFonts w:eastAsia="Calibri"/>
          <w:lang w:val="es-419"/>
        </w:rPr>
        <w:t xml:space="preserve"> vecinos. </w:t>
      </w:r>
      <w:r w:rsidR="001C2453" w:rsidRPr="00EE0EFA">
        <w:rPr>
          <w:rFonts w:eastAsia="Calibri"/>
          <w:lang w:val="es-419"/>
        </w:rPr>
        <w:t>En todos los entornos</w:t>
      </w:r>
      <w:r w:rsidRPr="00EE0EFA">
        <w:rPr>
          <w:rFonts w:eastAsia="Calibri"/>
          <w:lang w:val="es-419"/>
        </w:rPr>
        <w:t xml:space="preserve">, </w:t>
      </w:r>
      <w:r w:rsidR="00C96E75" w:rsidRPr="00EE0EFA">
        <w:rPr>
          <w:rFonts w:eastAsia="Calibri"/>
          <w:lang w:val="es-419"/>
        </w:rPr>
        <w:t xml:space="preserve">los niños de </w:t>
      </w:r>
      <w:r w:rsidRPr="00EE0EFA">
        <w:rPr>
          <w:rFonts w:eastAsia="Calibri"/>
          <w:lang w:val="es-419"/>
        </w:rPr>
        <w:t xml:space="preserve">esta edad aprenden matemáticas a través del juego, las rutinas diarias y las interacciones significativas con sus compañeros y adultos. </w:t>
      </w:r>
    </w:p>
    <w:p w14:paraId="6CD63FDD" w14:textId="2E450C8C" w:rsidR="00F74984" w:rsidRPr="00EE0EFA" w:rsidRDefault="00C2120D" w:rsidP="0016733F">
      <w:pPr>
        <w:pStyle w:val="Heading3"/>
        <w:rPr>
          <w:lang w:val="es-419"/>
        </w:rPr>
      </w:pPr>
      <w:r w:rsidRPr="00EE0EFA">
        <w:rPr>
          <w:lang w:val="es-419"/>
        </w:rPr>
        <w:t>Notas del facilitador</w:t>
      </w:r>
    </w:p>
    <w:p w14:paraId="52F320CB" w14:textId="5A56CFB1" w:rsidR="0057519F" w:rsidRPr="00EE0EFA" w:rsidRDefault="0057519F" w:rsidP="000923C3">
      <w:pPr>
        <w:pStyle w:val="ListBullet"/>
        <w:rPr>
          <w:lang w:val="es-419"/>
        </w:rPr>
      </w:pPr>
      <w:r w:rsidRPr="00EE0EFA">
        <w:rPr>
          <w:lang w:val="es-419"/>
        </w:rPr>
        <w:t xml:space="preserve">Adapte los temas de </w:t>
      </w:r>
      <w:r w:rsidR="00F02668" w:rsidRPr="00EE0EFA">
        <w:rPr>
          <w:lang w:val="es-419"/>
        </w:rPr>
        <w:t>discusión</w:t>
      </w:r>
      <w:r w:rsidRPr="00EE0EFA">
        <w:rPr>
          <w:lang w:val="es-419"/>
        </w:rPr>
        <w:t xml:space="preserve"> para reflejar la duración de la sesión y las necesidades de los participantes. Si es necesario, añada información introductoria y «administrativa».</w:t>
      </w:r>
    </w:p>
    <w:p w14:paraId="2964C8A3" w14:textId="763BD56E" w:rsidR="00BF1670" w:rsidRPr="00EE0EFA" w:rsidRDefault="00BF1670" w:rsidP="00BF1670">
      <w:pPr>
        <w:pStyle w:val="Heading2"/>
        <w:rPr>
          <w:lang w:val="es-419"/>
        </w:rPr>
      </w:pPr>
      <w:r w:rsidRPr="00EE0EFA">
        <w:rPr>
          <w:lang w:val="es-419"/>
        </w:rPr>
        <w:lastRenderedPageBreak/>
        <w:t xml:space="preserve">Diapositiva 2: </w:t>
      </w:r>
      <w:r w:rsidR="00C13AAC" w:rsidRPr="00EE0EFA">
        <w:rPr>
          <w:lang w:val="es-419"/>
        </w:rPr>
        <w:t>Agradecimientos</w:t>
      </w:r>
    </w:p>
    <w:p w14:paraId="16CB1796" w14:textId="3047EA8C" w:rsidR="00884AAD" w:rsidRPr="00EE0EFA" w:rsidRDefault="00884AAD" w:rsidP="00162779">
      <w:pPr>
        <w:pStyle w:val="Bodyphoto"/>
        <w:rPr>
          <w:lang w:val="es-419"/>
        </w:rPr>
      </w:pPr>
      <w:r w:rsidRPr="00EE0EFA">
        <w:rPr>
          <w:noProof/>
          <w:lang w:val="es-419"/>
        </w:rPr>
        <w:drawing>
          <wp:inline distT="0" distB="0" distL="0" distR="0" wp14:anchorId="51FDD845" wp14:editId="1A61DBAE">
            <wp:extent cx="3251200" cy="1828800"/>
            <wp:effectExtent l="19050" t="19050" r="25400" b="19050"/>
            <wp:docPr id="14610266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2667"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A71DB5A" w14:textId="4F6AABF1" w:rsidR="00BF1670" w:rsidRPr="00EE0EFA" w:rsidRDefault="00BF1670" w:rsidP="0016733F">
      <w:pPr>
        <w:pStyle w:val="Heading3"/>
        <w:rPr>
          <w:lang w:val="es-419"/>
        </w:rPr>
      </w:pPr>
      <w:r w:rsidRPr="00EE0EFA">
        <w:rPr>
          <w:lang w:val="es-419"/>
        </w:rPr>
        <w:t xml:space="preserve">Temas de </w:t>
      </w:r>
      <w:r w:rsidR="00F02668" w:rsidRPr="00EE0EFA">
        <w:rPr>
          <w:lang w:val="es-419"/>
        </w:rPr>
        <w:t>discusión</w:t>
      </w:r>
    </w:p>
    <w:p w14:paraId="5466B141" w14:textId="188153C0" w:rsidR="00503A9C" w:rsidRPr="00EE0EFA" w:rsidRDefault="00581A11" w:rsidP="0016733F">
      <w:pPr>
        <w:pStyle w:val="BodyText"/>
        <w:rPr>
          <w:lang w:val="es-419"/>
        </w:rPr>
      </w:pPr>
      <w:r w:rsidRPr="00EE0EFA">
        <w:rPr>
          <w:lang w:val="es-419"/>
        </w:rPr>
        <w:t xml:space="preserve">Los recursos de aprendizaje profesional </w:t>
      </w:r>
      <w:r w:rsidRPr="00EE0EFA">
        <w:t>Count Play Explore</w:t>
      </w:r>
      <w:r w:rsidRPr="00EE0EFA">
        <w:rPr>
          <w:lang w:val="es-419"/>
        </w:rPr>
        <w:t xml:space="preserve"> han sido posibles gracias a </w:t>
      </w:r>
      <w:r w:rsidRPr="00EE0EFA">
        <w:t>Count Play Explore</w:t>
      </w:r>
      <w:r w:rsidRPr="00EE0EFA">
        <w:rPr>
          <w:lang w:val="es-419"/>
        </w:rPr>
        <w:t>, una iniciativa de matemáticas, ciencias e informática para la primera infancia dirigida por el Departamento de Educación y Cuidado Infantil Temprano del Superintendente de Escuelas del Condado de Fresno. Esta iniciativa cuenta con la generosa financiación del Departamento de Educación de California y la Junta de Educación del Estado de California. Estos recursos, desarrollados por WestEd en colaboración con FCCS y el Centro AIMS para la Educación Matemática y Científica, están destinados a servir de guía para la implementación de estrategias basadas en la evidencia, la promoción del aprendizaje activo y el fomento de prácticas adecuadas para el desarrollo en entornos de educación temprana. No están destinados a la redistribución comercial, la modificación no autorizada ni el uso fuera del ámbito de la educación profesional.</w:t>
      </w:r>
    </w:p>
    <w:p w14:paraId="170E7CE6" w14:textId="48F9B209" w:rsidR="005131E9" w:rsidRPr="00EE0EFA" w:rsidRDefault="00DA0A5A" w:rsidP="003254CA">
      <w:pPr>
        <w:pStyle w:val="Heading2"/>
        <w:rPr>
          <w:lang w:val="es-419"/>
        </w:rPr>
      </w:pPr>
      <w:r w:rsidRPr="00EE0EFA">
        <w:rPr>
          <w:lang w:val="es-419"/>
        </w:rPr>
        <w:lastRenderedPageBreak/>
        <w:t>Diapositiva</w:t>
      </w:r>
      <w:r w:rsidR="00BF1670" w:rsidRPr="00EE0EFA">
        <w:rPr>
          <w:lang w:val="es-419"/>
        </w:rPr>
        <w:t xml:space="preserve"> 3</w:t>
      </w:r>
      <w:r w:rsidR="5C37CA7C" w:rsidRPr="00EE0EFA">
        <w:rPr>
          <w:lang w:val="es-419"/>
        </w:rPr>
        <w:t xml:space="preserve">: </w:t>
      </w:r>
      <w:r w:rsidR="00621DB5" w:rsidRPr="00EE0EFA">
        <w:rPr>
          <w:lang w:val="es-419"/>
        </w:rPr>
        <w:t>Objeti</w:t>
      </w:r>
      <w:r w:rsidR="00AC325D" w:rsidRPr="00EE0EFA">
        <w:rPr>
          <w:lang w:val="es-419"/>
        </w:rPr>
        <w:t>vo</w:t>
      </w:r>
      <w:r w:rsidR="0085182C" w:rsidRPr="00EE0EFA">
        <w:rPr>
          <w:lang w:val="es-419"/>
        </w:rPr>
        <w:t xml:space="preserve">s de la sesión </w:t>
      </w:r>
    </w:p>
    <w:p w14:paraId="6395C4BB" w14:textId="0CE07122" w:rsidR="00884AAD" w:rsidRPr="00EE0EFA" w:rsidRDefault="00884AAD" w:rsidP="00162779">
      <w:pPr>
        <w:pStyle w:val="Bodyphoto"/>
        <w:rPr>
          <w:lang w:val="es-419"/>
        </w:rPr>
      </w:pPr>
      <w:r w:rsidRPr="00EE0EFA">
        <w:rPr>
          <w:noProof/>
          <w:lang w:val="es-419"/>
        </w:rPr>
        <w:drawing>
          <wp:inline distT="0" distB="0" distL="0" distR="0" wp14:anchorId="1960E1D2" wp14:editId="7C7EE492">
            <wp:extent cx="3251200" cy="1828800"/>
            <wp:effectExtent l="19050" t="19050" r="25400" b="19050"/>
            <wp:docPr id="164145014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50145" name="Picture 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7E67ADA" w14:textId="7D2CFE69" w:rsidR="1E3DD517" w:rsidRPr="00EE0EFA" w:rsidRDefault="00C2120D" w:rsidP="0016733F">
      <w:pPr>
        <w:pStyle w:val="Heading3"/>
        <w:rPr>
          <w:lang w:val="es-419"/>
        </w:rPr>
      </w:pPr>
      <w:r w:rsidRPr="00EE0EFA">
        <w:rPr>
          <w:lang w:val="es-419"/>
        </w:rPr>
        <w:t xml:space="preserve">Temas de </w:t>
      </w:r>
      <w:r w:rsidR="00F02668" w:rsidRPr="00EE0EFA">
        <w:rPr>
          <w:lang w:val="es-419"/>
        </w:rPr>
        <w:t>discusión</w:t>
      </w:r>
    </w:p>
    <w:p w14:paraId="203347A4" w14:textId="1D559D6C" w:rsidR="0085182C" w:rsidRPr="00EE0EFA" w:rsidRDefault="00530793" w:rsidP="000923C3">
      <w:pPr>
        <w:pStyle w:val="ListBullet"/>
        <w:rPr>
          <w:lang w:val="es-419"/>
        </w:rPr>
      </w:pPr>
      <w:r w:rsidRPr="00EE0EFA">
        <w:rPr>
          <w:lang w:val="es-419"/>
        </w:rPr>
        <w:t xml:space="preserve">En primer lugar, </w:t>
      </w:r>
      <w:r w:rsidR="00A010F6" w:rsidRPr="00EE0EFA">
        <w:rPr>
          <w:lang w:val="es-419"/>
        </w:rPr>
        <w:t xml:space="preserve">revisaremos cómo los bebés y los niños pequeños </w:t>
      </w:r>
      <w:r w:rsidR="0085182C" w:rsidRPr="00EE0EFA">
        <w:rPr>
          <w:lang w:val="es-419"/>
        </w:rPr>
        <w:t xml:space="preserve">desarrollan conocimientos y habilidades en materia de </w:t>
      </w:r>
      <w:r w:rsidR="00184BED" w:rsidRPr="00EE0EFA">
        <w:rPr>
          <w:lang w:val="es-419"/>
        </w:rPr>
        <w:t>medición</w:t>
      </w:r>
      <w:r w:rsidR="0085182C" w:rsidRPr="00EE0EFA">
        <w:rPr>
          <w:lang w:val="es-419"/>
        </w:rPr>
        <w:t xml:space="preserve">. </w:t>
      </w:r>
      <w:r w:rsidR="004F6AE1" w:rsidRPr="00EE0EFA">
        <w:rPr>
          <w:lang w:val="es-419"/>
        </w:rPr>
        <w:t xml:space="preserve">Por ejemplo, </w:t>
      </w:r>
      <w:r w:rsidR="004567AC" w:rsidRPr="00EE0EFA">
        <w:rPr>
          <w:lang w:val="es-419"/>
        </w:rPr>
        <w:t>¿</w:t>
      </w:r>
      <w:r w:rsidR="004F6AE1" w:rsidRPr="00EE0EFA">
        <w:rPr>
          <w:lang w:val="es-419"/>
        </w:rPr>
        <w:t xml:space="preserve">cómo perciben y exploran los bebés y los niños pequeños </w:t>
      </w:r>
      <w:r w:rsidR="00407211" w:rsidRPr="00EE0EFA">
        <w:rPr>
          <w:lang w:val="es-419"/>
        </w:rPr>
        <w:t xml:space="preserve">el </w:t>
      </w:r>
      <w:r w:rsidR="004F6AE1" w:rsidRPr="00EE0EFA">
        <w:rPr>
          <w:lang w:val="es-419"/>
        </w:rPr>
        <w:t xml:space="preserve">tamaño, la longitud o la altura </w:t>
      </w:r>
      <w:r w:rsidR="00407211" w:rsidRPr="00EE0EFA">
        <w:rPr>
          <w:lang w:val="es-419"/>
        </w:rPr>
        <w:t>de los objetos</w:t>
      </w:r>
      <w:r w:rsidR="004567AC" w:rsidRPr="00EE0EFA">
        <w:rPr>
          <w:lang w:val="es-419"/>
        </w:rPr>
        <w:t xml:space="preserve">? </w:t>
      </w:r>
      <w:r w:rsidR="004F6AE1" w:rsidRPr="00EE0EFA">
        <w:rPr>
          <w:lang w:val="es-419"/>
        </w:rPr>
        <w:t>¿</w:t>
      </w:r>
      <w:r w:rsidR="004F6AE1" w:rsidRPr="00EE0EFA">
        <w:rPr>
          <w:color w:val="auto"/>
          <w:lang w:val="es-419"/>
        </w:rPr>
        <w:t xml:space="preserve">Cómo </w:t>
      </w:r>
      <w:r w:rsidR="00407211" w:rsidRPr="00EE0EFA">
        <w:rPr>
          <w:color w:val="auto"/>
          <w:lang w:val="es-419"/>
        </w:rPr>
        <w:t xml:space="preserve">perciben y comunican </w:t>
      </w:r>
      <w:r w:rsidR="004F6AE1" w:rsidRPr="00EE0EFA">
        <w:rPr>
          <w:lang w:val="es-419"/>
        </w:rPr>
        <w:t xml:space="preserve">los bebés y los niños pequeños </w:t>
      </w:r>
      <w:r w:rsidR="00407211" w:rsidRPr="00EE0EFA">
        <w:rPr>
          <w:lang w:val="es-419"/>
        </w:rPr>
        <w:t>las diferencias de tamaño</w:t>
      </w:r>
      <w:r w:rsidR="004F6AE1" w:rsidRPr="00EE0EFA">
        <w:rPr>
          <w:lang w:val="es-419"/>
        </w:rPr>
        <w:t xml:space="preserve">?  </w:t>
      </w:r>
    </w:p>
    <w:p w14:paraId="25551874" w14:textId="1F9B3A9E" w:rsidR="0085182C" w:rsidRPr="00EE0EFA" w:rsidRDefault="00B8570D" w:rsidP="000923C3">
      <w:pPr>
        <w:pStyle w:val="ListBullet"/>
        <w:rPr>
          <w:rFonts w:eastAsia="Calibri"/>
          <w:lang w:val="es-419"/>
        </w:rPr>
      </w:pPr>
      <w:r w:rsidRPr="00EE0EFA">
        <w:rPr>
          <w:lang w:val="es-419"/>
        </w:rPr>
        <w:t>A continuación</w:t>
      </w:r>
      <w:r w:rsidR="70ECD6DC" w:rsidRPr="00EE0EFA">
        <w:rPr>
          <w:lang w:val="es-419"/>
        </w:rPr>
        <w:t xml:space="preserve">, </w:t>
      </w:r>
      <w:r w:rsidR="00AE650B" w:rsidRPr="00EE0EFA">
        <w:rPr>
          <w:lang w:val="es-419"/>
        </w:rPr>
        <w:t xml:space="preserve">exploraremos </w:t>
      </w:r>
      <w:r w:rsidR="70ECD6DC" w:rsidRPr="00EE0EFA">
        <w:rPr>
          <w:lang w:val="es-419"/>
        </w:rPr>
        <w:t xml:space="preserve">las formas en que los educadores pueden apoyar a </w:t>
      </w:r>
      <w:r w:rsidR="003C2804" w:rsidRPr="00EE0EFA">
        <w:rPr>
          <w:lang w:val="es-419"/>
        </w:rPr>
        <w:t xml:space="preserve">los bebés </w:t>
      </w:r>
      <w:r w:rsidR="00530793" w:rsidRPr="00EE0EFA">
        <w:rPr>
          <w:lang w:val="es-419"/>
        </w:rPr>
        <w:t xml:space="preserve">y </w:t>
      </w:r>
      <w:r w:rsidR="003C2804" w:rsidRPr="00EE0EFA">
        <w:rPr>
          <w:lang w:val="es-419"/>
        </w:rPr>
        <w:t xml:space="preserve">niños pequeños en el desarrollo de </w:t>
      </w:r>
      <w:r w:rsidR="0085182C" w:rsidRPr="00EE0EFA">
        <w:rPr>
          <w:lang w:val="es-419"/>
        </w:rPr>
        <w:t xml:space="preserve">conocimientos y habilidades en materia de </w:t>
      </w:r>
      <w:r w:rsidR="00184BED" w:rsidRPr="00EE0EFA">
        <w:rPr>
          <w:lang w:val="es-419"/>
        </w:rPr>
        <w:t>medición</w:t>
      </w:r>
      <w:r w:rsidR="0085182C" w:rsidRPr="00EE0EFA">
        <w:rPr>
          <w:lang w:val="es-419"/>
        </w:rPr>
        <w:t xml:space="preserve">. </w:t>
      </w:r>
    </w:p>
    <w:p w14:paraId="44D47526" w14:textId="0288EC6A" w:rsidR="70ECD6DC" w:rsidRPr="00EE0EFA" w:rsidRDefault="003440F4" w:rsidP="000923C3">
      <w:pPr>
        <w:pStyle w:val="ListBullet"/>
        <w:rPr>
          <w:rFonts w:eastAsia="Calibri"/>
          <w:lang w:val="es-419"/>
        </w:rPr>
      </w:pPr>
      <w:r w:rsidRPr="00EE0EFA">
        <w:rPr>
          <w:rFonts w:eastAsia="Calibri"/>
          <w:lang w:val="es-419"/>
        </w:rPr>
        <w:t xml:space="preserve">A lo largo de </w:t>
      </w:r>
      <w:r w:rsidR="008B58CB" w:rsidRPr="00EE0EFA">
        <w:rPr>
          <w:rFonts w:eastAsia="Calibri"/>
          <w:lang w:val="es-419"/>
        </w:rPr>
        <w:t xml:space="preserve">la </w:t>
      </w:r>
      <w:r w:rsidRPr="00EE0EFA">
        <w:rPr>
          <w:rFonts w:eastAsia="Calibri"/>
          <w:lang w:val="es-419"/>
        </w:rPr>
        <w:t>sesión, reflexionaremos sobre nuestras prácticas actuales. También pensaremos en cómo podríamos utilizar la información de esta sesión en nuestro trabajo.</w:t>
      </w:r>
    </w:p>
    <w:p w14:paraId="09D231BF" w14:textId="3E15F389" w:rsidR="00F74984" w:rsidRPr="00EE0EFA" w:rsidRDefault="00C2120D" w:rsidP="0016733F">
      <w:pPr>
        <w:pStyle w:val="Heading3"/>
        <w:rPr>
          <w:lang w:val="es-419"/>
        </w:rPr>
      </w:pPr>
      <w:r w:rsidRPr="00EE0EFA">
        <w:rPr>
          <w:lang w:val="es-419"/>
        </w:rPr>
        <w:t>Notas del facilitador</w:t>
      </w:r>
    </w:p>
    <w:p w14:paraId="328E13D9" w14:textId="7199354E" w:rsidR="005B0B31" w:rsidRPr="00EE0EFA" w:rsidRDefault="005B0B31" w:rsidP="000923C3">
      <w:pPr>
        <w:pStyle w:val="ListBullet"/>
        <w:rPr>
          <w:lang w:val="es-419"/>
        </w:rPr>
      </w:pPr>
      <w:r w:rsidRPr="00EE0EFA">
        <w:rPr>
          <w:lang w:val="es-419"/>
        </w:rPr>
        <w:t xml:space="preserve">Ajuste el contenido de las diapositivas y los temas de </w:t>
      </w:r>
      <w:r w:rsidR="00F02668" w:rsidRPr="00EE0EFA">
        <w:rPr>
          <w:lang w:val="es-419"/>
        </w:rPr>
        <w:t>discusión</w:t>
      </w:r>
      <w:r w:rsidRPr="00EE0EFA">
        <w:rPr>
          <w:lang w:val="es-419"/>
        </w:rPr>
        <w:t xml:space="preserve"> para reflejar lo que planea abordar en su sesión de aprendizaje profesional.</w:t>
      </w:r>
    </w:p>
    <w:p w14:paraId="54992B08" w14:textId="2FB0568E" w:rsidR="008B41C0" w:rsidRPr="00EE0EFA" w:rsidRDefault="008B41C0" w:rsidP="000923C3">
      <w:pPr>
        <w:pStyle w:val="ListBullet"/>
        <w:rPr>
          <w:lang w:val="es-419"/>
        </w:rPr>
      </w:pPr>
      <w:r w:rsidRPr="00EE0EFA">
        <w:rPr>
          <w:lang w:val="es-419"/>
        </w:rPr>
        <w:t xml:space="preserve">Para sesiones más largas, comience la sesión involucrando a los participantes en la actividad interactiva </w:t>
      </w:r>
      <w:r w:rsidRPr="00EE0EFA">
        <w:rPr>
          <w:b/>
          <w:bCs/>
          <w:lang w:val="es-419"/>
        </w:rPr>
        <w:t>«¿</w:t>
      </w:r>
      <w:r w:rsidR="0025037F" w:rsidRPr="00EE0EFA">
        <w:rPr>
          <w:b/>
          <w:bCs/>
          <w:lang w:val="es-419"/>
        </w:rPr>
        <w:t>Cuánto mido</w:t>
      </w:r>
      <w:r w:rsidRPr="00EE0EFA">
        <w:rPr>
          <w:b/>
          <w:bCs/>
          <w:lang w:val="es-419"/>
        </w:rPr>
        <w:t>?</w:t>
      </w:r>
      <w:r w:rsidRPr="00EE0EFA">
        <w:rPr>
          <w:lang w:val="es-419"/>
        </w:rPr>
        <w:t>»</w:t>
      </w:r>
      <w:r w:rsidR="00B86AA7" w:rsidRPr="00EE0EFA">
        <w:rPr>
          <w:lang w:val="es-419"/>
        </w:rPr>
        <w:t xml:space="preserve">, </w:t>
      </w:r>
      <w:r w:rsidRPr="00EE0EFA">
        <w:rPr>
          <w:lang w:val="es-419"/>
        </w:rPr>
        <w:t xml:space="preserve">descrita en </w:t>
      </w:r>
      <w:r w:rsidR="003C6958" w:rsidRPr="00EE0EFA">
        <w:rPr>
          <w:lang w:val="es-419"/>
        </w:rPr>
        <w:t>la presentación de PowerPoint</w:t>
      </w:r>
      <w:r w:rsidRPr="00EE0EFA">
        <w:rPr>
          <w:lang w:val="es-419"/>
        </w:rPr>
        <w:t xml:space="preserve"> 1 «Introducción a la </w:t>
      </w:r>
      <w:r w:rsidR="0052770C" w:rsidRPr="00EE0EFA">
        <w:rPr>
          <w:lang w:val="es-419"/>
        </w:rPr>
        <w:t>m</w:t>
      </w:r>
      <w:r w:rsidRPr="00EE0EFA">
        <w:rPr>
          <w:lang w:val="es-419"/>
        </w:rPr>
        <w:t xml:space="preserve">edición: desde el nacimiento hasta los 8 años» y su correspondiente folleto. El objetivo de esta actividad es ayudar a los participantes </w:t>
      </w:r>
      <w:r w:rsidR="006D6B32" w:rsidRPr="00EE0EFA">
        <w:rPr>
          <w:lang w:val="es-419"/>
        </w:rPr>
        <w:t>a explorar ideas importantes en la</w:t>
      </w:r>
      <w:r w:rsidR="00D9497E" w:rsidRPr="00EE0EFA">
        <w:rPr>
          <w:lang w:val="es-419"/>
        </w:rPr>
        <w:t xml:space="preserve"> </w:t>
      </w:r>
      <w:r w:rsidR="0052770C" w:rsidRPr="00EE0EFA">
        <w:rPr>
          <w:lang w:val="es-419"/>
        </w:rPr>
        <w:t>m</w:t>
      </w:r>
      <w:r w:rsidR="006D6B32" w:rsidRPr="00EE0EFA">
        <w:rPr>
          <w:lang w:val="es-419"/>
        </w:rPr>
        <w:t>edición</w:t>
      </w:r>
      <w:r w:rsidR="00361EBA" w:rsidRPr="00EE0EFA">
        <w:rPr>
          <w:lang w:val="es-419"/>
        </w:rPr>
        <w:t>,</w:t>
      </w:r>
      <w:r w:rsidR="006D6B32" w:rsidRPr="00EE0EFA">
        <w:rPr>
          <w:lang w:val="es-419"/>
        </w:rPr>
        <w:t xml:space="preserve"> como la estimación</w:t>
      </w:r>
      <w:r w:rsidR="00361EBA" w:rsidRPr="00EE0EFA">
        <w:rPr>
          <w:lang w:val="es-419"/>
        </w:rPr>
        <w:t>,</w:t>
      </w:r>
      <w:r w:rsidR="006D6B32" w:rsidRPr="00EE0EFA">
        <w:rPr>
          <w:lang w:val="es-419"/>
        </w:rPr>
        <w:t xml:space="preserve"> los puntos de partida y la precisión.</w:t>
      </w:r>
    </w:p>
    <w:p w14:paraId="4B63E3FA" w14:textId="5226EC99" w:rsidR="006D6B32" w:rsidRPr="00EE0EFA" w:rsidRDefault="006D6B32" w:rsidP="006D6B32">
      <w:pPr>
        <w:pStyle w:val="Heading2"/>
        <w:rPr>
          <w:lang w:val="es-419"/>
        </w:rPr>
      </w:pPr>
      <w:r w:rsidRPr="00EE0EFA">
        <w:rPr>
          <w:lang w:val="es-419"/>
        </w:rPr>
        <w:lastRenderedPageBreak/>
        <w:t xml:space="preserve">Diapositiva 4: Observar: </w:t>
      </w:r>
      <w:r w:rsidR="00B25191" w:rsidRPr="00EE0EFA">
        <w:rPr>
          <w:lang w:val="es-419"/>
        </w:rPr>
        <w:t>E</w:t>
      </w:r>
      <w:r w:rsidR="000A16F5" w:rsidRPr="00EE0EFA">
        <w:rPr>
          <w:lang w:val="es-419"/>
        </w:rPr>
        <w:t xml:space="preserve">xplorar </w:t>
      </w:r>
      <w:r w:rsidRPr="00EE0EFA">
        <w:rPr>
          <w:lang w:val="es-419"/>
        </w:rPr>
        <w:t xml:space="preserve">la </w:t>
      </w:r>
      <w:r w:rsidR="00D9497E" w:rsidRPr="00EE0EFA">
        <w:rPr>
          <w:lang w:val="es-419"/>
        </w:rPr>
        <w:t>m</w:t>
      </w:r>
      <w:r w:rsidRPr="00EE0EFA">
        <w:rPr>
          <w:lang w:val="es-419"/>
        </w:rPr>
        <w:t xml:space="preserve">edición </w:t>
      </w:r>
      <w:r w:rsidR="000A16F5" w:rsidRPr="00EE0EFA">
        <w:rPr>
          <w:lang w:val="es-419"/>
        </w:rPr>
        <w:t>a través del juego</w:t>
      </w:r>
    </w:p>
    <w:p w14:paraId="1048C411" w14:textId="725B0E44" w:rsidR="00884AAD" w:rsidRPr="00EE0EFA" w:rsidRDefault="00884AAD" w:rsidP="00162779">
      <w:pPr>
        <w:pStyle w:val="Bodyphoto"/>
        <w:rPr>
          <w:lang w:val="es-419"/>
        </w:rPr>
      </w:pPr>
      <w:r w:rsidRPr="00EE0EFA">
        <w:rPr>
          <w:noProof/>
          <w:lang w:val="es-419"/>
        </w:rPr>
        <w:drawing>
          <wp:inline distT="0" distB="0" distL="0" distR="0" wp14:anchorId="2A3F3F90" wp14:editId="0554CE00">
            <wp:extent cx="3251200" cy="1828800"/>
            <wp:effectExtent l="19050" t="19050" r="25400" b="19050"/>
            <wp:docPr id="146480683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06830"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22DD7D8" w14:textId="16FE9D15" w:rsidR="006D6B32" w:rsidRPr="00EE0EFA" w:rsidRDefault="006D6B32" w:rsidP="0016733F">
      <w:pPr>
        <w:pStyle w:val="BodyText"/>
        <w:rPr>
          <w:lang w:val="es-419"/>
        </w:rPr>
      </w:pPr>
      <w:r w:rsidRPr="00EE0EFA">
        <w:rPr>
          <w:b/>
          <w:bCs/>
          <w:lang w:val="es-419"/>
        </w:rPr>
        <w:t>Duración:</w:t>
      </w:r>
      <w:r w:rsidRPr="00EE0EFA">
        <w:rPr>
          <w:lang w:val="es-419"/>
        </w:rPr>
        <w:t xml:space="preserve"> 10-20 minutos (incluido el inform</w:t>
      </w:r>
      <w:r w:rsidR="00D9497E" w:rsidRPr="00EE0EFA">
        <w:rPr>
          <w:lang w:val="es-419"/>
        </w:rPr>
        <w:t>e</w:t>
      </w:r>
      <w:r w:rsidRPr="00EE0EFA">
        <w:rPr>
          <w:lang w:val="es-419"/>
        </w:rPr>
        <w:t xml:space="preserve"> de </w:t>
      </w:r>
      <w:r w:rsidR="00C061D0" w:rsidRPr="00EE0EFA">
        <w:rPr>
          <w:lang w:val="es-419"/>
        </w:rPr>
        <w:t xml:space="preserve">la </w:t>
      </w:r>
      <w:r w:rsidRPr="00EE0EFA">
        <w:rPr>
          <w:lang w:val="es-419"/>
        </w:rPr>
        <w:t>siguiente diapositiva)</w:t>
      </w:r>
    </w:p>
    <w:p w14:paraId="43BE5422" w14:textId="77777777" w:rsidR="006D6B32" w:rsidRPr="00EE0EFA" w:rsidRDefault="006D6B32" w:rsidP="0016733F">
      <w:pPr>
        <w:pStyle w:val="BodyText"/>
        <w:rPr>
          <w:lang w:val="es-419"/>
        </w:rPr>
      </w:pPr>
      <w:r w:rsidRPr="00EE0EFA">
        <w:rPr>
          <w:b/>
          <w:bCs/>
          <w:lang w:val="es-419"/>
        </w:rPr>
        <w:t xml:space="preserve">Materiales: </w:t>
      </w:r>
      <w:r w:rsidRPr="00EE0EFA">
        <w:rPr>
          <w:lang w:val="es-419"/>
        </w:rPr>
        <w:t>Vídeo sobre la medición de bebés y niños pequeños</w:t>
      </w:r>
    </w:p>
    <w:p w14:paraId="77AE6DF2" w14:textId="40DCED0B" w:rsidR="006D6B32" w:rsidRPr="00EE0EFA" w:rsidRDefault="006D6B32" w:rsidP="0016733F">
      <w:pPr>
        <w:pStyle w:val="Heading3"/>
        <w:rPr>
          <w:lang w:val="es-419"/>
        </w:rPr>
      </w:pPr>
      <w:r w:rsidRPr="00EE0EFA">
        <w:rPr>
          <w:lang w:val="es-419"/>
        </w:rPr>
        <w:t xml:space="preserve">Temas de </w:t>
      </w:r>
      <w:r w:rsidR="00F02668" w:rsidRPr="00EE0EFA">
        <w:rPr>
          <w:lang w:val="es-419"/>
        </w:rPr>
        <w:t>discusión</w:t>
      </w:r>
    </w:p>
    <w:p w14:paraId="79BCD5B2" w14:textId="51DC8ED7" w:rsidR="006D6B32" w:rsidRPr="00EE0EFA" w:rsidRDefault="006D6B32" w:rsidP="000923C3">
      <w:pPr>
        <w:pStyle w:val="ListBullet"/>
        <w:rPr>
          <w:lang w:val="es-419"/>
        </w:rPr>
      </w:pPr>
      <w:r w:rsidRPr="00EE0EFA">
        <w:rPr>
          <w:lang w:val="es-419"/>
        </w:rPr>
        <w:t xml:space="preserve">Antes de empezar, veamos un videoclip de niños pequeños explorando </w:t>
      </w:r>
      <w:r w:rsidR="00490E0E" w:rsidRPr="00EE0EFA">
        <w:rPr>
          <w:lang w:val="es-419"/>
        </w:rPr>
        <w:t xml:space="preserve">conceptos </w:t>
      </w:r>
      <w:r w:rsidRPr="00EE0EFA">
        <w:rPr>
          <w:lang w:val="es-419"/>
        </w:rPr>
        <w:t xml:space="preserve">de medición a través del juego. Mientras lo observan, presten atención a las formas </w:t>
      </w:r>
      <w:r w:rsidR="00C13AAC" w:rsidRPr="00EE0EFA">
        <w:rPr>
          <w:lang w:val="es-419"/>
        </w:rPr>
        <w:t>en que</w:t>
      </w:r>
      <w:r w:rsidRPr="00EE0EFA">
        <w:rPr>
          <w:lang w:val="es-419"/>
        </w:rPr>
        <w:t xml:space="preserve"> los niños </w:t>
      </w:r>
      <w:r w:rsidR="00C13AAC" w:rsidRPr="00EE0EFA">
        <w:rPr>
          <w:lang w:val="es-419"/>
        </w:rPr>
        <w:t xml:space="preserve">exploran la medición. ¿Con qué materiales están </w:t>
      </w:r>
      <w:r w:rsidR="00E210BE" w:rsidRPr="00EE0EFA">
        <w:rPr>
          <w:lang w:val="es-419"/>
        </w:rPr>
        <w:t>interactuando</w:t>
      </w:r>
      <w:r w:rsidR="00C13AAC" w:rsidRPr="00EE0EFA">
        <w:rPr>
          <w:lang w:val="es-419"/>
        </w:rPr>
        <w:t>? ¿Qué conceptos de medición estaban explorando?</w:t>
      </w:r>
    </w:p>
    <w:p w14:paraId="5C5F065F" w14:textId="77777777" w:rsidR="006D6B32" w:rsidRPr="00EE0EFA" w:rsidRDefault="006D6B32" w:rsidP="000923C3">
      <w:pPr>
        <w:pStyle w:val="ListBullet"/>
        <w:rPr>
          <w:lang w:val="es-419"/>
        </w:rPr>
      </w:pPr>
      <w:r w:rsidRPr="00EE0EFA">
        <w:rPr>
          <w:lang w:val="es-419"/>
        </w:rPr>
        <w:t>Después de ver el vídeo, comentaremos lo que han observado.</w:t>
      </w:r>
    </w:p>
    <w:p w14:paraId="44845C54" w14:textId="77777777" w:rsidR="006D6B32" w:rsidRPr="00EE0EFA" w:rsidRDefault="006D6B32" w:rsidP="0016733F">
      <w:pPr>
        <w:pStyle w:val="Heading3"/>
        <w:rPr>
          <w:lang w:val="es-419"/>
        </w:rPr>
      </w:pPr>
      <w:r w:rsidRPr="00EE0EFA">
        <w:rPr>
          <w:lang w:val="es-419"/>
        </w:rPr>
        <w:t>Notas del facilitador</w:t>
      </w:r>
    </w:p>
    <w:p w14:paraId="24D6D8FC" w14:textId="538DB5DE" w:rsidR="006D6B32" w:rsidRPr="00EE0EFA" w:rsidRDefault="006D6B32" w:rsidP="000923C3">
      <w:pPr>
        <w:pStyle w:val="ListBullet"/>
        <w:rPr>
          <w:lang w:val="es-419"/>
        </w:rPr>
      </w:pPr>
      <w:r w:rsidRPr="00EE0EFA">
        <w:rPr>
          <w:lang w:val="es-419"/>
        </w:rPr>
        <w:t>Elija un videoclip de bebés o de niño</w:t>
      </w:r>
      <w:r w:rsidR="006B3635" w:rsidRPr="00EE0EFA">
        <w:rPr>
          <w:lang w:val="es-419"/>
        </w:rPr>
        <w:t>s</w:t>
      </w:r>
      <w:r w:rsidRPr="00EE0EFA">
        <w:rPr>
          <w:lang w:val="es-419"/>
        </w:rPr>
        <w:t xml:space="preserve"> pequeño</w:t>
      </w:r>
      <w:r w:rsidR="006B3635" w:rsidRPr="00EE0EFA">
        <w:rPr>
          <w:lang w:val="es-419"/>
        </w:rPr>
        <w:t>s</w:t>
      </w:r>
      <w:r w:rsidRPr="00EE0EFA">
        <w:rPr>
          <w:lang w:val="es-419"/>
        </w:rPr>
        <w:t xml:space="preserve"> relacionado con la medición.</w:t>
      </w:r>
    </w:p>
    <w:p w14:paraId="614F068C" w14:textId="2D0CA9DA" w:rsidR="006D6B32" w:rsidRPr="00EE0EFA" w:rsidRDefault="00FE7087" w:rsidP="000923C3">
      <w:pPr>
        <w:pStyle w:val="ListBullet"/>
        <w:rPr>
          <w:lang w:val="es-419"/>
        </w:rPr>
      </w:pPr>
      <w:r w:rsidRPr="00EE0EFA">
        <w:rPr>
          <w:lang w:val="es-419"/>
        </w:rPr>
        <w:t xml:space="preserve">Proporcionamos </w:t>
      </w:r>
      <w:r w:rsidR="006D6B32" w:rsidRPr="00EE0EFA">
        <w:rPr>
          <w:lang w:val="es-419"/>
        </w:rPr>
        <w:t xml:space="preserve">los siguientes </w:t>
      </w:r>
      <w:r w:rsidR="00C5381A" w:rsidRPr="00EE0EFA">
        <w:rPr>
          <w:lang w:val="es-419"/>
        </w:rPr>
        <w:t xml:space="preserve">videoclips </w:t>
      </w:r>
      <w:r w:rsidR="006D6B32" w:rsidRPr="00EE0EFA">
        <w:rPr>
          <w:lang w:val="es-419"/>
        </w:rPr>
        <w:t>(puede elegir otros vídeos):</w:t>
      </w:r>
    </w:p>
    <w:p w14:paraId="4EE15F49" w14:textId="19399B8D" w:rsidR="00C5381A" w:rsidRPr="00EE0EFA" w:rsidRDefault="00C676BC" w:rsidP="0016733F">
      <w:pPr>
        <w:pStyle w:val="ListBullet2"/>
        <w:rPr>
          <w:lang w:val="es-419"/>
        </w:rPr>
      </w:pPr>
      <w:hyperlink r:id="rId12">
        <w:r w:rsidRPr="00EE0EFA">
          <w:rPr>
            <w:rStyle w:val="Hyperlink"/>
            <w:lang w:val="es-419"/>
          </w:rPr>
          <w:t>Comparar con canastas y cubetas (8-18 meses)</w:t>
        </w:r>
      </w:hyperlink>
    </w:p>
    <w:p w14:paraId="39921917" w14:textId="3F7055B7" w:rsidR="00C676BC" w:rsidRPr="00EE0EFA" w:rsidRDefault="00270245" w:rsidP="00C676BC">
      <w:pPr>
        <w:pStyle w:val="ListBullet2"/>
        <w:rPr>
          <w:lang w:val="es-419"/>
        </w:rPr>
      </w:pPr>
      <w:hyperlink r:id="rId13">
        <w:r w:rsidRPr="00EE0EFA">
          <w:rPr>
            <w:rStyle w:val="Hyperlink"/>
            <w:lang w:val="es-419"/>
          </w:rPr>
          <w:t>Comparar con canastas y cubetas (8-18 meses) - Versión AD</w:t>
        </w:r>
      </w:hyperlink>
    </w:p>
    <w:p w14:paraId="2FBB223F" w14:textId="5B768ABB" w:rsidR="006D6B32" w:rsidRPr="00EE0EFA" w:rsidRDefault="6B18BCB3" w:rsidP="0016733F">
      <w:pPr>
        <w:pStyle w:val="ListBullet2"/>
        <w:rPr>
          <w:lang w:val="es-419"/>
        </w:rPr>
      </w:pPr>
      <w:hyperlink r:id="rId14">
        <w:r w:rsidRPr="00EE0EFA">
          <w:rPr>
            <w:rStyle w:val="Hyperlink"/>
            <w:lang w:val="es-419"/>
          </w:rPr>
          <w:t>Explorar el tamaño y el ajuste con rampas y pelotas (18-36 meses)</w:t>
        </w:r>
      </w:hyperlink>
    </w:p>
    <w:p w14:paraId="53AA5F42" w14:textId="36AE3688" w:rsidR="0011257C" w:rsidRPr="00EE0EFA" w:rsidRDefault="00B85FBC" w:rsidP="0011257C">
      <w:pPr>
        <w:pStyle w:val="ListBullet2"/>
        <w:rPr>
          <w:lang w:val="es-419"/>
        </w:rPr>
      </w:pPr>
      <w:hyperlink r:id="rId15">
        <w:r w:rsidRPr="00EE0EFA">
          <w:rPr>
            <w:rStyle w:val="Hyperlink"/>
            <w:lang w:val="es-419"/>
          </w:rPr>
          <w:t>Explorar el tamaño y el ajuste con rampas y pelotas (18-36 meses) - Versión AD</w:t>
        </w:r>
      </w:hyperlink>
    </w:p>
    <w:p w14:paraId="6C9E3B53" w14:textId="147CEBA1" w:rsidR="00C5381A" w:rsidRPr="00EE0EFA" w:rsidRDefault="6B18BCB3" w:rsidP="0016733F">
      <w:pPr>
        <w:pStyle w:val="ListBullet2"/>
        <w:rPr>
          <w:lang w:val="es-419"/>
        </w:rPr>
      </w:pPr>
      <w:hyperlink r:id="rId16">
        <w:r w:rsidRPr="00EE0EFA">
          <w:rPr>
            <w:rStyle w:val="Hyperlink"/>
            <w:lang w:val="es-419"/>
          </w:rPr>
          <w:t>Explorar la medición en la mesa de agua (18-36 meses)</w:t>
        </w:r>
      </w:hyperlink>
    </w:p>
    <w:p w14:paraId="1C795886" w14:textId="30C33351" w:rsidR="00E622DD" w:rsidRPr="00EE0EFA" w:rsidRDefault="0065181F" w:rsidP="00E622DD">
      <w:pPr>
        <w:pStyle w:val="ListBullet2"/>
        <w:rPr>
          <w:lang w:val="es-419"/>
        </w:rPr>
      </w:pPr>
      <w:hyperlink r:id="rId17">
        <w:r w:rsidRPr="00EE0EFA">
          <w:rPr>
            <w:rStyle w:val="Hyperlink"/>
            <w:lang w:val="es-419"/>
          </w:rPr>
          <w:t>Explorar la medición en la mesa de agua (18-36 meses) - Versión AD</w:t>
        </w:r>
      </w:hyperlink>
    </w:p>
    <w:p w14:paraId="3479B62F" w14:textId="73BC23CB" w:rsidR="006D6B32" w:rsidRPr="00EE0EFA" w:rsidRDefault="006D6B32" w:rsidP="000923C3">
      <w:pPr>
        <w:pStyle w:val="ListBullet"/>
        <w:rPr>
          <w:lang w:val="es-419"/>
        </w:rPr>
      </w:pPr>
      <w:r w:rsidRPr="00EE0EFA">
        <w:rPr>
          <w:lang w:val="es-419"/>
        </w:rPr>
        <w:t xml:space="preserve">Considere la posibilidad de reproducir el vídeo más de una vez. La primera vez, invite a los participantes a familiarizarse con el clip. A continuación, invite a los participantes a observar las formas específicas </w:t>
      </w:r>
      <w:r w:rsidR="00C13AAC" w:rsidRPr="00EE0EFA">
        <w:rPr>
          <w:lang w:val="es-419"/>
        </w:rPr>
        <w:t>en que</w:t>
      </w:r>
      <w:r w:rsidRPr="00EE0EFA">
        <w:rPr>
          <w:lang w:val="es-419"/>
        </w:rPr>
        <w:t xml:space="preserve"> los niños </w:t>
      </w:r>
      <w:r w:rsidR="00C13AAC" w:rsidRPr="00EE0EFA">
        <w:rPr>
          <w:lang w:val="es-419"/>
        </w:rPr>
        <w:t>exploran la medición.</w:t>
      </w:r>
    </w:p>
    <w:p w14:paraId="3C4EF055" w14:textId="4B33E6D3" w:rsidR="006D6B32" w:rsidRPr="00EE0EFA" w:rsidRDefault="006D6B32" w:rsidP="00C13AAC">
      <w:pPr>
        <w:pStyle w:val="Heading2"/>
        <w:rPr>
          <w:lang w:val="es-419"/>
        </w:rPr>
      </w:pPr>
      <w:r w:rsidRPr="00EE0EFA">
        <w:rPr>
          <w:lang w:val="es-419"/>
        </w:rPr>
        <w:lastRenderedPageBreak/>
        <w:t>Diapositiva</w:t>
      </w:r>
      <w:r w:rsidR="00C13AAC" w:rsidRPr="00EE0EFA">
        <w:rPr>
          <w:lang w:val="es-419"/>
        </w:rPr>
        <w:t xml:space="preserve"> 5</w:t>
      </w:r>
      <w:r w:rsidRPr="00EE0EFA">
        <w:rPr>
          <w:lang w:val="es-419"/>
        </w:rPr>
        <w:t xml:space="preserve">: </w:t>
      </w:r>
      <w:r w:rsidR="00F02668" w:rsidRPr="00EE0EFA">
        <w:rPr>
          <w:lang w:val="es-419"/>
        </w:rPr>
        <w:t>Discusión</w:t>
      </w:r>
      <w:r w:rsidRPr="00EE0EFA">
        <w:rPr>
          <w:lang w:val="es-419"/>
        </w:rPr>
        <w:t xml:space="preserve">: </w:t>
      </w:r>
      <w:r w:rsidR="000A16F5" w:rsidRPr="00EE0EFA">
        <w:rPr>
          <w:lang w:val="es-419"/>
        </w:rPr>
        <w:t xml:space="preserve">Explorar la </w:t>
      </w:r>
      <w:r w:rsidR="008754BC" w:rsidRPr="00EE0EFA">
        <w:rPr>
          <w:lang w:val="es-419"/>
        </w:rPr>
        <w:t>m</w:t>
      </w:r>
      <w:r w:rsidR="000A16F5" w:rsidRPr="00EE0EFA">
        <w:rPr>
          <w:lang w:val="es-419"/>
        </w:rPr>
        <w:t xml:space="preserve">edición a través del juego </w:t>
      </w:r>
    </w:p>
    <w:p w14:paraId="7B362FB7" w14:textId="484A2C40" w:rsidR="00884AAD" w:rsidRPr="00EE0EFA" w:rsidRDefault="00884AAD" w:rsidP="00162779">
      <w:pPr>
        <w:pStyle w:val="Bodyphoto"/>
        <w:rPr>
          <w:lang w:val="es-419"/>
        </w:rPr>
      </w:pPr>
      <w:r w:rsidRPr="00EE0EFA">
        <w:rPr>
          <w:noProof/>
          <w:lang w:val="es-419"/>
        </w:rPr>
        <w:drawing>
          <wp:inline distT="0" distB="0" distL="0" distR="0" wp14:anchorId="60907E65" wp14:editId="2994ADE3">
            <wp:extent cx="3251200" cy="1828800"/>
            <wp:effectExtent l="19050" t="19050" r="25400" b="19050"/>
            <wp:docPr id="34678196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81960" name="Picture 5">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3B66BCC1" w14:textId="77777777" w:rsidR="006D6B32" w:rsidRPr="00EE0EFA" w:rsidRDefault="006D6B32" w:rsidP="0016733F">
      <w:pPr>
        <w:pStyle w:val="BodyText"/>
        <w:rPr>
          <w:lang w:val="es-419"/>
        </w:rPr>
      </w:pPr>
      <w:r w:rsidRPr="00EE0EFA">
        <w:rPr>
          <w:b/>
          <w:bCs/>
          <w:lang w:val="es-419"/>
        </w:rPr>
        <w:t>Duración:</w:t>
      </w:r>
      <w:r w:rsidRPr="00EE0EFA">
        <w:rPr>
          <w:lang w:val="es-419"/>
        </w:rPr>
        <w:t xml:space="preserve"> 10-20 minutos (incluida la observación del vídeo de la diapositiva anterior)</w:t>
      </w:r>
    </w:p>
    <w:p w14:paraId="6F6403B7" w14:textId="21CE9195" w:rsidR="006D6B32" w:rsidRPr="00EE0EFA" w:rsidRDefault="006D6B32" w:rsidP="0016733F">
      <w:pPr>
        <w:pStyle w:val="Heading3"/>
        <w:rPr>
          <w:lang w:val="es-419"/>
        </w:rPr>
      </w:pPr>
      <w:r w:rsidRPr="00EE0EFA">
        <w:rPr>
          <w:lang w:val="es-419"/>
        </w:rPr>
        <w:t xml:space="preserve">Temas de </w:t>
      </w:r>
      <w:r w:rsidR="00F02668" w:rsidRPr="00EE0EFA">
        <w:rPr>
          <w:lang w:val="es-419"/>
        </w:rPr>
        <w:t>discusión</w:t>
      </w:r>
    </w:p>
    <w:p w14:paraId="6CDF22E2" w14:textId="77777777" w:rsidR="00C13AAC" w:rsidRPr="00EE0EFA" w:rsidRDefault="006D6B32" w:rsidP="000923C3">
      <w:pPr>
        <w:pStyle w:val="ListBullet"/>
        <w:rPr>
          <w:b/>
          <w:bCs/>
          <w:lang w:val="es-419"/>
        </w:rPr>
      </w:pPr>
      <w:r w:rsidRPr="00EE0EFA">
        <w:rPr>
          <w:lang w:val="es-419"/>
        </w:rPr>
        <w:t>Discutamos lo que han observado.</w:t>
      </w:r>
    </w:p>
    <w:p w14:paraId="5C623867" w14:textId="23300541" w:rsidR="00C13AAC" w:rsidRPr="00EE0EFA" w:rsidRDefault="00C13AAC" w:rsidP="0016733F">
      <w:pPr>
        <w:pStyle w:val="ListBullet2"/>
        <w:rPr>
          <w:b/>
          <w:bCs/>
          <w:lang w:val="es-419"/>
        </w:rPr>
      </w:pPr>
      <w:r w:rsidRPr="00EE0EFA">
        <w:rPr>
          <w:lang w:val="es-419"/>
        </w:rPr>
        <w:t xml:space="preserve">¿Cómo </w:t>
      </w:r>
      <w:r w:rsidR="000A7A04" w:rsidRPr="00EE0EFA">
        <w:rPr>
          <w:lang w:val="es-419"/>
        </w:rPr>
        <w:t>exploraba el niño</w:t>
      </w:r>
      <w:r w:rsidR="005F2397" w:rsidRPr="00EE0EFA">
        <w:rPr>
          <w:lang w:val="es-419"/>
        </w:rPr>
        <w:t xml:space="preserve"> o la niña</w:t>
      </w:r>
      <w:r w:rsidR="000A7A04" w:rsidRPr="00EE0EFA">
        <w:rPr>
          <w:lang w:val="es-419"/>
        </w:rPr>
        <w:t xml:space="preserve"> </w:t>
      </w:r>
      <w:r w:rsidRPr="00EE0EFA">
        <w:rPr>
          <w:lang w:val="es-419"/>
        </w:rPr>
        <w:t>la medición?</w:t>
      </w:r>
    </w:p>
    <w:p w14:paraId="4F82100C" w14:textId="6CD11F0A" w:rsidR="00C13AAC" w:rsidRPr="00EE0EFA" w:rsidRDefault="00C13AAC" w:rsidP="0016733F">
      <w:pPr>
        <w:pStyle w:val="ListBullet2"/>
        <w:rPr>
          <w:b/>
          <w:bCs/>
          <w:lang w:val="es-419"/>
        </w:rPr>
      </w:pPr>
      <w:r w:rsidRPr="00EE0EFA">
        <w:rPr>
          <w:lang w:val="es-419"/>
        </w:rPr>
        <w:t>¿Qué materiales utilizaba</w:t>
      </w:r>
      <w:r w:rsidR="000A7A04" w:rsidRPr="00EE0EFA">
        <w:rPr>
          <w:lang w:val="es-419"/>
        </w:rPr>
        <w:t xml:space="preserve"> </w:t>
      </w:r>
      <w:r w:rsidRPr="00EE0EFA">
        <w:rPr>
          <w:lang w:val="es-419"/>
        </w:rPr>
        <w:t xml:space="preserve">al explorar la </w:t>
      </w:r>
      <w:r w:rsidR="005F2397" w:rsidRPr="00EE0EFA">
        <w:rPr>
          <w:lang w:val="es-419"/>
        </w:rPr>
        <w:t>m</w:t>
      </w:r>
      <w:r w:rsidRPr="00EE0EFA">
        <w:rPr>
          <w:lang w:val="es-419"/>
        </w:rPr>
        <w:t>edición?</w:t>
      </w:r>
    </w:p>
    <w:p w14:paraId="49D00ED9" w14:textId="6F4800A1" w:rsidR="00C13AAC" w:rsidRPr="00EE0EFA" w:rsidRDefault="00C13AAC" w:rsidP="0016733F">
      <w:pPr>
        <w:pStyle w:val="ListBullet2"/>
        <w:rPr>
          <w:lang w:val="es-419"/>
        </w:rPr>
      </w:pPr>
      <w:r w:rsidRPr="00EE0EFA">
        <w:rPr>
          <w:lang w:val="es-419"/>
        </w:rPr>
        <w:t xml:space="preserve">¿Qué conceptos de medición </w:t>
      </w:r>
      <w:r w:rsidR="000A7A04" w:rsidRPr="00EE0EFA">
        <w:rPr>
          <w:lang w:val="es-419"/>
        </w:rPr>
        <w:t xml:space="preserve">estaba </w:t>
      </w:r>
      <w:r w:rsidRPr="00EE0EFA">
        <w:rPr>
          <w:lang w:val="es-419"/>
        </w:rPr>
        <w:t xml:space="preserve">explorando </w:t>
      </w:r>
      <w:r w:rsidR="000A7A04" w:rsidRPr="00EE0EFA">
        <w:rPr>
          <w:lang w:val="es-419"/>
        </w:rPr>
        <w:t>el niño</w:t>
      </w:r>
      <w:r w:rsidR="00594A20" w:rsidRPr="00EE0EFA">
        <w:rPr>
          <w:lang w:val="es-419"/>
        </w:rPr>
        <w:t xml:space="preserve"> o la niña</w:t>
      </w:r>
      <w:r w:rsidRPr="00EE0EFA">
        <w:rPr>
          <w:lang w:val="es-419"/>
        </w:rPr>
        <w:t xml:space="preserve">? </w:t>
      </w:r>
    </w:p>
    <w:p w14:paraId="7D713239" w14:textId="33C07850" w:rsidR="006D6B32" w:rsidRPr="00EE0EFA" w:rsidRDefault="006D6B32" w:rsidP="000923C3">
      <w:pPr>
        <w:pStyle w:val="ListBullet"/>
        <w:rPr>
          <w:lang w:val="es-419"/>
        </w:rPr>
      </w:pPr>
      <w:r w:rsidRPr="00EE0EFA">
        <w:rPr>
          <w:lang w:val="es-419"/>
        </w:rPr>
        <w:t>[Después de la discusión:] Observa</w:t>
      </w:r>
      <w:r w:rsidR="00594A20" w:rsidRPr="00EE0EFA">
        <w:rPr>
          <w:lang w:val="es-419"/>
        </w:rPr>
        <w:t>ron</w:t>
      </w:r>
      <w:r w:rsidRPr="00EE0EFA">
        <w:rPr>
          <w:lang w:val="es-419"/>
        </w:rPr>
        <w:t xml:space="preserve"> muchas </w:t>
      </w:r>
      <w:r w:rsidR="00442F67" w:rsidRPr="00EE0EFA">
        <w:rPr>
          <w:lang w:val="es-419"/>
        </w:rPr>
        <w:t xml:space="preserve">formas en las que </w:t>
      </w:r>
      <w:r w:rsidR="007D1C9C" w:rsidRPr="00EE0EFA">
        <w:rPr>
          <w:lang w:val="es-419"/>
        </w:rPr>
        <w:t>los</w:t>
      </w:r>
      <w:r w:rsidR="00442F67" w:rsidRPr="00EE0EFA">
        <w:rPr>
          <w:lang w:val="es-419"/>
        </w:rPr>
        <w:t xml:space="preserve"> niño</w:t>
      </w:r>
      <w:r w:rsidR="007D1C9C" w:rsidRPr="00EE0EFA">
        <w:rPr>
          <w:lang w:val="es-419"/>
        </w:rPr>
        <w:t>s</w:t>
      </w:r>
      <w:r w:rsidR="00442F67" w:rsidRPr="00EE0EFA">
        <w:rPr>
          <w:lang w:val="es-419"/>
        </w:rPr>
        <w:t xml:space="preserve"> estaba</w:t>
      </w:r>
      <w:r w:rsidR="007D1C9C" w:rsidRPr="00EE0EFA">
        <w:rPr>
          <w:lang w:val="es-419"/>
        </w:rPr>
        <w:t>n</w:t>
      </w:r>
      <w:r w:rsidR="00442F67" w:rsidRPr="00EE0EFA">
        <w:rPr>
          <w:lang w:val="es-419"/>
        </w:rPr>
        <w:t xml:space="preserve"> </w:t>
      </w:r>
      <w:r w:rsidRPr="00EE0EFA">
        <w:rPr>
          <w:lang w:val="es-419"/>
        </w:rPr>
        <w:t xml:space="preserve">comenzando a desarrollar una comprensión de </w:t>
      </w:r>
      <w:r w:rsidR="00E92020" w:rsidRPr="00EE0EFA">
        <w:rPr>
          <w:lang w:val="es-419"/>
        </w:rPr>
        <w:t xml:space="preserve">los conceptos </w:t>
      </w:r>
      <w:r w:rsidRPr="00EE0EFA">
        <w:rPr>
          <w:lang w:val="es-419"/>
        </w:rPr>
        <w:t xml:space="preserve">de </w:t>
      </w:r>
      <w:r w:rsidR="007D1C9C" w:rsidRPr="00EE0EFA">
        <w:rPr>
          <w:lang w:val="es-419"/>
        </w:rPr>
        <w:t>m</w:t>
      </w:r>
      <w:r w:rsidRPr="00EE0EFA">
        <w:rPr>
          <w:lang w:val="es-419"/>
        </w:rPr>
        <w:t xml:space="preserve">edición. </w:t>
      </w:r>
    </w:p>
    <w:p w14:paraId="7AA0AEE9" w14:textId="77777777" w:rsidR="006D6B32" w:rsidRPr="00EE0EFA" w:rsidRDefault="006D6B32" w:rsidP="0016733F">
      <w:pPr>
        <w:pStyle w:val="Heading3"/>
        <w:rPr>
          <w:lang w:val="es-419"/>
        </w:rPr>
      </w:pPr>
      <w:r w:rsidRPr="00EE0EFA">
        <w:rPr>
          <w:lang w:val="es-419"/>
        </w:rPr>
        <w:t>Notas del facilitador</w:t>
      </w:r>
    </w:p>
    <w:p w14:paraId="01632ABE" w14:textId="048E4204" w:rsidR="006D6B32" w:rsidRPr="00EE0EFA" w:rsidRDefault="006D6B32" w:rsidP="000923C3">
      <w:pPr>
        <w:pStyle w:val="ListBullet"/>
        <w:rPr>
          <w:lang w:val="es-419"/>
        </w:rPr>
      </w:pPr>
      <w:r w:rsidRPr="00EE0EFA">
        <w:rPr>
          <w:lang w:val="es-419"/>
        </w:rPr>
        <w:t xml:space="preserve">Adapte el informar en función del tamaño del grupo, la duración y el formato de la sesión, y las necesidades de los participantes. Considere la posibilidad de hacer un gráfico con las observaciones de los participantes para ofrecer una </w:t>
      </w:r>
      <w:r w:rsidR="00B76B41" w:rsidRPr="00EE0EFA">
        <w:rPr>
          <w:lang w:val="es-419"/>
        </w:rPr>
        <w:t>versión</w:t>
      </w:r>
      <w:r w:rsidRPr="00EE0EFA">
        <w:rPr>
          <w:lang w:val="es-419"/>
        </w:rPr>
        <w:t xml:space="preserve"> visual de las formas en que los niños comprenden </w:t>
      </w:r>
      <w:r w:rsidR="00E04B69" w:rsidRPr="00EE0EFA">
        <w:rPr>
          <w:lang w:val="es-419"/>
        </w:rPr>
        <w:t>la medición</w:t>
      </w:r>
      <w:r w:rsidRPr="00EE0EFA">
        <w:rPr>
          <w:lang w:val="es-419"/>
        </w:rPr>
        <w:t>.</w:t>
      </w:r>
    </w:p>
    <w:p w14:paraId="546B6582" w14:textId="77777777" w:rsidR="006D6B32" w:rsidRPr="00EE0EFA" w:rsidRDefault="006D6B32" w:rsidP="000923C3">
      <w:pPr>
        <w:pStyle w:val="ListBullet"/>
        <w:rPr>
          <w:lang w:val="es-419"/>
        </w:rPr>
      </w:pPr>
      <w:r w:rsidRPr="00EE0EFA">
        <w:rPr>
          <w:lang w:val="es-419"/>
        </w:rPr>
        <w:t>Considere la posibilidad de utilizar las siguientes adaptaciones en función de la duración de la sesión:</w:t>
      </w:r>
    </w:p>
    <w:p w14:paraId="372205B1" w14:textId="37DACA4A" w:rsidR="006D6B32" w:rsidRPr="00EE0EFA" w:rsidRDefault="006D6B32" w:rsidP="0016733F">
      <w:pPr>
        <w:pStyle w:val="ListBullet2"/>
        <w:rPr>
          <w:lang w:val="es-419"/>
        </w:rPr>
      </w:pPr>
      <w:r w:rsidRPr="00EE0EFA">
        <w:rPr>
          <w:lang w:val="es-419"/>
        </w:rPr>
        <w:t>Para sesiones más cortas, invite a los participantes a compartir con el grupo lo que observaron sobre las formas en que los bebés y los niños pequeños mostraban sus conocimientos y habilidades relacionados con la medición.</w:t>
      </w:r>
    </w:p>
    <w:p w14:paraId="2F4137F6" w14:textId="77777777" w:rsidR="006D6B32" w:rsidRPr="00EE0EFA" w:rsidRDefault="006D6B32" w:rsidP="0016733F">
      <w:pPr>
        <w:pStyle w:val="ListBullet2"/>
        <w:rPr>
          <w:lang w:val="es-419"/>
        </w:rPr>
      </w:pPr>
      <w:r w:rsidRPr="00EE0EFA">
        <w:rPr>
          <w:lang w:val="es-419"/>
        </w:rPr>
        <w:t xml:space="preserve">Para sesiones más largas, ofrezca tiempo a los participantes para que compartan sus observaciones por parejas o en sus mesas. A </w:t>
      </w:r>
      <w:r w:rsidRPr="00EE0EFA">
        <w:rPr>
          <w:lang w:val="es-419"/>
        </w:rPr>
        <w:lastRenderedPageBreak/>
        <w:t>continuación, invite a cada mesa a compartir algunas de sus observaciones.</w:t>
      </w:r>
    </w:p>
    <w:p w14:paraId="740C97FA" w14:textId="51F76CB9" w:rsidR="006D6B32" w:rsidRPr="00EE0EFA" w:rsidRDefault="3AC9CD73" w:rsidP="000923C3">
      <w:pPr>
        <w:pStyle w:val="ListBullet"/>
        <w:rPr>
          <w:lang w:val="es-419"/>
        </w:rPr>
      </w:pPr>
      <w:r w:rsidRPr="00EE0EFA">
        <w:rPr>
          <w:lang w:val="es-419"/>
        </w:rPr>
        <w:t xml:space="preserve">A continuación se muestran algunos ejemplos de cómo los niños del videoclip </w:t>
      </w:r>
      <w:hyperlink r:id="rId19">
        <w:r w:rsidR="00E14703" w:rsidRPr="00EE0EFA">
          <w:rPr>
            <w:rStyle w:val="Hyperlink"/>
            <w:lang w:val="es-419"/>
          </w:rPr>
          <w:t>Explorar el tamaño y el ajuste con rampas y pelotas (18-36 meses)</w:t>
        </w:r>
      </w:hyperlink>
      <w:r w:rsidR="00E14703" w:rsidRPr="00EE0EFA">
        <w:rPr>
          <w:lang w:val="es-419"/>
        </w:rPr>
        <w:t xml:space="preserve"> </w:t>
      </w:r>
      <w:r w:rsidRPr="00EE0EFA">
        <w:rPr>
          <w:lang w:val="es-419"/>
        </w:rPr>
        <w:t>observaron e investigaron los atributos medibles de los objetos:</w:t>
      </w:r>
    </w:p>
    <w:p w14:paraId="6228193D" w14:textId="241CB86B" w:rsidR="00243A69" w:rsidRPr="00EE0EFA" w:rsidRDefault="00243A69" w:rsidP="0016733F">
      <w:pPr>
        <w:pStyle w:val="ListBullet2"/>
        <w:rPr>
          <w:lang w:val="es-419"/>
        </w:rPr>
      </w:pPr>
      <w:r w:rsidRPr="00EE0EFA">
        <w:rPr>
          <w:lang w:val="es-419"/>
        </w:rPr>
        <w:t xml:space="preserve">El niño </w:t>
      </w:r>
      <w:r w:rsidR="00FE7087" w:rsidRPr="00EE0EFA">
        <w:rPr>
          <w:lang w:val="es-419"/>
        </w:rPr>
        <w:t xml:space="preserve">observó </w:t>
      </w:r>
      <w:r w:rsidRPr="00EE0EFA">
        <w:rPr>
          <w:lang w:val="es-419"/>
        </w:rPr>
        <w:t>la altura cuando decidió si añadir uno o dos bloques debajo de la rampa.</w:t>
      </w:r>
    </w:p>
    <w:p w14:paraId="136436B9" w14:textId="1835C736" w:rsidR="00B462B1" w:rsidRPr="00EE0EFA" w:rsidRDefault="00401153" w:rsidP="0016733F">
      <w:pPr>
        <w:pStyle w:val="ListBullet2"/>
        <w:rPr>
          <w:lang w:val="es-419"/>
        </w:rPr>
      </w:pPr>
      <w:r w:rsidRPr="00EE0EFA">
        <w:rPr>
          <w:lang w:val="es-419"/>
        </w:rPr>
        <w:t xml:space="preserve">El </w:t>
      </w:r>
      <w:r w:rsidR="00B462B1" w:rsidRPr="00EE0EFA">
        <w:rPr>
          <w:lang w:val="es-419"/>
        </w:rPr>
        <w:t xml:space="preserve">niño exploró </w:t>
      </w:r>
      <w:r w:rsidRPr="00EE0EFA">
        <w:rPr>
          <w:lang w:val="es-419"/>
        </w:rPr>
        <w:t>el tamaño y el ajuste mientras jugaba con pelotas</w:t>
      </w:r>
      <w:r w:rsidR="00B462B1" w:rsidRPr="00EE0EFA">
        <w:rPr>
          <w:lang w:val="es-419"/>
        </w:rPr>
        <w:t xml:space="preserve">, </w:t>
      </w:r>
      <w:r w:rsidRPr="00EE0EFA">
        <w:rPr>
          <w:lang w:val="es-419"/>
        </w:rPr>
        <w:t>rampas</w:t>
      </w:r>
      <w:r w:rsidR="00243A69" w:rsidRPr="00EE0EFA">
        <w:rPr>
          <w:lang w:val="es-419"/>
        </w:rPr>
        <w:t xml:space="preserve">, tubos </w:t>
      </w:r>
      <w:r w:rsidR="00B462B1" w:rsidRPr="00EE0EFA">
        <w:rPr>
          <w:lang w:val="es-419"/>
        </w:rPr>
        <w:t>y anillos</w:t>
      </w:r>
      <w:r w:rsidRPr="00EE0EFA">
        <w:rPr>
          <w:lang w:val="es-419"/>
        </w:rPr>
        <w:t xml:space="preserve">. </w:t>
      </w:r>
    </w:p>
    <w:p w14:paraId="3BCBAE27" w14:textId="7B7E9BB2" w:rsidR="00C13AAC" w:rsidRPr="00EE0EFA" w:rsidRDefault="00401153" w:rsidP="0016733F">
      <w:pPr>
        <w:pStyle w:val="ListBullet2"/>
        <w:rPr>
          <w:lang w:val="es-419"/>
        </w:rPr>
      </w:pPr>
      <w:r w:rsidRPr="00EE0EFA">
        <w:rPr>
          <w:lang w:val="es-419"/>
        </w:rPr>
        <w:t xml:space="preserve">El </w:t>
      </w:r>
      <w:r w:rsidR="00B462B1" w:rsidRPr="00EE0EFA">
        <w:rPr>
          <w:lang w:val="es-419"/>
        </w:rPr>
        <w:t xml:space="preserve">niño </w:t>
      </w:r>
      <w:r w:rsidRPr="00EE0EFA">
        <w:rPr>
          <w:lang w:val="es-419"/>
        </w:rPr>
        <w:t xml:space="preserve">se fijó en que la </w:t>
      </w:r>
      <w:r w:rsidR="00B3129C" w:rsidRPr="00EE0EFA">
        <w:rPr>
          <w:lang w:val="es-419"/>
        </w:rPr>
        <w:t>pelota</w:t>
      </w:r>
      <w:r w:rsidRPr="00EE0EFA">
        <w:rPr>
          <w:lang w:val="es-419"/>
        </w:rPr>
        <w:t xml:space="preserve"> pequeña encajaba dentro del </w:t>
      </w:r>
      <w:r w:rsidR="00243A69" w:rsidRPr="00EE0EFA">
        <w:rPr>
          <w:lang w:val="es-419"/>
        </w:rPr>
        <w:t>tubo</w:t>
      </w:r>
      <w:r w:rsidRPr="00EE0EFA">
        <w:rPr>
          <w:lang w:val="es-419"/>
        </w:rPr>
        <w:t xml:space="preserve"> pequeño, pero que la </w:t>
      </w:r>
      <w:r w:rsidR="00B3129C" w:rsidRPr="00EE0EFA">
        <w:rPr>
          <w:lang w:val="es-419"/>
        </w:rPr>
        <w:t>pelota</w:t>
      </w:r>
      <w:r w:rsidRPr="00EE0EFA">
        <w:rPr>
          <w:lang w:val="es-419"/>
        </w:rPr>
        <w:t xml:space="preserve"> grande se atascaba. </w:t>
      </w:r>
    </w:p>
    <w:p w14:paraId="19312C29" w14:textId="4327F6B2" w:rsidR="00663D3A" w:rsidRPr="00EE0EFA" w:rsidRDefault="00DA0A5A" w:rsidP="003254CA">
      <w:pPr>
        <w:pStyle w:val="Heading2"/>
        <w:rPr>
          <w:lang w:val="es-419"/>
        </w:rPr>
      </w:pPr>
      <w:r w:rsidRPr="00EE0EFA">
        <w:rPr>
          <w:lang w:val="es-419"/>
        </w:rPr>
        <w:t>Diapositiva</w:t>
      </w:r>
      <w:r w:rsidR="00C13AAC" w:rsidRPr="00EE0EFA">
        <w:rPr>
          <w:lang w:val="es-419"/>
        </w:rPr>
        <w:t xml:space="preserve"> 6</w:t>
      </w:r>
      <w:r w:rsidR="55CDCB74" w:rsidRPr="00EE0EFA">
        <w:rPr>
          <w:lang w:val="es-419"/>
        </w:rPr>
        <w:t xml:space="preserve">: </w:t>
      </w:r>
      <w:r w:rsidR="00A457D0" w:rsidRPr="00EE0EFA">
        <w:rPr>
          <w:lang w:val="es-419"/>
        </w:rPr>
        <w:t xml:space="preserve">Cómo </w:t>
      </w:r>
      <w:r w:rsidR="00CA6F19" w:rsidRPr="00EE0EFA">
        <w:rPr>
          <w:lang w:val="es-419"/>
        </w:rPr>
        <w:t>aprenden</w:t>
      </w:r>
      <w:r w:rsidR="00A457D0" w:rsidRPr="00EE0EFA">
        <w:rPr>
          <w:lang w:val="es-419"/>
        </w:rPr>
        <w:t xml:space="preserve"> los niños </w:t>
      </w:r>
      <w:r w:rsidR="00CA6F19" w:rsidRPr="00EE0EFA">
        <w:rPr>
          <w:lang w:val="es-419"/>
        </w:rPr>
        <w:t xml:space="preserve">sobre </w:t>
      </w:r>
      <w:r w:rsidR="00184BED" w:rsidRPr="00EE0EFA">
        <w:rPr>
          <w:lang w:val="es-419"/>
        </w:rPr>
        <w:t xml:space="preserve">la </w:t>
      </w:r>
      <w:r w:rsidR="00B3129C" w:rsidRPr="00EE0EFA">
        <w:rPr>
          <w:lang w:val="es-419"/>
        </w:rPr>
        <w:t>m</w:t>
      </w:r>
      <w:r w:rsidR="00184BED" w:rsidRPr="00EE0EFA">
        <w:rPr>
          <w:lang w:val="es-419"/>
        </w:rPr>
        <w:t>edición</w:t>
      </w:r>
    </w:p>
    <w:p w14:paraId="33FEF966" w14:textId="780FCE28" w:rsidR="00884AAD" w:rsidRPr="00EE0EFA" w:rsidRDefault="00884AAD" w:rsidP="00162779">
      <w:pPr>
        <w:pStyle w:val="Bodyphoto"/>
        <w:rPr>
          <w:lang w:val="es-419"/>
        </w:rPr>
      </w:pPr>
      <w:r w:rsidRPr="00EE0EFA">
        <w:rPr>
          <w:noProof/>
          <w:lang w:val="es-419"/>
        </w:rPr>
        <w:drawing>
          <wp:inline distT="0" distB="0" distL="0" distR="0" wp14:anchorId="1164C274" wp14:editId="47D4C129">
            <wp:extent cx="3251200" cy="1828800"/>
            <wp:effectExtent l="19050" t="19050" r="25400" b="19050"/>
            <wp:docPr id="15801521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5211" name="Picture 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13E01042" w14:textId="6F2FEE64" w:rsidR="55CDCB74" w:rsidRPr="00EE0EFA" w:rsidRDefault="00C2120D" w:rsidP="0016733F">
      <w:pPr>
        <w:pStyle w:val="Heading3"/>
        <w:rPr>
          <w:lang w:val="es-419"/>
        </w:rPr>
      </w:pPr>
      <w:r w:rsidRPr="00EE0EFA">
        <w:rPr>
          <w:lang w:val="es-419"/>
        </w:rPr>
        <w:t xml:space="preserve">Temas de </w:t>
      </w:r>
      <w:r w:rsidR="00F02668" w:rsidRPr="00EE0EFA">
        <w:rPr>
          <w:lang w:val="es-419"/>
        </w:rPr>
        <w:t>discusión</w:t>
      </w:r>
    </w:p>
    <w:p w14:paraId="7C383691" w14:textId="60079811" w:rsidR="0059492C" w:rsidRPr="00EE0EFA" w:rsidRDefault="008C5D80" w:rsidP="000923C3">
      <w:pPr>
        <w:pStyle w:val="ListBullet"/>
        <w:rPr>
          <w:lang w:val="es-419"/>
        </w:rPr>
      </w:pPr>
      <w:r w:rsidRPr="00EE0EFA">
        <w:rPr>
          <w:lang w:val="es-419"/>
        </w:rPr>
        <w:t xml:space="preserve">Ahora exploraremos cómo </w:t>
      </w:r>
      <w:r w:rsidR="00BD7B30" w:rsidRPr="00EE0EFA">
        <w:rPr>
          <w:lang w:val="es-419"/>
        </w:rPr>
        <w:t xml:space="preserve">los bebés y los niños pequeños </w:t>
      </w:r>
      <w:r w:rsidR="00CB5E27" w:rsidRPr="00EE0EFA">
        <w:rPr>
          <w:lang w:val="es-419"/>
        </w:rPr>
        <w:t xml:space="preserve">suelen </w:t>
      </w:r>
      <w:r w:rsidR="00CB4155" w:rsidRPr="00EE0EFA">
        <w:rPr>
          <w:lang w:val="es-419"/>
        </w:rPr>
        <w:t xml:space="preserve">desarrollar la comprensión de </w:t>
      </w:r>
      <w:r w:rsidR="0089707F" w:rsidRPr="00EE0EFA">
        <w:rPr>
          <w:lang w:val="es-419"/>
        </w:rPr>
        <w:t>la medición</w:t>
      </w:r>
      <w:r w:rsidR="00CB4155" w:rsidRPr="00EE0EFA">
        <w:rPr>
          <w:lang w:val="es-419"/>
        </w:rPr>
        <w:t xml:space="preserve">. </w:t>
      </w:r>
    </w:p>
    <w:p w14:paraId="2156CC29" w14:textId="145EF8C4" w:rsidR="00516F3E" w:rsidRPr="00EE0EFA" w:rsidRDefault="00DA0A5A" w:rsidP="00516F3E">
      <w:pPr>
        <w:pStyle w:val="Heading2"/>
        <w:rPr>
          <w:lang w:val="es-419"/>
        </w:rPr>
      </w:pPr>
      <w:r w:rsidRPr="00EE0EFA">
        <w:rPr>
          <w:lang w:val="es-419"/>
        </w:rPr>
        <w:lastRenderedPageBreak/>
        <w:t>Diapositiva</w:t>
      </w:r>
      <w:r w:rsidR="00C13AAC" w:rsidRPr="00EE0EFA">
        <w:rPr>
          <w:lang w:val="es-419"/>
        </w:rPr>
        <w:t xml:space="preserve"> 7</w:t>
      </w:r>
      <w:r w:rsidR="0062182F" w:rsidRPr="00EE0EFA">
        <w:rPr>
          <w:lang w:val="es-419"/>
        </w:rPr>
        <w:t xml:space="preserve">: Fundamentos </w:t>
      </w:r>
      <w:r w:rsidR="00B25191" w:rsidRPr="00EE0EFA">
        <w:rPr>
          <w:lang w:val="es-419"/>
        </w:rPr>
        <w:t>para el</w:t>
      </w:r>
      <w:r w:rsidR="0062182F" w:rsidRPr="00EE0EFA">
        <w:rPr>
          <w:lang w:val="es-419"/>
        </w:rPr>
        <w:t xml:space="preserve"> aprendizaje </w:t>
      </w:r>
      <w:r w:rsidR="00D879C1" w:rsidRPr="00EE0EFA">
        <w:rPr>
          <w:lang w:val="es-419"/>
        </w:rPr>
        <w:t xml:space="preserve">y </w:t>
      </w:r>
      <w:r w:rsidR="0062182F" w:rsidRPr="00EE0EFA">
        <w:rPr>
          <w:lang w:val="es-419"/>
        </w:rPr>
        <w:t xml:space="preserve">el desarrollo de bebés y niños pequeños de California </w:t>
      </w:r>
      <w:r w:rsidR="005A7B99" w:rsidRPr="00EE0EFA">
        <w:rPr>
          <w:lang w:val="es-419"/>
        </w:rPr>
        <w:br/>
      </w:r>
      <w:r w:rsidR="00516F3E" w:rsidRPr="00EE0EFA">
        <w:rPr>
          <w:lang w:val="es-419"/>
        </w:rPr>
        <w:t>Subtítulo: Fundamento: Pensamiento espacial</w:t>
      </w:r>
    </w:p>
    <w:p w14:paraId="28489E1F" w14:textId="23BA2420" w:rsidR="00884AAD" w:rsidRPr="00EE0EFA" w:rsidRDefault="00884AAD" w:rsidP="00162779">
      <w:pPr>
        <w:pStyle w:val="Bodyphoto"/>
        <w:rPr>
          <w:lang w:val="es-419"/>
        </w:rPr>
      </w:pPr>
      <w:r w:rsidRPr="00EE0EFA">
        <w:rPr>
          <w:noProof/>
          <w:lang w:val="es-419"/>
        </w:rPr>
        <w:drawing>
          <wp:inline distT="0" distB="0" distL="0" distR="0" wp14:anchorId="3708B305" wp14:editId="205244AE">
            <wp:extent cx="3251200" cy="1828800"/>
            <wp:effectExtent l="19050" t="19050" r="25400" b="19050"/>
            <wp:docPr id="103172466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724668" name="Picture 7">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EF0AEE" w14:textId="70A260DC" w:rsidR="0062182F" w:rsidRPr="00EE0EFA" w:rsidRDefault="0062182F" w:rsidP="005A7B99">
      <w:pPr>
        <w:pStyle w:val="Heading3"/>
        <w:rPr>
          <w:lang w:val="es-419"/>
        </w:rPr>
      </w:pPr>
      <w:r w:rsidRPr="00EE0EFA">
        <w:rPr>
          <w:lang w:val="es-419"/>
        </w:rPr>
        <w:t xml:space="preserve">Temas de </w:t>
      </w:r>
      <w:r w:rsidR="00F02668" w:rsidRPr="00EE0EFA">
        <w:rPr>
          <w:lang w:val="es-419"/>
        </w:rPr>
        <w:t>discusión</w:t>
      </w:r>
    </w:p>
    <w:p w14:paraId="5702D832" w14:textId="4C4E3DFB" w:rsidR="00516F3E" w:rsidRPr="00EE0EFA" w:rsidRDefault="00516F3E" w:rsidP="000923C3">
      <w:pPr>
        <w:pStyle w:val="ListBullet"/>
        <w:rPr>
          <w:lang w:val="es-419"/>
        </w:rPr>
      </w:pPr>
      <w:r w:rsidRPr="00EE0EFA">
        <w:rPr>
          <w:lang w:val="es-419"/>
        </w:rPr>
        <w:t xml:space="preserve">Antes de comenzar, repasemos algunos fundamentos relevantes de los </w:t>
      </w:r>
      <w:r w:rsidRPr="00EE0EFA">
        <w:rPr>
          <w:i/>
          <w:iCs/>
          <w:lang w:val="es-419"/>
        </w:rPr>
        <w:t xml:space="preserve">Fundamentos </w:t>
      </w:r>
      <w:r w:rsidR="00FC0706" w:rsidRPr="00EE0EFA">
        <w:rPr>
          <w:i/>
          <w:iCs/>
          <w:lang w:val="es-419"/>
        </w:rPr>
        <w:t>d</w:t>
      </w:r>
      <w:r w:rsidRPr="00EE0EFA">
        <w:rPr>
          <w:i/>
          <w:iCs/>
          <w:lang w:val="es-419"/>
        </w:rPr>
        <w:t xml:space="preserve">el aprendizaje y el desarrollo </w:t>
      </w:r>
      <w:r w:rsidR="00FC0706" w:rsidRPr="00EE0EFA">
        <w:rPr>
          <w:i/>
          <w:iCs/>
          <w:lang w:val="es-419"/>
        </w:rPr>
        <w:t>infantil</w:t>
      </w:r>
      <w:r w:rsidRPr="00EE0EFA">
        <w:rPr>
          <w:i/>
          <w:iCs/>
          <w:lang w:val="es-419"/>
        </w:rPr>
        <w:t xml:space="preserve"> de California </w:t>
      </w:r>
      <w:r w:rsidRPr="00EE0EFA">
        <w:rPr>
          <w:lang w:val="es-419"/>
        </w:rPr>
        <w:t>(Departamento de Servicios Sociales de California, 2025).</w:t>
      </w:r>
    </w:p>
    <w:p w14:paraId="5A20E819" w14:textId="7ED056B5" w:rsidR="0062182F" w:rsidRPr="00EE0EFA" w:rsidRDefault="00516F3E" w:rsidP="000923C3">
      <w:pPr>
        <w:pStyle w:val="ListBullet"/>
        <w:rPr>
          <w:b/>
          <w:bCs/>
          <w:lang w:val="es-419"/>
        </w:rPr>
      </w:pPr>
      <w:r w:rsidRPr="00EE0EFA">
        <w:rPr>
          <w:lang w:val="es-419"/>
        </w:rPr>
        <w:t xml:space="preserve">Aunque no hay un fundamento específico sobre la medición, el fundamento </w:t>
      </w:r>
      <w:r w:rsidR="00E210BE" w:rsidRPr="00EE0EFA">
        <w:rPr>
          <w:lang w:val="es-419"/>
        </w:rPr>
        <w:t xml:space="preserve">sobre </w:t>
      </w:r>
      <w:r w:rsidRPr="00EE0EFA">
        <w:rPr>
          <w:lang w:val="es-419"/>
        </w:rPr>
        <w:t xml:space="preserve">el </w:t>
      </w:r>
      <w:r w:rsidR="00B3129C" w:rsidRPr="00EE0EFA">
        <w:rPr>
          <w:lang w:val="es-419"/>
        </w:rPr>
        <w:t>p</w:t>
      </w:r>
      <w:r w:rsidRPr="00EE0EFA">
        <w:rPr>
          <w:lang w:val="es-419"/>
        </w:rPr>
        <w:t xml:space="preserve">ensamiento espacial </w:t>
      </w:r>
      <w:r w:rsidR="00324F17" w:rsidRPr="00EE0EFA">
        <w:rPr>
          <w:lang w:val="es-419"/>
        </w:rPr>
        <w:t xml:space="preserve">incluye </w:t>
      </w:r>
      <w:r w:rsidR="00E210BE" w:rsidRPr="00EE0EFA">
        <w:rPr>
          <w:lang w:val="es-419"/>
        </w:rPr>
        <w:t xml:space="preserve">ideas de medición relacionadas con </w:t>
      </w:r>
      <w:r w:rsidRPr="00EE0EFA">
        <w:rPr>
          <w:lang w:val="es-419"/>
        </w:rPr>
        <w:t xml:space="preserve">el tamaño. Este fundamento </w:t>
      </w:r>
      <w:r w:rsidR="00324F17" w:rsidRPr="00EE0EFA">
        <w:rPr>
          <w:lang w:val="es-419"/>
        </w:rPr>
        <w:t xml:space="preserve">describe cómo los niños </w:t>
      </w:r>
      <w:r w:rsidR="00E210BE" w:rsidRPr="00EE0EFA">
        <w:rPr>
          <w:lang w:val="es-419"/>
        </w:rPr>
        <w:t xml:space="preserve">aprenden sobre el tamaño a través de la exploración de su </w:t>
      </w:r>
      <w:r w:rsidR="00324F17" w:rsidRPr="00EE0EFA">
        <w:rPr>
          <w:lang w:val="es-419"/>
        </w:rPr>
        <w:t>entorno. Para el grupo de niños pequeños de más edad, el fundamento también describe cómo los niños desarrollan la comprensión del vocabulario para describir el tamaño</w:t>
      </w:r>
      <w:r w:rsidR="00243A69" w:rsidRPr="00EE0EFA">
        <w:rPr>
          <w:lang w:val="es-419"/>
        </w:rPr>
        <w:t>,</w:t>
      </w:r>
      <w:r w:rsidR="00324F17" w:rsidRPr="00EE0EFA">
        <w:rPr>
          <w:lang w:val="es-419"/>
        </w:rPr>
        <w:t xml:space="preserve"> como grande, pequeño o diminuto.</w:t>
      </w:r>
    </w:p>
    <w:p w14:paraId="3B74FA8C" w14:textId="77777777" w:rsidR="0062182F" w:rsidRPr="00EE0EFA" w:rsidRDefault="0062182F" w:rsidP="005A7B99">
      <w:pPr>
        <w:pStyle w:val="Heading3"/>
        <w:rPr>
          <w:lang w:val="es-419"/>
        </w:rPr>
      </w:pPr>
      <w:r w:rsidRPr="00EE0EFA">
        <w:rPr>
          <w:lang w:val="es-419"/>
        </w:rPr>
        <w:t>Notas del facilitador</w:t>
      </w:r>
    </w:p>
    <w:p w14:paraId="26AF5315" w14:textId="3DAB7032" w:rsidR="00324F17" w:rsidRPr="00EE0EFA" w:rsidRDefault="00324F17" w:rsidP="000923C3">
      <w:pPr>
        <w:pStyle w:val="ListBullet"/>
        <w:rPr>
          <w:lang w:val="es-419"/>
        </w:rPr>
      </w:pPr>
      <w:r w:rsidRPr="00EE0EFA">
        <w:rPr>
          <w:lang w:val="es-419"/>
        </w:rPr>
        <w:t>Es posible que desee proporcionar a los participantes copias de los fundamentos relevantes de</w:t>
      </w:r>
      <w:r w:rsidR="00994A18" w:rsidRPr="00EE0EFA">
        <w:rPr>
          <w:lang w:val="es-419"/>
        </w:rPr>
        <w:t xml:space="preserve"> los </w:t>
      </w:r>
      <w:r w:rsidR="00994A18" w:rsidRPr="00EE0EFA">
        <w:rPr>
          <w:i/>
          <w:iCs/>
          <w:lang w:val="es-419"/>
        </w:rPr>
        <w:t>Fundamentos del aprendizaje y el desarrollo infantil de California</w:t>
      </w:r>
      <w:r w:rsidRPr="00EE0EFA">
        <w:rPr>
          <w:lang w:val="es-419"/>
        </w:rPr>
        <w:t>. Considere si las copias electrónicas o impresas serán más útiles para sus participantes.</w:t>
      </w:r>
    </w:p>
    <w:p w14:paraId="0E4E44EF" w14:textId="4344319E" w:rsidR="00E03249" w:rsidRPr="00EE0EFA" w:rsidRDefault="00DA0A5A" w:rsidP="003254CA">
      <w:pPr>
        <w:pStyle w:val="Heading2"/>
        <w:rPr>
          <w:lang w:val="es-419"/>
        </w:rPr>
      </w:pPr>
      <w:r w:rsidRPr="00EE0EFA">
        <w:rPr>
          <w:lang w:val="es-419"/>
        </w:rPr>
        <w:lastRenderedPageBreak/>
        <w:t>Diapositiva</w:t>
      </w:r>
      <w:r w:rsidR="00C13AAC" w:rsidRPr="00EE0EFA">
        <w:rPr>
          <w:lang w:val="es-419"/>
        </w:rPr>
        <w:t xml:space="preserve"> 8</w:t>
      </w:r>
      <w:r w:rsidR="55CDCB74" w:rsidRPr="00EE0EFA">
        <w:rPr>
          <w:lang w:val="es-419"/>
        </w:rPr>
        <w:t xml:space="preserve">: </w:t>
      </w:r>
      <w:r w:rsidR="008B41C0" w:rsidRPr="00EE0EFA">
        <w:rPr>
          <w:lang w:val="es-419"/>
        </w:rPr>
        <w:t xml:space="preserve">Habilidades de </w:t>
      </w:r>
      <w:r w:rsidR="00B3129C" w:rsidRPr="00EE0EFA">
        <w:rPr>
          <w:lang w:val="es-419"/>
        </w:rPr>
        <w:t>m</w:t>
      </w:r>
      <w:r w:rsidR="008B41C0" w:rsidRPr="00EE0EFA">
        <w:rPr>
          <w:lang w:val="es-419"/>
        </w:rPr>
        <w:t>edición</w:t>
      </w:r>
    </w:p>
    <w:p w14:paraId="40D1D5AC" w14:textId="6BA3B8B0" w:rsidR="00884AAD" w:rsidRPr="00EE0EFA" w:rsidRDefault="00884AAD" w:rsidP="00162779">
      <w:pPr>
        <w:pStyle w:val="Bodyphoto"/>
        <w:rPr>
          <w:lang w:val="es-419"/>
        </w:rPr>
      </w:pPr>
      <w:r w:rsidRPr="00EE0EFA">
        <w:rPr>
          <w:noProof/>
          <w:lang w:val="es-419"/>
        </w:rPr>
        <w:drawing>
          <wp:inline distT="0" distB="0" distL="0" distR="0" wp14:anchorId="02F123EA" wp14:editId="0B17A5F6">
            <wp:extent cx="3251200" cy="1828800"/>
            <wp:effectExtent l="19050" t="19050" r="25400" b="19050"/>
            <wp:docPr id="105194533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945338" name="Picture 8">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FB290F3" w14:textId="2A306313" w:rsidR="00CA2174" w:rsidRPr="00EE0EFA" w:rsidRDefault="00C2120D" w:rsidP="00450F87">
      <w:pPr>
        <w:pStyle w:val="Heading3"/>
        <w:rPr>
          <w:lang w:val="es-419"/>
        </w:rPr>
      </w:pPr>
      <w:r w:rsidRPr="00EE0EFA">
        <w:rPr>
          <w:lang w:val="es-419"/>
        </w:rPr>
        <w:t xml:space="preserve">Temas de </w:t>
      </w:r>
      <w:r w:rsidR="00F02668" w:rsidRPr="00EE0EFA">
        <w:rPr>
          <w:lang w:val="es-419"/>
        </w:rPr>
        <w:t>discusión</w:t>
      </w:r>
    </w:p>
    <w:p w14:paraId="297050B3" w14:textId="4C86675F" w:rsidR="00A409F3" w:rsidRPr="00EE0EFA" w:rsidRDefault="00942CC2" w:rsidP="000923C3">
      <w:pPr>
        <w:pStyle w:val="ListBullet"/>
        <w:rPr>
          <w:lang w:val="es-419"/>
        </w:rPr>
      </w:pPr>
      <w:r w:rsidRPr="00EE0EFA">
        <w:rPr>
          <w:lang w:val="es-419"/>
        </w:rPr>
        <w:t xml:space="preserve">Este </w:t>
      </w:r>
      <w:r w:rsidR="00303767" w:rsidRPr="00EE0EFA">
        <w:rPr>
          <w:lang w:val="es-419"/>
        </w:rPr>
        <w:t xml:space="preserve">conjunto </w:t>
      </w:r>
      <w:r w:rsidRPr="00EE0EFA">
        <w:rPr>
          <w:lang w:val="es-419"/>
        </w:rPr>
        <w:t xml:space="preserve">aborda </w:t>
      </w:r>
      <w:r w:rsidR="001971EB" w:rsidRPr="00EE0EFA">
        <w:rPr>
          <w:lang w:val="es-419"/>
        </w:rPr>
        <w:t xml:space="preserve">varias </w:t>
      </w:r>
      <w:r w:rsidR="008B41C0" w:rsidRPr="00EE0EFA">
        <w:rPr>
          <w:lang w:val="es-419"/>
        </w:rPr>
        <w:t xml:space="preserve">habilidades </w:t>
      </w:r>
      <w:r w:rsidR="00184BED" w:rsidRPr="00EE0EFA">
        <w:rPr>
          <w:lang w:val="es-419"/>
        </w:rPr>
        <w:t xml:space="preserve">de medición </w:t>
      </w:r>
      <w:r w:rsidR="008B41C0" w:rsidRPr="00EE0EFA">
        <w:rPr>
          <w:lang w:val="es-419"/>
        </w:rPr>
        <w:t>importantes</w:t>
      </w:r>
      <w:r w:rsidR="00A409F3" w:rsidRPr="00EE0EFA">
        <w:rPr>
          <w:lang w:val="es-419"/>
        </w:rPr>
        <w:t>:</w:t>
      </w:r>
    </w:p>
    <w:p w14:paraId="7AB2791F" w14:textId="6D08DECE" w:rsidR="00F62F5F" w:rsidRPr="00EE0EFA" w:rsidRDefault="00AA0BE4" w:rsidP="005A7B99">
      <w:pPr>
        <w:pStyle w:val="ListBullet2"/>
        <w:rPr>
          <w:lang w:val="es-419"/>
        </w:rPr>
      </w:pPr>
      <w:r w:rsidRPr="00EE0EFA">
        <w:rPr>
          <w:lang w:val="es-419"/>
        </w:rPr>
        <w:t xml:space="preserve">Observar </w:t>
      </w:r>
      <w:r w:rsidR="00C70643" w:rsidRPr="00EE0EFA">
        <w:rPr>
          <w:lang w:val="es-419"/>
        </w:rPr>
        <w:t xml:space="preserve">los </w:t>
      </w:r>
      <w:r w:rsidRPr="00EE0EFA">
        <w:rPr>
          <w:lang w:val="es-419"/>
        </w:rPr>
        <w:t xml:space="preserve">atributos </w:t>
      </w:r>
      <w:r w:rsidR="00C70643" w:rsidRPr="00EE0EFA">
        <w:rPr>
          <w:lang w:val="es-419"/>
        </w:rPr>
        <w:t>medibles de los obje</w:t>
      </w:r>
      <w:r w:rsidR="000F1C5C" w:rsidRPr="00EE0EFA">
        <w:rPr>
          <w:lang w:val="es-419"/>
        </w:rPr>
        <w:t>tos</w:t>
      </w:r>
    </w:p>
    <w:p w14:paraId="2BDDA628" w14:textId="2CF1AC00" w:rsidR="00F62F5F" w:rsidRPr="00EE0EFA" w:rsidRDefault="00F62F5F" w:rsidP="005A7B99">
      <w:pPr>
        <w:pStyle w:val="ListBullet2"/>
        <w:rPr>
          <w:lang w:val="es-419"/>
        </w:rPr>
      </w:pPr>
      <w:r w:rsidRPr="00EE0EFA">
        <w:rPr>
          <w:lang w:val="es-419"/>
        </w:rPr>
        <w:t xml:space="preserve">Comparar </w:t>
      </w:r>
      <w:r w:rsidR="00AA0BE4" w:rsidRPr="00EE0EFA">
        <w:rPr>
          <w:lang w:val="es-419"/>
        </w:rPr>
        <w:t>y ordenar</w:t>
      </w:r>
    </w:p>
    <w:p w14:paraId="713C04CD" w14:textId="2280EDEE" w:rsidR="00F62F5F" w:rsidRPr="00EE0EFA" w:rsidRDefault="00AA0BE4" w:rsidP="005A7B99">
      <w:pPr>
        <w:pStyle w:val="ListBullet2"/>
        <w:rPr>
          <w:lang w:val="es-419"/>
        </w:rPr>
      </w:pPr>
      <w:r w:rsidRPr="00EE0EFA">
        <w:rPr>
          <w:lang w:val="es-419"/>
        </w:rPr>
        <w:t>Medir</w:t>
      </w:r>
    </w:p>
    <w:p w14:paraId="76D9B86D" w14:textId="52DBC2C0" w:rsidR="00E03249" w:rsidRPr="00EE0EFA" w:rsidRDefault="00F62F5F" w:rsidP="000923C3">
      <w:pPr>
        <w:pStyle w:val="ListBullet"/>
        <w:rPr>
          <w:b/>
          <w:bCs/>
          <w:lang w:val="es-419"/>
        </w:rPr>
      </w:pPr>
      <w:r w:rsidRPr="00EE0EFA">
        <w:rPr>
          <w:lang w:val="es-419"/>
        </w:rPr>
        <w:t xml:space="preserve">En el caso de </w:t>
      </w:r>
      <w:r w:rsidR="00D64B20" w:rsidRPr="00EE0EFA">
        <w:rPr>
          <w:lang w:val="es-419"/>
        </w:rPr>
        <w:t>los bebés y los niños pequeños</w:t>
      </w:r>
      <w:r w:rsidRPr="00EE0EFA">
        <w:rPr>
          <w:lang w:val="es-419"/>
        </w:rPr>
        <w:t xml:space="preserve">, nos </w:t>
      </w:r>
      <w:r w:rsidR="00B70712" w:rsidRPr="00EE0EFA">
        <w:rPr>
          <w:lang w:val="es-419"/>
        </w:rPr>
        <w:t xml:space="preserve">centramos en </w:t>
      </w:r>
      <w:r w:rsidRPr="00EE0EFA">
        <w:rPr>
          <w:lang w:val="es-419"/>
        </w:rPr>
        <w:t xml:space="preserve">la primera </w:t>
      </w:r>
      <w:r w:rsidR="008B41C0" w:rsidRPr="00EE0EFA">
        <w:rPr>
          <w:lang w:val="es-419"/>
        </w:rPr>
        <w:t>habilidad</w:t>
      </w:r>
      <w:r w:rsidRPr="00EE0EFA">
        <w:rPr>
          <w:lang w:val="es-419"/>
        </w:rPr>
        <w:t xml:space="preserve">: </w:t>
      </w:r>
      <w:r w:rsidR="00233CBB" w:rsidRPr="00EE0EFA">
        <w:rPr>
          <w:lang w:val="es-419"/>
        </w:rPr>
        <w:t>observar los</w:t>
      </w:r>
      <w:r w:rsidR="00AA0BE4" w:rsidRPr="00EE0EFA">
        <w:rPr>
          <w:lang w:val="es-419"/>
        </w:rPr>
        <w:t xml:space="preserve"> atributos medibles. </w:t>
      </w:r>
      <w:r w:rsidR="00942CC2" w:rsidRPr="00EE0EFA">
        <w:rPr>
          <w:lang w:val="es-419"/>
        </w:rPr>
        <w:t xml:space="preserve">Los niños suelen </w:t>
      </w:r>
      <w:r w:rsidR="00E61B06" w:rsidRPr="00EE0EFA">
        <w:rPr>
          <w:lang w:val="es-419"/>
        </w:rPr>
        <w:t xml:space="preserve">empezar a desarrollar </w:t>
      </w:r>
      <w:r w:rsidR="00E92020" w:rsidRPr="00EE0EFA">
        <w:rPr>
          <w:lang w:val="es-419"/>
        </w:rPr>
        <w:t xml:space="preserve">las habilidades de </w:t>
      </w:r>
      <w:r w:rsidR="008B41C0" w:rsidRPr="00EE0EFA">
        <w:rPr>
          <w:lang w:val="es-419"/>
        </w:rPr>
        <w:t>comparar, ordenar y medi</w:t>
      </w:r>
      <w:r w:rsidR="00233CBB" w:rsidRPr="00EE0EFA">
        <w:rPr>
          <w:lang w:val="es-419"/>
        </w:rPr>
        <w:t>r</w:t>
      </w:r>
      <w:r w:rsidR="008B41C0" w:rsidRPr="00EE0EFA">
        <w:rPr>
          <w:lang w:val="es-419"/>
        </w:rPr>
        <w:t xml:space="preserve"> </w:t>
      </w:r>
      <w:r w:rsidR="007A113E" w:rsidRPr="00EE0EFA">
        <w:rPr>
          <w:lang w:val="es-419"/>
        </w:rPr>
        <w:t xml:space="preserve">alrededor de </w:t>
      </w:r>
      <w:r w:rsidR="00AA0BE4" w:rsidRPr="00EE0EFA">
        <w:rPr>
          <w:lang w:val="es-419"/>
        </w:rPr>
        <w:t xml:space="preserve">los tres o cuatro </w:t>
      </w:r>
      <w:r w:rsidR="007A113E" w:rsidRPr="00EE0EFA">
        <w:rPr>
          <w:lang w:val="es-419"/>
        </w:rPr>
        <w:t>años.</w:t>
      </w:r>
    </w:p>
    <w:p w14:paraId="198524D0" w14:textId="0D3D3D2D" w:rsidR="00E03249" w:rsidRPr="00EE0EFA" w:rsidRDefault="00DA0A5A" w:rsidP="003254CA">
      <w:pPr>
        <w:pStyle w:val="Heading2"/>
        <w:rPr>
          <w:lang w:val="es-419"/>
        </w:rPr>
      </w:pPr>
      <w:r w:rsidRPr="00EE0EFA">
        <w:rPr>
          <w:lang w:val="es-419"/>
        </w:rPr>
        <w:t>Diapositiva</w:t>
      </w:r>
      <w:r w:rsidR="00575E7A" w:rsidRPr="00EE0EFA">
        <w:rPr>
          <w:lang w:val="es-419"/>
        </w:rPr>
        <w:t xml:space="preserve"> 9</w:t>
      </w:r>
      <w:r w:rsidR="55CDCB74" w:rsidRPr="00EE0EFA">
        <w:rPr>
          <w:lang w:val="es-419"/>
        </w:rPr>
        <w:t xml:space="preserve">: </w:t>
      </w:r>
      <w:r w:rsidR="00C656D4" w:rsidRPr="00EE0EFA">
        <w:rPr>
          <w:lang w:val="es-419"/>
        </w:rPr>
        <w:t>Observar</w:t>
      </w:r>
      <w:r w:rsidR="00AA0BE4" w:rsidRPr="00EE0EFA">
        <w:rPr>
          <w:lang w:val="es-419"/>
        </w:rPr>
        <w:t xml:space="preserve"> atributos medibles</w:t>
      </w:r>
    </w:p>
    <w:p w14:paraId="2650EBA1" w14:textId="1C63E06C" w:rsidR="00884AAD" w:rsidRPr="00EE0EFA" w:rsidRDefault="00884AAD" w:rsidP="00162779">
      <w:pPr>
        <w:pStyle w:val="Bodyphoto"/>
        <w:rPr>
          <w:lang w:val="es-419"/>
        </w:rPr>
      </w:pPr>
      <w:r w:rsidRPr="00EE0EFA">
        <w:rPr>
          <w:noProof/>
          <w:lang w:val="es-419"/>
        </w:rPr>
        <w:drawing>
          <wp:inline distT="0" distB="0" distL="0" distR="0" wp14:anchorId="3EA55C90" wp14:editId="1E2C3AE3">
            <wp:extent cx="3251200" cy="1828800"/>
            <wp:effectExtent l="19050" t="19050" r="25400" b="19050"/>
            <wp:docPr id="35768392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83927" name="Picture 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430CE96" w14:textId="7B2AF0C0" w:rsidR="00CA2174" w:rsidRPr="00EE0EFA" w:rsidRDefault="00C2120D" w:rsidP="005A7B99">
      <w:pPr>
        <w:pStyle w:val="Heading3"/>
        <w:rPr>
          <w:lang w:val="es-419"/>
        </w:rPr>
      </w:pPr>
      <w:r w:rsidRPr="00EE0EFA">
        <w:rPr>
          <w:lang w:val="es-419"/>
        </w:rPr>
        <w:t xml:space="preserve">Temas de </w:t>
      </w:r>
      <w:r w:rsidR="00F02668" w:rsidRPr="00EE0EFA">
        <w:rPr>
          <w:lang w:val="es-419"/>
        </w:rPr>
        <w:t>discusión</w:t>
      </w:r>
    </w:p>
    <w:p w14:paraId="1BB01991" w14:textId="3B7337A3" w:rsidR="00AA0BE4" w:rsidRPr="00EE0EFA" w:rsidRDefault="00A31258" w:rsidP="000923C3">
      <w:pPr>
        <w:pStyle w:val="ListBullet"/>
        <w:rPr>
          <w:lang w:val="es-419"/>
        </w:rPr>
      </w:pPr>
      <w:r w:rsidRPr="00EE0EFA">
        <w:rPr>
          <w:b/>
          <w:bCs/>
          <w:lang w:val="es-419"/>
        </w:rPr>
        <w:t>No</w:t>
      </w:r>
      <w:r w:rsidR="00AA0BE4" w:rsidRPr="00EE0EFA">
        <w:rPr>
          <w:b/>
          <w:bCs/>
          <w:lang w:val="es-419"/>
        </w:rPr>
        <w:t xml:space="preserve">tar atributos medibles de los objetos </w:t>
      </w:r>
      <w:r w:rsidR="00AA0BE4" w:rsidRPr="00EE0EFA">
        <w:rPr>
          <w:lang w:val="es-419"/>
        </w:rPr>
        <w:t xml:space="preserve">describe la capacidad de los niños pequeños para </w:t>
      </w:r>
      <w:r w:rsidR="00FE7087" w:rsidRPr="00EE0EFA">
        <w:rPr>
          <w:lang w:val="es-419"/>
        </w:rPr>
        <w:t xml:space="preserve">prestar atención a los atributos de los objetos que se pueden </w:t>
      </w:r>
      <w:r w:rsidR="00FE7087" w:rsidRPr="00EE0EFA">
        <w:rPr>
          <w:lang w:val="es-419"/>
        </w:rPr>
        <w:lastRenderedPageBreak/>
        <w:t xml:space="preserve">medir (por ejemplo, </w:t>
      </w:r>
      <w:r w:rsidR="00E92020" w:rsidRPr="00EE0EFA">
        <w:rPr>
          <w:lang w:val="es-419"/>
        </w:rPr>
        <w:t xml:space="preserve">su </w:t>
      </w:r>
      <w:r w:rsidR="00AA0BE4" w:rsidRPr="00EE0EFA">
        <w:rPr>
          <w:lang w:val="es-419"/>
        </w:rPr>
        <w:t>tamaño, longitud, altura, peso</w:t>
      </w:r>
      <w:r w:rsidR="00243A69" w:rsidRPr="00EE0EFA">
        <w:rPr>
          <w:lang w:val="es-419"/>
        </w:rPr>
        <w:t xml:space="preserve">, </w:t>
      </w:r>
      <w:r w:rsidR="00FE7087" w:rsidRPr="00EE0EFA">
        <w:rPr>
          <w:lang w:val="es-419"/>
        </w:rPr>
        <w:t xml:space="preserve">distancia, temperatura </w:t>
      </w:r>
      <w:r w:rsidR="00AA0BE4" w:rsidRPr="00EE0EFA">
        <w:rPr>
          <w:lang w:val="es-419"/>
        </w:rPr>
        <w:t xml:space="preserve">o </w:t>
      </w:r>
      <w:r w:rsidR="00D71AA5" w:rsidRPr="00EE0EFA">
        <w:rPr>
          <w:lang w:val="es-419"/>
        </w:rPr>
        <w:t>volumen</w:t>
      </w:r>
      <w:r w:rsidR="00FE7087" w:rsidRPr="00EE0EFA">
        <w:rPr>
          <w:lang w:val="es-419"/>
        </w:rPr>
        <w:t>)</w:t>
      </w:r>
      <w:r w:rsidR="00E92020" w:rsidRPr="00EE0EFA">
        <w:rPr>
          <w:lang w:val="es-419"/>
        </w:rPr>
        <w:t xml:space="preserve">. </w:t>
      </w:r>
    </w:p>
    <w:p w14:paraId="4DD18134" w14:textId="77777777" w:rsidR="00AA0BE4" w:rsidRPr="00EE0EFA" w:rsidRDefault="00AA0BE4" w:rsidP="000923C3">
      <w:pPr>
        <w:pStyle w:val="ListBullet"/>
        <w:rPr>
          <w:lang w:val="es-419"/>
        </w:rPr>
      </w:pPr>
      <w:r w:rsidRPr="00EE0EFA">
        <w:rPr>
          <w:lang w:val="es-419"/>
        </w:rPr>
        <w:t xml:space="preserve">Los bebés y los niños pequeños aprenden sobre los atributos medibles de los objetos a través del juego y la exploración. </w:t>
      </w:r>
    </w:p>
    <w:p w14:paraId="531A3AE7" w14:textId="19E50C75" w:rsidR="00D126E9" w:rsidRPr="00EE0EFA" w:rsidRDefault="3E2721DC" w:rsidP="000923C3">
      <w:pPr>
        <w:pStyle w:val="ListBullet"/>
        <w:rPr>
          <w:lang w:val="es-419"/>
        </w:rPr>
      </w:pPr>
      <w:r w:rsidRPr="00EE0EFA">
        <w:rPr>
          <w:lang w:val="es-419"/>
        </w:rPr>
        <w:t xml:space="preserve">Los bebés de solo unos meses de edad perciben atributos de los objetos </w:t>
      </w:r>
      <w:r w:rsidR="00C5381A" w:rsidRPr="00EE0EFA">
        <w:rPr>
          <w:lang w:val="es-419"/>
        </w:rPr>
        <w:t xml:space="preserve">como </w:t>
      </w:r>
      <w:r w:rsidRPr="00EE0EFA">
        <w:rPr>
          <w:lang w:val="es-419"/>
        </w:rPr>
        <w:t>el tamaño (Brannon</w:t>
      </w:r>
      <w:r w:rsidR="00276663" w:rsidRPr="00EE0EFA">
        <w:rPr>
          <w:lang w:val="es-419"/>
        </w:rPr>
        <w:t>, Lutz y Cordes,</w:t>
      </w:r>
      <w:r w:rsidRPr="00EE0EFA">
        <w:rPr>
          <w:lang w:val="es-419"/>
        </w:rPr>
        <w:t xml:space="preserve"> 2006), la longitud o </w:t>
      </w:r>
      <w:r w:rsidR="00D126E9" w:rsidRPr="00EE0EFA">
        <w:rPr>
          <w:lang w:val="es-419"/>
        </w:rPr>
        <w:t xml:space="preserve">el volumen </w:t>
      </w:r>
      <w:r w:rsidRPr="00EE0EFA">
        <w:rPr>
          <w:lang w:val="es-419"/>
        </w:rPr>
        <w:t xml:space="preserve">(Gao, </w:t>
      </w:r>
      <w:r w:rsidR="00276663" w:rsidRPr="00EE0EFA">
        <w:rPr>
          <w:lang w:val="es-419"/>
        </w:rPr>
        <w:t>Levine y Huttenlocher,</w:t>
      </w:r>
      <w:r w:rsidRPr="00EE0EFA">
        <w:rPr>
          <w:lang w:val="es-419"/>
        </w:rPr>
        <w:t xml:space="preserve"> 2000).</w:t>
      </w:r>
    </w:p>
    <w:p w14:paraId="6F921AC7" w14:textId="1EDC9524" w:rsidR="00D126E9" w:rsidRPr="00EE0EFA" w:rsidRDefault="00D126E9" w:rsidP="000923C3">
      <w:pPr>
        <w:pStyle w:val="ListBullet"/>
        <w:rPr>
          <w:lang w:val="es-419"/>
        </w:rPr>
      </w:pPr>
      <w:r w:rsidRPr="00EE0EFA">
        <w:rPr>
          <w:lang w:val="es-419"/>
        </w:rPr>
        <w:t>En las siguientes diapositivas, exploraremos cómo los investigadores miden lo que los bebés saben sobre los atributos medibles de los objetos.</w:t>
      </w:r>
    </w:p>
    <w:p w14:paraId="4428FA83" w14:textId="7F80C488" w:rsidR="00160F4B" w:rsidRPr="00EE0EFA" w:rsidRDefault="00DA0A5A" w:rsidP="003254CA">
      <w:pPr>
        <w:pStyle w:val="Heading2"/>
        <w:rPr>
          <w:lang w:val="es-419"/>
        </w:rPr>
      </w:pPr>
      <w:r w:rsidRPr="00EE0EFA">
        <w:rPr>
          <w:lang w:val="es-419"/>
        </w:rPr>
        <w:t>Diapositiva</w:t>
      </w:r>
      <w:r w:rsidR="00EE6E93" w:rsidRPr="00EE0EFA">
        <w:rPr>
          <w:lang w:val="es-419"/>
        </w:rPr>
        <w:t xml:space="preserve"> 10</w:t>
      </w:r>
      <w:r w:rsidR="00160F4B" w:rsidRPr="00EE0EFA">
        <w:rPr>
          <w:lang w:val="es-419"/>
        </w:rPr>
        <w:t xml:space="preserve">: </w:t>
      </w:r>
      <w:r w:rsidR="00AA0BE4" w:rsidRPr="00EE0EFA">
        <w:rPr>
          <w:lang w:val="es-419"/>
        </w:rPr>
        <w:t>¿Cuál es más grande?</w:t>
      </w:r>
    </w:p>
    <w:p w14:paraId="555A1D1C" w14:textId="2891CA59" w:rsidR="00884AAD" w:rsidRPr="00EE0EFA" w:rsidRDefault="00884AAD" w:rsidP="00162779">
      <w:pPr>
        <w:pStyle w:val="Bodyphoto"/>
        <w:rPr>
          <w:lang w:val="es-419"/>
        </w:rPr>
      </w:pPr>
      <w:r w:rsidRPr="00EE0EFA">
        <w:rPr>
          <w:noProof/>
          <w:lang w:val="es-419"/>
        </w:rPr>
        <w:drawing>
          <wp:inline distT="0" distB="0" distL="0" distR="0" wp14:anchorId="7C0C7432" wp14:editId="06D6AC19">
            <wp:extent cx="3251200" cy="1828800"/>
            <wp:effectExtent l="19050" t="19050" r="25400" b="19050"/>
            <wp:docPr id="62689095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90952" name="Picture 1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31F5F1C" w14:textId="5F256C5E" w:rsidR="00160F4B" w:rsidRPr="00EE0EFA" w:rsidRDefault="00160F4B" w:rsidP="005A7B99">
      <w:pPr>
        <w:pStyle w:val="Heading3"/>
        <w:rPr>
          <w:lang w:val="es-419"/>
        </w:rPr>
      </w:pPr>
      <w:r w:rsidRPr="00EE0EFA">
        <w:rPr>
          <w:lang w:val="es-419"/>
        </w:rPr>
        <w:t xml:space="preserve">Temas de </w:t>
      </w:r>
      <w:r w:rsidR="00F02668" w:rsidRPr="00EE0EFA">
        <w:rPr>
          <w:lang w:val="es-419"/>
        </w:rPr>
        <w:t>discusión</w:t>
      </w:r>
    </w:p>
    <w:p w14:paraId="397D82C4" w14:textId="4467E88A" w:rsidR="00D126E9" w:rsidRPr="00EE0EFA" w:rsidRDefault="00D126E9" w:rsidP="000923C3">
      <w:pPr>
        <w:pStyle w:val="ListBullet"/>
        <w:rPr>
          <w:lang w:val="es-419"/>
        </w:rPr>
      </w:pPr>
      <w:r w:rsidRPr="00EE0EFA">
        <w:rPr>
          <w:lang w:val="es-419"/>
        </w:rPr>
        <w:t xml:space="preserve">Dado que los bebés aún no pueden expresar verbalmente lo que saben, </w:t>
      </w:r>
      <w:r w:rsidR="00D11C6B" w:rsidRPr="00EE0EFA">
        <w:rPr>
          <w:lang w:val="es-419"/>
        </w:rPr>
        <w:t>los estudios</w:t>
      </w:r>
      <w:r w:rsidRPr="00EE0EFA">
        <w:rPr>
          <w:lang w:val="es-419"/>
        </w:rPr>
        <w:t xml:space="preserve"> con bebés pequeños miden cuánto tiempo miran un objeto o una imagen. </w:t>
      </w:r>
      <w:r w:rsidR="008A71C8" w:rsidRPr="00EE0EFA">
        <w:rPr>
          <w:lang w:val="es-419"/>
        </w:rPr>
        <w:t>Los bebés mirarán más tiempo algo que les resulte nuevo o interesante.</w:t>
      </w:r>
    </w:p>
    <w:p w14:paraId="150D67BE" w14:textId="062E803E" w:rsidR="002867AA" w:rsidRPr="00EE0EFA" w:rsidRDefault="002867AA" w:rsidP="000923C3">
      <w:pPr>
        <w:pStyle w:val="ListBullet"/>
        <w:rPr>
          <w:lang w:val="es-419"/>
        </w:rPr>
      </w:pPr>
      <w:r w:rsidRPr="00EE0EFA">
        <w:rPr>
          <w:lang w:val="es-419"/>
        </w:rPr>
        <w:t xml:space="preserve">Los investigadores utilizan dibujos animados </w:t>
      </w:r>
      <w:r w:rsidR="00933A44" w:rsidRPr="00EE0EFA">
        <w:rPr>
          <w:lang w:val="es-419"/>
        </w:rPr>
        <w:t xml:space="preserve">o imágenes </w:t>
      </w:r>
      <w:r w:rsidRPr="00EE0EFA">
        <w:rPr>
          <w:lang w:val="es-419"/>
        </w:rPr>
        <w:t xml:space="preserve">para mantener el interés de los bebés </w:t>
      </w:r>
      <w:r w:rsidR="00B345CA" w:rsidRPr="00EE0EFA">
        <w:rPr>
          <w:lang w:val="es-419"/>
        </w:rPr>
        <w:t xml:space="preserve">(Brannon, </w:t>
      </w:r>
      <w:r w:rsidR="00A619D0" w:rsidRPr="00EE0EFA">
        <w:rPr>
          <w:lang w:val="es-419"/>
        </w:rPr>
        <w:t>Lutz y Cordes,</w:t>
      </w:r>
      <w:r w:rsidR="00B345CA" w:rsidRPr="00EE0EFA">
        <w:rPr>
          <w:lang w:val="es-419"/>
        </w:rPr>
        <w:t xml:space="preserve"> 2006)</w:t>
      </w:r>
      <w:r w:rsidRPr="00EE0EFA">
        <w:rPr>
          <w:lang w:val="es-419"/>
        </w:rPr>
        <w:t>.</w:t>
      </w:r>
    </w:p>
    <w:p w14:paraId="20F40573" w14:textId="56E72CA6" w:rsidR="002867AA" w:rsidRPr="00EE0EFA" w:rsidRDefault="002867AA" w:rsidP="005A7B99">
      <w:pPr>
        <w:pStyle w:val="ListBullet2"/>
        <w:rPr>
          <w:lang w:val="es-419"/>
        </w:rPr>
      </w:pPr>
      <w:r w:rsidRPr="00EE0EFA">
        <w:rPr>
          <w:lang w:val="es-419"/>
        </w:rPr>
        <w:t xml:space="preserve">Esta diapositiva muestra dos </w:t>
      </w:r>
      <w:r w:rsidR="00C5381A" w:rsidRPr="00EE0EFA">
        <w:rPr>
          <w:lang w:val="es-419"/>
        </w:rPr>
        <w:t>pelotas de playa</w:t>
      </w:r>
      <w:r w:rsidRPr="00EE0EFA">
        <w:rPr>
          <w:lang w:val="es-419"/>
        </w:rPr>
        <w:t>. ¿Cuál es más grande?</w:t>
      </w:r>
    </w:p>
    <w:p w14:paraId="6605767D" w14:textId="26619DDC" w:rsidR="002867AA" w:rsidRPr="00EE0EFA" w:rsidRDefault="002867AA" w:rsidP="005A7B99">
      <w:pPr>
        <w:pStyle w:val="ListBullet2"/>
        <w:rPr>
          <w:lang w:val="es-419"/>
        </w:rPr>
      </w:pPr>
      <w:r w:rsidRPr="00EE0EFA">
        <w:rPr>
          <w:lang w:val="es-419"/>
        </w:rPr>
        <w:t>[Pausa para que los participantes respondan a la pregunta]. Como habrán observado, la imagen de la izquierda era más grande.</w:t>
      </w:r>
    </w:p>
    <w:p w14:paraId="2AE13675" w14:textId="7DA8B05F" w:rsidR="002867AA" w:rsidRPr="00EE0EFA" w:rsidRDefault="002867AA" w:rsidP="005A7B99">
      <w:pPr>
        <w:pStyle w:val="ListBullet2"/>
        <w:rPr>
          <w:lang w:val="es-419"/>
        </w:rPr>
      </w:pPr>
      <w:r w:rsidRPr="00EE0EFA">
        <w:rPr>
          <w:lang w:val="es-419"/>
        </w:rPr>
        <w:t xml:space="preserve">La diferencia entre las dos </w:t>
      </w:r>
      <w:r w:rsidR="00933A44" w:rsidRPr="00EE0EFA">
        <w:rPr>
          <w:lang w:val="es-419"/>
        </w:rPr>
        <w:t xml:space="preserve">pelotas de playa </w:t>
      </w:r>
      <w:r w:rsidRPr="00EE0EFA">
        <w:rPr>
          <w:lang w:val="es-419"/>
        </w:rPr>
        <w:t>era bastante grande, lo que hace que a los adultos les resulte fácil saber qué imagen es más grande.</w:t>
      </w:r>
    </w:p>
    <w:p w14:paraId="3595A1A5" w14:textId="5F8F3B0B" w:rsidR="00D126E9" w:rsidRPr="00EE0EFA" w:rsidRDefault="00D126E9" w:rsidP="000923C3">
      <w:pPr>
        <w:pStyle w:val="ListBullet"/>
        <w:rPr>
          <w:lang w:val="es-419"/>
        </w:rPr>
      </w:pPr>
      <w:r w:rsidRPr="00EE0EFA">
        <w:rPr>
          <w:lang w:val="es-419"/>
        </w:rPr>
        <w:t xml:space="preserve">Cuando los investigadores muestran a los bebés la misma imagen pero en un tamaño diferente (por ejemplo, el doble de grande </w:t>
      </w:r>
      <w:r w:rsidR="008A71C8" w:rsidRPr="00EE0EFA">
        <w:rPr>
          <w:lang w:val="es-419"/>
        </w:rPr>
        <w:t>o la mitad de grande</w:t>
      </w:r>
      <w:r w:rsidRPr="00EE0EFA">
        <w:rPr>
          <w:lang w:val="es-419"/>
        </w:rPr>
        <w:t xml:space="preserve">), los </w:t>
      </w:r>
      <w:r w:rsidRPr="00EE0EFA">
        <w:rPr>
          <w:lang w:val="es-419"/>
        </w:rPr>
        <w:lastRenderedPageBreak/>
        <w:t xml:space="preserve">bebés </w:t>
      </w:r>
      <w:r w:rsidR="008A71C8" w:rsidRPr="00EE0EFA">
        <w:rPr>
          <w:lang w:val="es-419"/>
        </w:rPr>
        <w:t>se interesan más por esta nueva imagen y la miran durante más tiempo</w:t>
      </w:r>
      <w:r w:rsidRPr="00EE0EFA">
        <w:rPr>
          <w:lang w:val="es-419"/>
        </w:rPr>
        <w:t xml:space="preserve">. </w:t>
      </w:r>
      <w:r w:rsidR="00EE6E93" w:rsidRPr="00EE0EFA">
        <w:rPr>
          <w:lang w:val="es-419"/>
        </w:rPr>
        <w:t xml:space="preserve">Esto </w:t>
      </w:r>
      <w:r w:rsidRPr="00EE0EFA">
        <w:rPr>
          <w:lang w:val="es-419"/>
        </w:rPr>
        <w:t xml:space="preserve">sugiere que los bebés notan el cambio de tamaño. </w:t>
      </w:r>
    </w:p>
    <w:p w14:paraId="46BC6CE8" w14:textId="55C2B909" w:rsidR="009466FD" w:rsidRPr="00EE0EFA" w:rsidRDefault="009466FD" w:rsidP="009466FD">
      <w:pPr>
        <w:pStyle w:val="Heading2"/>
        <w:rPr>
          <w:lang w:val="es-419"/>
        </w:rPr>
      </w:pPr>
      <w:r w:rsidRPr="00EE0EFA">
        <w:rPr>
          <w:lang w:val="es-419"/>
        </w:rPr>
        <w:t>Diapositiva</w:t>
      </w:r>
      <w:r w:rsidR="00EE6E93" w:rsidRPr="00EE0EFA">
        <w:rPr>
          <w:lang w:val="es-419"/>
        </w:rPr>
        <w:t xml:space="preserve"> 11</w:t>
      </w:r>
      <w:r w:rsidRPr="00EE0EFA">
        <w:rPr>
          <w:lang w:val="es-419"/>
        </w:rPr>
        <w:t>: ¿Cuál tiene más?</w:t>
      </w:r>
    </w:p>
    <w:p w14:paraId="48D40BC6" w14:textId="3724A031" w:rsidR="00884AAD" w:rsidRPr="00EE0EFA" w:rsidRDefault="00884AAD" w:rsidP="00162779">
      <w:pPr>
        <w:pStyle w:val="Bodyphoto"/>
        <w:rPr>
          <w:lang w:val="es-419"/>
        </w:rPr>
      </w:pPr>
      <w:r w:rsidRPr="00EE0EFA">
        <w:rPr>
          <w:noProof/>
          <w:lang w:val="es-419"/>
        </w:rPr>
        <w:drawing>
          <wp:inline distT="0" distB="0" distL="0" distR="0" wp14:anchorId="13223A44" wp14:editId="052C2D2D">
            <wp:extent cx="3251200" cy="1828800"/>
            <wp:effectExtent l="19050" t="19050" r="25400" b="19050"/>
            <wp:docPr id="11176025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02578" name="Picture 1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5AAD0FB" w14:textId="6E3DECD3" w:rsidR="009466FD" w:rsidRPr="00EE0EFA" w:rsidRDefault="009466FD" w:rsidP="005A7B99">
      <w:pPr>
        <w:pStyle w:val="Heading3"/>
        <w:rPr>
          <w:lang w:val="es-419"/>
        </w:rPr>
      </w:pPr>
      <w:r w:rsidRPr="00EE0EFA">
        <w:rPr>
          <w:lang w:val="es-419"/>
        </w:rPr>
        <w:t xml:space="preserve">Temas de </w:t>
      </w:r>
      <w:r w:rsidR="00F02668" w:rsidRPr="00EE0EFA">
        <w:rPr>
          <w:lang w:val="es-419"/>
        </w:rPr>
        <w:t>discusión</w:t>
      </w:r>
    </w:p>
    <w:p w14:paraId="2970E55A" w14:textId="7F473CEF" w:rsidR="009466FD" w:rsidRPr="00EE0EFA" w:rsidRDefault="009466FD" w:rsidP="000923C3">
      <w:pPr>
        <w:pStyle w:val="ListBullet"/>
        <w:rPr>
          <w:b/>
          <w:bCs/>
          <w:lang w:val="es-419"/>
        </w:rPr>
      </w:pPr>
      <w:r w:rsidRPr="00EE0EFA">
        <w:rPr>
          <w:lang w:val="es-419"/>
        </w:rPr>
        <w:t xml:space="preserve">Los investigadores </w:t>
      </w:r>
      <w:r w:rsidR="00EE6E93" w:rsidRPr="00EE0EFA">
        <w:rPr>
          <w:lang w:val="es-419"/>
        </w:rPr>
        <w:t xml:space="preserve">han realizado estudios muy similares para determinar qué saben los bebés sobre </w:t>
      </w:r>
      <w:r w:rsidR="00933A44" w:rsidRPr="00EE0EFA">
        <w:rPr>
          <w:lang w:val="es-419"/>
        </w:rPr>
        <w:t xml:space="preserve">el volumen </w:t>
      </w:r>
      <w:r w:rsidR="00D126E9" w:rsidRPr="00EE0EFA">
        <w:rPr>
          <w:lang w:val="es-419"/>
        </w:rPr>
        <w:t xml:space="preserve">(Gao, </w:t>
      </w:r>
      <w:r w:rsidR="00A619D0" w:rsidRPr="00EE0EFA">
        <w:rPr>
          <w:lang w:val="es-419"/>
        </w:rPr>
        <w:t>Levine y Huttenlocher,</w:t>
      </w:r>
      <w:r w:rsidR="00D126E9" w:rsidRPr="00EE0EFA">
        <w:rPr>
          <w:lang w:val="es-419"/>
        </w:rPr>
        <w:t xml:space="preserve"> 2000)</w:t>
      </w:r>
      <w:r w:rsidR="00B345CA" w:rsidRPr="00EE0EFA">
        <w:rPr>
          <w:lang w:val="es-419"/>
        </w:rPr>
        <w:t xml:space="preserve">. </w:t>
      </w:r>
      <w:r w:rsidR="00EE6E93" w:rsidRPr="00EE0EFA">
        <w:rPr>
          <w:lang w:val="es-419"/>
        </w:rPr>
        <w:t xml:space="preserve">Para este tipo de </w:t>
      </w:r>
      <w:r w:rsidR="00F90BF7" w:rsidRPr="00EE0EFA">
        <w:rPr>
          <w:lang w:val="es-419"/>
        </w:rPr>
        <w:t>estudio</w:t>
      </w:r>
      <w:r w:rsidR="00EE6E93" w:rsidRPr="00EE0EFA">
        <w:rPr>
          <w:lang w:val="es-419"/>
        </w:rPr>
        <w:t>, muestran a los bebés imágenes de un vaso que contiene diferentes cantidades de líquido.</w:t>
      </w:r>
    </w:p>
    <w:p w14:paraId="412A49C4" w14:textId="35E2ADBB" w:rsidR="009466FD" w:rsidRPr="00EE0EFA" w:rsidRDefault="00EE6E93" w:rsidP="005A7B99">
      <w:pPr>
        <w:pStyle w:val="ListBullet2"/>
        <w:rPr>
          <w:lang w:val="es-419"/>
        </w:rPr>
      </w:pPr>
      <w:r w:rsidRPr="00EE0EFA">
        <w:rPr>
          <w:lang w:val="es-419"/>
        </w:rPr>
        <w:t xml:space="preserve">Esta diapositiva muestra dos vasos llenos de agua. </w:t>
      </w:r>
      <w:r w:rsidR="009466FD" w:rsidRPr="00EE0EFA">
        <w:rPr>
          <w:lang w:val="es-419"/>
        </w:rPr>
        <w:t xml:space="preserve">¿Qué vaso tiene más </w:t>
      </w:r>
      <w:r w:rsidRPr="00EE0EFA">
        <w:rPr>
          <w:lang w:val="es-419"/>
        </w:rPr>
        <w:t>agua</w:t>
      </w:r>
      <w:r w:rsidR="009466FD" w:rsidRPr="00EE0EFA">
        <w:rPr>
          <w:lang w:val="es-419"/>
        </w:rPr>
        <w:t>?</w:t>
      </w:r>
    </w:p>
    <w:p w14:paraId="0E5CCCA8" w14:textId="3E9B51E0" w:rsidR="009466FD" w:rsidRPr="00EE0EFA" w:rsidRDefault="009466FD" w:rsidP="005A7B99">
      <w:pPr>
        <w:pStyle w:val="ListBullet2"/>
        <w:rPr>
          <w:lang w:val="es-419"/>
        </w:rPr>
      </w:pPr>
      <w:r w:rsidRPr="00EE0EFA">
        <w:rPr>
          <w:lang w:val="es-419"/>
        </w:rPr>
        <w:t xml:space="preserve">[Pausa para que los participantes respondan a la pregunta]. Como habrán observado, la imagen de la derecha tenía más </w:t>
      </w:r>
      <w:r w:rsidR="00EE6E93" w:rsidRPr="00EE0EFA">
        <w:rPr>
          <w:lang w:val="es-419"/>
        </w:rPr>
        <w:t>agua</w:t>
      </w:r>
      <w:r w:rsidR="00193DCA" w:rsidRPr="00EE0EFA">
        <w:rPr>
          <w:lang w:val="es-419"/>
        </w:rPr>
        <w:t>.</w:t>
      </w:r>
    </w:p>
    <w:p w14:paraId="0DAF7B2E" w14:textId="1F213C66" w:rsidR="00EE6E93" w:rsidRPr="00EE0EFA" w:rsidRDefault="00EE6E93" w:rsidP="000923C3">
      <w:pPr>
        <w:pStyle w:val="ListBullet"/>
        <w:rPr>
          <w:lang w:val="es-419"/>
        </w:rPr>
      </w:pPr>
      <w:r w:rsidRPr="00EE0EFA">
        <w:rPr>
          <w:lang w:val="es-419"/>
        </w:rPr>
        <w:t xml:space="preserve">Una vez más, </w:t>
      </w:r>
      <w:r w:rsidR="00F90BF7" w:rsidRPr="00EE0EFA">
        <w:rPr>
          <w:lang w:val="es-419"/>
        </w:rPr>
        <w:t>los estudios</w:t>
      </w:r>
      <w:r w:rsidRPr="00EE0EFA">
        <w:rPr>
          <w:lang w:val="es-419"/>
        </w:rPr>
        <w:t xml:space="preserve"> con bebés utiliza</w:t>
      </w:r>
      <w:r w:rsidR="00F90BF7" w:rsidRPr="00EE0EFA">
        <w:rPr>
          <w:lang w:val="es-419"/>
        </w:rPr>
        <w:t>n</w:t>
      </w:r>
      <w:r w:rsidRPr="00EE0EFA">
        <w:rPr>
          <w:lang w:val="es-419"/>
        </w:rPr>
        <w:t xml:space="preserve"> una estrategia muy similar. Los investigadores muestran a los bebés una imagen de un vaso que está lleno hasta un cuarto de su capacidad y miden cuánto tiempo lo miran. Cuando los investigadores muestran a los bebés el mismo vaso, pero ahora lleno hasta tres cuartos de su capacidad, los bebés miran más tiempo el vaso lleno </w:t>
      </w:r>
      <w:r w:rsidR="008A71C8" w:rsidRPr="00EE0EFA">
        <w:rPr>
          <w:lang w:val="es-419"/>
        </w:rPr>
        <w:t>porque les parece nuevo</w:t>
      </w:r>
      <w:r w:rsidRPr="00EE0EFA">
        <w:rPr>
          <w:lang w:val="es-419"/>
        </w:rPr>
        <w:t xml:space="preserve">. </w:t>
      </w:r>
      <w:r w:rsidR="00C93F4B" w:rsidRPr="00EE0EFA">
        <w:rPr>
          <w:lang w:val="es-419"/>
        </w:rPr>
        <w:t xml:space="preserve">Esto </w:t>
      </w:r>
      <w:r w:rsidRPr="00EE0EFA">
        <w:rPr>
          <w:lang w:val="es-419"/>
        </w:rPr>
        <w:t xml:space="preserve">sugiere que los bebés notan un cambio en </w:t>
      </w:r>
      <w:r w:rsidR="00D71AA5" w:rsidRPr="00EE0EFA">
        <w:rPr>
          <w:lang w:val="es-419"/>
        </w:rPr>
        <w:t>el volumen</w:t>
      </w:r>
      <w:r w:rsidRPr="00EE0EFA">
        <w:rPr>
          <w:lang w:val="es-419"/>
        </w:rPr>
        <w:t xml:space="preserve">. </w:t>
      </w:r>
    </w:p>
    <w:p w14:paraId="44A4A837" w14:textId="50D742EE" w:rsidR="00D126E9" w:rsidRPr="00EE0EFA" w:rsidRDefault="00D126E9" w:rsidP="00D126E9">
      <w:pPr>
        <w:pStyle w:val="Heading2"/>
        <w:rPr>
          <w:lang w:val="es-419"/>
        </w:rPr>
      </w:pPr>
      <w:r w:rsidRPr="00EE0EFA">
        <w:rPr>
          <w:lang w:val="es-419"/>
        </w:rPr>
        <w:lastRenderedPageBreak/>
        <w:t>Diapositiva</w:t>
      </w:r>
      <w:r w:rsidR="00EE6E93" w:rsidRPr="00EE0EFA">
        <w:rPr>
          <w:lang w:val="es-419"/>
        </w:rPr>
        <w:t xml:space="preserve"> 12</w:t>
      </w:r>
      <w:r w:rsidRPr="00EE0EFA">
        <w:rPr>
          <w:lang w:val="es-419"/>
        </w:rPr>
        <w:t xml:space="preserve">: </w:t>
      </w:r>
      <w:r w:rsidR="00C725A8" w:rsidRPr="00EE0EFA">
        <w:rPr>
          <w:lang w:val="es-419"/>
        </w:rPr>
        <w:t>Notar</w:t>
      </w:r>
      <w:r w:rsidRPr="00EE0EFA">
        <w:rPr>
          <w:lang w:val="es-419"/>
        </w:rPr>
        <w:t xml:space="preserve"> atributos medibles: desarrollo</w:t>
      </w:r>
    </w:p>
    <w:p w14:paraId="2E9A04D1" w14:textId="4D8D9580" w:rsidR="00884AAD" w:rsidRPr="00EE0EFA" w:rsidRDefault="00884AAD" w:rsidP="00162779">
      <w:pPr>
        <w:pStyle w:val="Bodyphoto"/>
        <w:rPr>
          <w:lang w:val="es-419"/>
        </w:rPr>
      </w:pPr>
      <w:r w:rsidRPr="00EE0EFA">
        <w:rPr>
          <w:noProof/>
          <w:lang w:val="es-419"/>
        </w:rPr>
        <w:drawing>
          <wp:inline distT="0" distB="0" distL="0" distR="0" wp14:anchorId="4BAD2631" wp14:editId="2EE4E886">
            <wp:extent cx="3251200" cy="1828800"/>
            <wp:effectExtent l="19050" t="19050" r="25400" b="19050"/>
            <wp:docPr id="72365838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58386" name="Picture 1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BD63240" w14:textId="6D2F8A96" w:rsidR="00D126E9" w:rsidRPr="00EE0EFA" w:rsidRDefault="00D126E9" w:rsidP="005A7B99">
      <w:pPr>
        <w:pStyle w:val="Heading3"/>
        <w:rPr>
          <w:lang w:val="es-419"/>
        </w:rPr>
      </w:pPr>
      <w:r w:rsidRPr="00EE0EFA">
        <w:rPr>
          <w:lang w:val="es-419"/>
        </w:rPr>
        <w:t xml:space="preserve">Temas de </w:t>
      </w:r>
      <w:r w:rsidR="00F02668" w:rsidRPr="00EE0EFA">
        <w:rPr>
          <w:lang w:val="es-419"/>
        </w:rPr>
        <w:t>discusión</w:t>
      </w:r>
    </w:p>
    <w:p w14:paraId="73615879" w14:textId="451C548D" w:rsidR="00EE6E93" w:rsidRPr="00EE0EFA" w:rsidRDefault="003250F4" w:rsidP="000923C3">
      <w:pPr>
        <w:pStyle w:val="ListBullet"/>
        <w:rPr>
          <w:b/>
          <w:bCs/>
          <w:lang w:val="es-419"/>
        </w:rPr>
      </w:pPr>
      <w:r w:rsidRPr="00EE0EFA">
        <w:rPr>
          <w:lang w:val="es-419"/>
        </w:rPr>
        <w:t xml:space="preserve">Los bebés de tan solo </w:t>
      </w:r>
      <w:r w:rsidR="00EE6E93" w:rsidRPr="00EE0EFA">
        <w:rPr>
          <w:lang w:val="es-419"/>
        </w:rPr>
        <w:t xml:space="preserve">seis meses </w:t>
      </w:r>
      <w:r w:rsidRPr="00EE0EFA">
        <w:rPr>
          <w:lang w:val="es-419"/>
        </w:rPr>
        <w:t xml:space="preserve">pueden </w:t>
      </w:r>
      <w:r w:rsidR="00EE6E93" w:rsidRPr="00EE0EFA">
        <w:rPr>
          <w:lang w:val="es-419"/>
        </w:rPr>
        <w:t xml:space="preserve">notar grandes cambios en el volumen </w:t>
      </w:r>
      <w:r w:rsidR="00253E5A" w:rsidRPr="00EE0EFA">
        <w:rPr>
          <w:lang w:val="es-419"/>
        </w:rPr>
        <w:t>(Gao, Levine y Huttenlocher, 2000)</w:t>
      </w:r>
      <w:r w:rsidR="00EE6E93" w:rsidRPr="00EE0EFA">
        <w:rPr>
          <w:lang w:val="es-419"/>
        </w:rPr>
        <w:t>.</w:t>
      </w:r>
    </w:p>
    <w:p w14:paraId="20FA7D46" w14:textId="21721E79" w:rsidR="00D126E9" w:rsidRPr="00EE0EFA" w:rsidRDefault="00EE6E93" w:rsidP="000923C3">
      <w:pPr>
        <w:pStyle w:val="ListBullet"/>
        <w:rPr>
          <w:lang w:val="es-419"/>
        </w:rPr>
      </w:pPr>
      <w:r w:rsidRPr="00EE0EFA">
        <w:rPr>
          <w:lang w:val="es-419"/>
        </w:rPr>
        <w:t xml:space="preserve">Los bebés de seis meses también perciben grandes cambios en el tamaño, como una </w:t>
      </w:r>
      <w:r w:rsidR="00CB2DB5" w:rsidRPr="00EE0EFA">
        <w:rPr>
          <w:lang w:val="es-419"/>
        </w:rPr>
        <w:t xml:space="preserve">relación de uno a dos (1:2) </w:t>
      </w:r>
      <w:r w:rsidRPr="00EE0EFA">
        <w:rPr>
          <w:lang w:val="es-419"/>
        </w:rPr>
        <w:t xml:space="preserve">en el cambio de tamaño de un objeto o una imagen </w:t>
      </w:r>
      <w:r w:rsidR="00253E5A" w:rsidRPr="00EE0EFA">
        <w:rPr>
          <w:lang w:val="es-419"/>
        </w:rPr>
        <w:t>(Brannon, Lutz y Cordes, 2006)</w:t>
      </w:r>
      <w:r w:rsidRPr="00EE0EFA">
        <w:rPr>
          <w:lang w:val="es-419"/>
        </w:rPr>
        <w:t xml:space="preserve">. Esto significa que los bebés perciben cuando un objeto </w:t>
      </w:r>
      <w:r w:rsidR="00933A44" w:rsidRPr="00EE0EFA">
        <w:rPr>
          <w:lang w:val="es-419"/>
        </w:rPr>
        <w:t>duplica</w:t>
      </w:r>
      <w:r w:rsidRPr="00EE0EFA">
        <w:rPr>
          <w:lang w:val="es-419"/>
        </w:rPr>
        <w:t xml:space="preserve"> o reduce a la mitad su tamaño. A medida que crecen, los bebés mejoran su capacidad para percibir diferencias de tamaño más pequeñas.</w:t>
      </w:r>
    </w:p>
    <w:p w14:paraId="3F1F5744" w14:textId="4BA88FFF" w:rsidR="00EE6E93" w:rsidRPr="00EE0EFA" w:rsidRDefault="00EE6E93" w:rsidP="000923C3">
      <w:pPr>
        <w:pStyle w:val="ListBullet"/>
        <w:rPr>
          <w:lang w:val="es-419"/>
        </w:rPr>
      </w:pPr>
      <w:r w:rsidRPr="00EE0EFA">
        <w:rPr>
          <w:lang w:val="es-419"/>
        </w:rPr>
        <w:t xml:space="preserve">Esta comprensión no se limita a </w:t>
      </w:r>
      <w:r w:rsidR="00C93F4B" w:rsidRPr="00EE0EFA">
        <w:rPr>
          <w:lang w:val="es-419"/>
        </w:rPr>
        <w:t>lo que ven los bebés</w:t>
      </w:r>
      <w:r w:rsidRPr="00EE0EFA">
        <w:rPr>
          <w:lang w:val="es-419"/>
        </w:rPr>
        <w:t xml:space="preserve">. Los bebés pequeños también se dan cuenta cuando </w:t>
      </w:r>
      <w:r w:rsidR="00C93F4B" w:rsidRPr="00EE0EFA">
        <w:rPr>
          <w:lang w:val="es-419"/>
        </w:rPr>
        <w:t>cambia</w:t>
      </w:r>
      <w:r w:rsidRPr="00EE0EFA">
        <w:rPr>
          <w:lang w:val="es-419"/>
        </w:rPr>
        <w:t xml:space="preserve"> la duración de un sonido (</w:t>
      </w:r>
      <w:r w:rsidR="00381F2E" w:rsidRPr="00EE0EFA">
        <w:rPr>
          <w:lang w:val="es-419"/>
        </w:rPr>
        <w:t xml:space="preserve">vanMarle </w:t>
      </w:r>
      <w:r w:rsidRPr="00EE0EFA">
        <w:rPr>
          <w:lang w:val="es-419"/>
        </w:rPr>
        <w:t xml:space="preserve">y Wynn, 2006). </w:t>
      </w:r>
    </w:p>
    <w:p w14:paraId="0A89E669" w14:textId="04FB88A0" w:rsidR="00933A44" w:rsidRPr="00EE0EFA" w:rsidRDefault="00D247AE" w:rsidP="000923C3">
      <w:pPr>
        <w:pStyle w:val="ListBullet"/>
        <w:rPr>
          <w:lang w:val="es-419"/>
        </w:rPr>
      </w:pPr>
      <w:r w:rsidRPr="00EE0EFA">
        <w:rPr>
          <w:lang w:val="es-419"/>
        </w:rPr>
        <w:t xml:space="preserve">Es importante </w:t>
      </w:r>
      <w:r w:rsidR="007A75C8" w:rsidRPr="00EE0EFA">
        <w:rPr>
          <w:lang w:val="es-419"/>
        </w:rPr>
        <w:t xml:space="preserve">fijarse en los cambios en el tamaño y otros atributos medibles </w:t>
      </w:r>
      <w:r w:rsidRPr="00EE0EFA">
        <w:rPr>
          <w:lang w:val="es-419"/>
        </w:rPr>
        <w:t xml:space="preserve">porque eso pone las bases para todas las demás habilidades </w:t>
      </w:r>
      <w:r w:rsidR="00184BED" w:rsidRPr="00EE0EFA">
        <w:rPr>
          <w:lang w:val="es-419"/>
        </w:rPr>
        <w:t>de medición</w:t>
      </w:r>
      <w:r w:rsidRPr="00EE0EFA">
        <w:rPr>
          <w:lang w:val="es-419"/>
        </w:rPr>
        <w:t xml:space="preserve">. </w:t>
      </w:r>
    </w:p>
    <w:p w14:paraId="199620B9" w14:textId="4A2CB002" w:rsidR="00933A44" w:rsidRPr="00EE0EFA" w:rsidRDefault="00D247AE" w:rsidP="000923C3">
      <w:pPr>
        <w:pStyle w:val="ListBullet"/>
        <w:rPr>
          <w:lang w:val="es-419"/>
        </w:rPr>
      </w:pPr>
      <w:r w:rsidRPr="00EE0EFA">
        <w:rPr>
          <w:lang w:val="es-419"/>
        </w:rPr>
        <w:t xml:space="preserve">Antes de que los niños puedan aprender a </w:t>
      </w:r>
      <w:r w:rsidR="007A75C8" w:rsidRPr="00EE0EFA">
        <w:rPr>
          <w:lang w:val="es-419"/>
        </w:rPr>
        <w:t>describir</w:t>
      </w:r>
      <w:r w:rsidR="00C93F4B" w:rsidRPr="00EE0EFA">
        <w:rPr>
          <w:lang w:val="es-419"/>
        </w:rPr>
        <w:t xml:space="preserve">, comparar </w:t>
      </w:r>
      <w:r w:rsidR="007A75C8" w:rsidRPr="00EE0EFA">
        <w:rPr>
          <w:lang w:val="es-419"/>
        </w:rPr>
        <w:t xml:space="preserve">o medir </w:t>
      </w:r>
      <w:r w:rsidR="00C93F4B" w:rsidRPr="00EE0EFA">
        <w:rPr>
          <w:lang w:val="es-419"/>
        </w:rPr>
        <w:t xml:space="preserve">los atributos de los objetos, </w:t>
      </w:r>
      <w:r w:rsidR="00F746B8" w:rsidRPr="00EE0EFA">
        <w:rPr>
          <w:lang w:val="es-419"/>
        </w:rPr>
        <w:t xml:space="preserve">deben </w:t>
      </w:r>
      <w:r w:rsidR="009F7A23" w:rsidRPr="00EE0EFA">
        <w:rPr>
          <w:lang w:val="es-419"/>
        </w:rPr>
        <w:t>nota</w:t>
      </w:r>
      <w:r w:rsidR="00E92020" w:rsidRPr="00EE0EFA">
        <w:rPr>
          <w:lang w:val="es-419"/>
        </w:rPr>
        <w:t xml:space="preserve">r </w:t>
      </w:r>
      <w:r w:rsidR="00C93F4B" w:rsidRPr="00EE0EFA">
        <w:rPr>
          <w:lang w:val="es-419"/>
        </w:rPr>
        <w:t xml:space="preserve">esos </w:t>
      </w:r>
      <w:r w:rsidR="007A75C8" w:rsidRPr="00EE0EFA">
        <w:rPr>
          <w:lang w:val="es-419"/>
        </w:rPr>
        <w:t>atributos medibles</w:t>
      </w:r>
      <w:r w:rsidR="00C93F4B" w:rsidRPr="00EE0EFA">
        <w:rPr>
          <w:lang w:val="es-419"/>
        </w:rPr>
        <w:t xml:space="preserve">. </w:t>
      </w:r>
    </w:p>
    <w:p w14:paraId="28514D73" w14:textId="3AD578F0" w:rsidR="00757C5C" w:rsidRPr="00EE0EFA" w:rsidRDefault="00A95D40" w:rsidP="00CE3D5C">
      <w:pPr>
        <w:pStyle w:val="Heading2"/>
        <w:rPr>
          <w:lang w:val="es-419"/>
        </w:rPr>
      </w:pPr>
      <w:r w:rsidRPr="00EE0EFA">
        <w:rPr>
          <w:lang w:val="es-419"/>
        </w:rPr>
        <w:lastRenderedPageBreak/>
        <w:t>Diapositiva</w:t>
      </w:r>
      <w:r w:rsidR="009466FD" w:rsidRPr="00EE0EFA">
        <w:rPr>
          <w:lang w:val="es-419"/>
        </w:rPr>
        <w:t xml:space="preserve"> 13</w:t>
      </w:r>
      <w:r w:rsidR="00757C5C" w:rsidRPr="00EE0EFA">
        <w:rPr>
          <w:lang w:val="es-419"/>
        </w:rPr>
        <w:t xml:space="preserve">: </w:t>
      </w:r>
      <w:r w:rsidR="00F4561C" w:rsidRPr="00EE0EFA">
        <w:rPr>
          <w:lang w:val="es-419"/>
        </w:rPr>
        <w:t xml:space="preserve">Vocabulario </w:t>
      </w:r>
      <w:r w:rsidR="00CA0164" w:rsidRPr="00EE0EFA">
        <w:rPr>
          <w:lang w:val="es-419"/>
        </w:rPr>
        <w:t xml:space="preserve">de </w:t>
      </w:r>
      <w:r w:rsidR="002452F6" w:rsidRPr="00EE0EFA">
        <w:rPr>
          <w:lang w:val="es-419"/>
        </w:rPr>
        <w:t>m</w:t>
      </w:r>
      <w:r w:rsidR="00CA0164" w:rsidRPr="00EE0EFA">
        <w:rPr>
          <w:lang w:val="es-419"/>
        </w:rPr>
        <w:t>edición</w:t>
      </w:r>
    </w:p>
    <w:p w14:paraId="137C112B" w14:textId="5F846613" w:rsidR="00884AAD" w:rsidRPr="00EE0EFA" w:rsidRDefault="00884AAD" w:rsidP="00162779">
      <w:pPr>
        <w:pStyle w:val="Bodyphoto"/>
        <w:rPr>
          <w:lang w:val="es-419"/>
        </w:rPr>
      </w:pPr>
      <w:r w:rsidRPr="00EE0EFA">
        <w:rPr>
          <w:noProof/>
          <w:lang w:val="es-419"/>
        </w:rPr>
        <w:drawing>
          <wp:inline distT="0" distB="0" distL="0" distR="0" wp14:anchorId="754CBF12" wp14:editId="2E83E02A">
            <wp:extent cx="3251200" cy="1828800"/>
            <wp:effectExtent l="19050" t="19050" r="25400" b="19050"/>
            <wp:docPr id="67207649"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07649" name="Picture 13">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795BB4F" w14:textId="2A8D540C" w:rsidR="006D1E26" w:rsidRPr="00EE0EFA" w:rsidRDefault="006D1E26" w:rsidP="00830C82">
      <w:pPr>
        <w:pStyle w:val="Heading3"/>
        <w:rPr>
          <w:lang w:val="es-419"/>
        </w:rPr>
      </w:pPr>
      <w:r w:rsidRPr="00EE0EFA">
        <w:rPr>
          <w:lang w:val="es-419"/>
        </w:rPr>
        <w:t xml:space="preserve">Temas de </w:t>
      </w:r>
      <w:r w:rsidR="00F02668" w:rsidRPr="00EE0EFA">
        <w:rPr>
          <w:lang w:val="es-419"/>
        </w:rPr>
        <w:t>discusión</w:t>
      </w:r>
    </w:p>
    <w:p w14:paraId="45F8DDBD" w14:textId="1D8F6161" w:rsidR="00503197" w:rsidRPr="00EE0EFA" w:rsidRDefault="001E1C9D" w:rsidP="000923C3">
      <w:pPr>
        <w:pStyle w:val="ListBullet"/>
        <w:rPr>
          <w:color w:val="000000"/>
          <w:lang w:val="es-419"/>
        </w:rPr>
      </w:pPr>
      <w:r w:rsidRPr="00EE0EFA">
        <w:rPr>
          <w:lang w:val="es-419"/>
        </w:rPr>
        <w:t>Además</w:t>
      </w:r>
      <w:r w:rsidR="00933A44" w:rsidRPr="00EE0EFA">
        <w:rPr>
          <w:lang w:val="es-419"/>
        </w:rPr>
        <w:t xml:space="preserve">, </w:t>
      </w:r>
      <w:r w:rsidR="00503197" w:rsidRPr="00EE0EFA">
        <w:rPr>
          <w:lang w:val="es-419"/>
        </w:rPr>
        <w:t xml:space="preserve">los niños pequeños </w:t>
      </w:r>
      <w:r w:rsidR="008E5E98" w:rsidRPr="00EE0EFA">
        <w:rPr>
          <w:lang w:val="es-419"/>
        </w:rPr>
        <w:t xml:space="preserve">aprenden </w:t>
      </w:r>
      <w:r w:rsidRPr="00EE0EFA">
        <w:rPr>
          <w:lang w:val="es-419"/>
        </w:rPr>
        <w:t xml:space="preserve">vocabulario </w:t>
      </w:r>
      <w:r w:rsidR="00503197" w:rsidRPr="00EE0EFA">
        <w:rPr>
          <w:lang w:val="es-419"/>
        </w:rPr>
        <w:t>para describir los atributos medibles de un objeto</w:t>
      </w:r>
      <w:r w:rsidRPr="00EE0EFA">
        <w:rPr>
          <w:lang w:val="es-419"/>
        </w:rPr>
        <w:t>.</w:t>
      </w:r>
    </w:p>
    <w:p w14:paraId="11BE2226" w14:textId="37638528" w:rsidR="00503197" w:rsidRPr="00EE0EFA" w:rsidRDefault="00503197" w:rsidP="000923C3">
      <w:pPr>
        <w:pStyle w:val="ListBullet"/>
        <w:rPr>
          <w:color w:val="000000"/>
          <w:lang w:val="es-419"/>
        </w:rPr>
      </w:pPr>
      <w:r w:rsidRPr="00EE0EFA">
        <w:rPr>
          <w:lang w:val="es-419"/>
        </w:rPr>
        <w:t xml:space="preserve">Entre los 12 y los 24 meses, los niños pueden utilizar vocabulario como «grande» o «pequeño» para describir el tamaño o la longitud de un objeto </w:t>
      </w:r>
      <w:r w:rsidR="00DB4EDD" w:rsidRPr="00EE0EFA">
        <w:rPr>
          <w:lang w:val="es-419"/>
        </w:rPr>
        <w:t>en inglés, en su idioma del hogar o en amb</w:t>
      </w:r>
      <w:r w:rsidR="00106319" w:rsidRPr="00EE0EFA">
        <w:rPr>
          <w:lang w:val="es-419"/>
        </w:rPr>
        <w:t>o</w:t>
      </w:r>
      <w:r w:rsidR="00DB4EDD" w:rsidRPr="00EE0EFA">
        <w:rPr>
          <w:lang w:val="es-419"/>
        </w:rPr>
        <w:t>s.</w:t>
      </w:r>
    </w:p>
    <w:p w14:paraId="695F8909" w14:textId="14D8FDC0" w:rsidR="009466FD" w:rsidRPr="00EE0EFA" w:rsidRDefault="009466FD" w:rsidP="005A7B99">
      <w:pPr>
        <w:pStyle w:val="ListBullet2"/>
        <w:rPr>
          <w:color w:val="000000"/>
          <w:lang w:val="es-419"/>
        </w:rPr>
      </w:pPr>
      <w:r w:rsidRPr="00EE0EFA">
        <w:rPr>
          <w:lang w:val="es-419"/>
        </w:rPr>
        <w:t xml:space="preserve">Al principio, los niños tienden a utilizar las mismas palabras para múltiples atributos. Por ejemplo, utilizarán «grande» para referirse al tamaño, la longitud y la altura. </w:t>
      </w:r>
      <w:r w:rsidR="001C2453" w:rsidRPr="00EE0EFA">
        <w:rPr>
          <w:lang w:val="es-419"/>
        </w:rPr>
        <w:t>Por lo general</w:t>
      </w:r>
      <w:r w:rsidRPr="00EE0EFA">
        <w:rPr>
          <w:lang w:val="es-419"/>
        </w:rPr>
        <w:t>, no es hasta los</w:t>
      </w:r>
      <w:r w:rsidR="0058532F" w:rsidRPr="00EE0EFA">
        <w:rPr>
          <w:lang w:val="es-419"/>
        </w:rPr>
        <w:t xml:space="preserve"> 3 o</w:t>
      </w:r>
      <w:r w:rsidRPr="00EE0EFA">
        <w:rPr>
          <w:lang w:val="es-419"/>
        </w:rPr>
        <w:t xml:space="preserve"> 4 años cuando los niños comienzan a aprender que existen términos específicos para atributos específicos. Por ejemplo, aprenden que </w:t>
      </w:r>
      <w:r w:rsidR="00933A44" w:rsidRPr="00EE0EFA">
        <w:rPr>
          <w:lang w:val="es-419"/>
        </w:rPr>
        <w:t xml:space="preserve">«alto» </w:t>
      </w:r>
      <w:r w:rsidRPr="00EE0EFA">
        <w:rPr>
          <w:lang w:val="es-419"/>
        </w:rPr>
        <w:t xml:space="preserve">y </w:t>
      </w:r>
      <w:r w:rsidR="00933A44" w:rsidRPr="00EE0EFA">
        <w:rPr>
          <w:lang w:val="es-419"/>
        </w:rPr>
        <w:t xml:space="preserve">«bajo» </w:t>
      </w:r>
      <w:r w:rsidRPr="00EE0EFA">
        <w:rPr>
          <w:lang w:val="es-419"/>
        </w:rPr>
        <w:t xml:space="preserve">describen la altura y </w:t>
      </w:r>
      <w:r w:rsidR="00933A44" w:rsidRPr="00EE0EFA">
        <w:rPr>
          <w:lang w:val="es-419"/>
        </w:rPr>
        <w:t xml:space="preserve">«ancho» </w:t>
      </w:r>
      <w:r w:rsidRPr="00EE0EFA">
        <w:rPr>
          <w:lang w:val="es-419"/>
        </w:rPr>
        <w:t xml:space="preserve">y </w:t>
      </w:r>
      <w:r w:rsidR="00933A44" w:rsidRPr="00EE0EFA">
        <w:rPr>
          <w:lang w:val="es-419"/>
        </w:rPr>
        <w:t xml:space="preserve">«estrecho» describen </w:t>
      </w:r>
      <w:r w:rsidRPr="00EE0EFA">
        <w:rPr>
          <w:lang w:val="es-419"/>
        </w:rPr>
        <w:t>la anchura.</w:t>
      </w:r>
    </w:p>
    <w:p w14:paraId="52A0851F" w14:textId="1B3C377B" w:rsidR="00DB4EDD" w:rsidRPr="00EE0EFA" w:rsidRDefault="00DB4EDD" w:rsidP="00DB4EDD">
      <w:pPr>
        <w:pStyle w:val="ListBullet2"/>
        <w:rPr>
          <w:rFonts w:cs="Calibri"/>
          <w:lang w:val="es-419"/>
        </w:rPr>
      </w:pPr>
      <w:r w:rsidRPr="00EE0EFA">
        <w:rPr>
          <w:lang w:val="es-419"/>
        </w:rPr>
        <w:t xml:space="preserve">En español, los niños pueden utilizar al principio «grande» para referirse a la longitud, la anchura y el peso. Luego comienzan a utilizar palabras como «alto» para </w:t>
      </w:r>
      <w:r w:rsidR="005109BD" w:rsidRPr="00EE0EFA">
        <w:rPr>
          <w:lang w:val="es-419"/>
        </w:rPr>
        <w:t>altura</w:t>
      </w:r>
      <w:r w:rsidRPr="00EE0EFA">
        <w:rPr>
          <w:lang w:val="es-419"/>
        </w:rPr>
        <w:t xml:space="preserve"> y «pesado» para pes</w:t>
      </w:r>
      <w:r w:rsidR="005109BD" w:rsidRPr="00EE0EFA">
        <w:rPr>
          <w:lang w:val="es-419"/>
        </w:rPr>
        <w:t>o</w:t>
      </w:r>
      <w:r w:rsidRPr="00EE0EFA">
        <w:rPr>
          <w:lang w:val="es-419"/>
        </w:rPr>
        <w:t>.</w:t>
      </w:r>
    </w:p>
    <w:p w14:paraId="3334FF0F" w14:textId="74E26123" w:rsidR="00CA0164" w:rsidRPr="00EE0EFA" w:rsidRDefault="009466FD" w:rsidP="005A7B99">
      <w:pPr>
        <w:pStyle w:val="ListBullet2"/>
        <w:rPr>
          <w:color w:val="000000"/>
          <w:lang w:val="es-419"/>
        </w:rPr>
      </w:pPr>
      <w:r w:rsidRPr="00EE0EFA">
        <w:rPr>
          <w:lang w:val="es-419"/>
        </w:rPr>
        <w:t xml:space="preserve">Además, </w:t>
      </w:r>
      <w:r w:rsidR="00503197" w:rsidRPr="00EE0EFA">
        <w:rPr>
          <w:lang w:val="es-419"/>
        </w:rPr>
        <w:t xml:space="preserve">cuando </w:t>
      </w:r>
      <w:r w:rsidRPr="00EE0EFA">
        <w:rPr>
          <w:lang w:val="es-419"/>
        </w:rPr>
        <w:t>aprenden</w:t>
      </w:r>
      <w:r w:rsidR="00503197" w:rsidRPr="00EE0EFA">
        <w:rPr>
          <w:lang w:val="es-419"/>
        </w:rPr>
        <w:t xml:space="preserve"> por primera vez palabras como «grande» o «pequeño», los niños pequeños tienden a utilizarlas como descriptores absolutos de un objeto, no como términos relativos. Por ejemplo, pueden pensar que la palabra «grande» describe a todos los adultos y no comprender que algunos adultos </w:t>
      </w:r>
      <w:r w:rsidR="00E92020" w:rsidRPr="00EE0EFA">
        <w:rPr>
          <w:lang w:val="es-419"/>
        </w:rPr>
        <w:t xml:space="preserve">son </w:t>
      </w:r>
      <w:r w:rsidR="00503197" w:rsidRPr="00EE0EFA">
        <w:rPr>
          <w:lang w:val="es-419"/>
        </w:rPr>
        <w:t>«más pequeños» en relación con otros.</w:t>
      </w:r>
    </w:p>
    <w:p w14:paraId="2AA93DC6" w14:textId="2373DC24" w:rsidR="00CA0164" w:rsidRPr="00EE0EFA" w:rsidRDefault="00805A3B" w:rsidP="000923C3">
      <w:pPr>
        <w:pStyle w:val="ListBullet"/>
        <w:rPr>
          <w:color w:val="000000"/>
          <w:lang w:val="es-419"/>
        </w:rPr>
      </w:pPr>
      <w:r w:rsidRPr="00EE0EFA">
        <w:rPr>
          <w:lang w:val="es-419"/>
        </w:rPr>
        <w:t xml:space="preserve">Entre </w:t>
      </w:r>
      <w:r w:rsidR="00DC5B18" w:rsidRPr="00EE0EFA">
        <w:rPr>
          <w:lang w:val="es-419"/>
        </w:rPr>
        <w:t>los 24 y los 36 meses</w:t>
      </w:r>
      <w:r w:rsidRPr="00EE0EFA">
        <w:rPr>
          <w:lang w:val="es-419"/>
        </w:rPr>
        <w:t xml:space="preserve">, los niños </w:t>
      </w:r>
      <w:r w:rsidR="000E21AE" w:rsidRPr="00EE0EFA">
        <w:rPr>
          <w:lang w:val="es-419"/>
        </w:rPr>
        <w:t xml:space="preserve">pueden </w:t>
      </w:r>
      <w:r w:rsidR="001E1C9D" w:rsidRPr="00EE0EFA">
        <w:rPr>
          <w:lang w:val="es-419"/>
        </w:rPr>
        <w:t xml:space="preserve">responder a preguntas como «¿Cuál </w:t>
      </w:r>
      <w:r w:rsidR="00503197" w:rsidRPr="00EE0EFA">
        <w:rPr>
          <w:lang w:val="es-419"/>
        </w:rPr>
        <w:t>es más grande</w:t>
      </w:r>
      <w:r w:rsidR="001E1C9D" w:rsidRPr="00EE0EFA">
        <w:rPr>
          <w:lang w:val="es-419"/>
        </w:rPr>
        <w:t xml:space="preserve">?» </w:t>
      </w:r>
      <w:r w:rsidR="000E21AE" w:rsidRPr="00EE0EFA">
        <w:rPr>
          <w:lang w:val="es-419"/>
        </w:rPr>
        <w:t>utilizando el lenguaje hablado, el lenguaje de seña</w:t>
      </w:r>
      <w:r w:rsidR="00381909" w:rsidRPr="00EE0EFA">
        <w:rPr>
          <w:lang w:val="es-419"/>
        </w:rPr>
        <w:t>s</w:t>
      </w:r>
      <w:r w:rsidR="000E21AE" w:rsidRPr="00EE0EFA">
        <w:rPr>
          <w:lang w:val="es-419"/>
        </w:rPr>
        <w:t xml:space="preserve"> o gestos. </w:t>
      </w:r>
      <w:r w:rsidR="001E1C9D" w:rsidRPr="00EE0EFA">
        <w:rPr>
          <w:lang w:val="es-419"/>
        </w:rPr>
        <w:t xml:space="preserve">Por ejemplo, cuando se le pregunta </w:t>
      </w:r>
      <w:r w:rsidR="00503197" w:rsidRPr="00EE0EFA">
        <w:rPr>
          <w:lang w:val="es-419"/>
        </w:rPr>
        <w:t>«¿Qué muñeca es más grande?»</w:t>
      </w:r>
      <w:r w:rsidR="00193DCA" w:rsidRPr="00EE0EFA">
        <w:rPr>
          <w:lang w:val="es-419"/>
        </w:rPr>
        <w:t xml:space="preserve">, </w:t>
      </w:r>
      <w:r w:rsidR="001E1C9D" w:rsidRPr="00EE0EFA">
        <w:rPr>
          <w:lang w:val="es-419"/>
        </w:rPr>
        <w:t xml:space="preserve">un niño pequeño puede señalar </w:t>
      </w:r>
      <w:r w:rsidR="00503197" w:rsidRPr="00EE0EFA">
        <w:rPr>
          <w:lang w:val="es-419"/>
        </w:rPr>
        <w:t xml:space="preserve">la muñeca más grande o </w:t>
      </w:r>
      <w:r w:rsidR="007A3923" w:rsidRPr="00EE0EFA">
        <w:rPr>
          <w:lang w:val="es-419"/>
        </w:rPr>
        <w:t xml:space="preserve">comunicar </w:t>
      </w:r>
      <w:r w:rsidR="00503197" w:rsidRPr="00EE0EFA">
        <w:rPr>
          <w:lang w:val="es-419"/>
        </w:rPr>
        <w:t>«Esta</w:t>
      </w:r>
      <w:r w:rsidR="007A3923" w:rsidRPr="00EE0EFA">
        <w:rPr>
          <w:lang w:val="es-419"/>
        </w:rPr>
        <w:t>».</w:t>
      </w:r>
    </w:p>
    <w:p w14:paraId="4BEA88FD" w14:textId="4C4D24BE" w:rsidR="04765EB0" w:rsidRPr="00EE0EFA" w:rsidRDefault="00A95D40" w:rsidP="00CE3D5C">
      <w:pPr>
        <w:pStyle w:val="Heading2"/>
        <w:rPr>
          <w:lang w:val="es-419"/>
        </w:rPr>
      </w:pPr>
      <w:bookmarkStart w:id="1" w:name="_Hlk143581021"/>
      <w:r w:rsidRPr="00EE0EFA">
        <w:rPr>
          <w:lang w:val="es-419"/>
        </w:rPr>
        <w:lastRenderedPageBreak/>
        <w:t>Diapositiva</w:t>
      </w:r>
      <w:r w:rsidR="009466FD" w:rsidRPr="00EE0EFA">
        <w:rPr>
          <w:lang w:val="es-419"/>
        </w:rPr>
        <w:t xml:space="preserve"> 14</w:t>
      </w:r>
      <w:r w:rsidR="04765EB0" w:rsidRPr="00EE0EFA">
        <w:rPr>
          <w:lang w:val="es-419"/>
        </w:rPr>
        <w:t xml:space="preserve">: Apoyo a </w:t>
      </w:r>
      <w:r w:rsidR="00184BED" w:rsidRPr="00EE0EFA">
        <w:rPr>
          <w:lang w:val="es-419"/>
        </w:rPr>
        <w:t xml:space="preserve">la </w:t>
      </w:r>
      <w:r w:rsidR="002452F6" w:rsidRPr="00EE0EFA">
        <w:rPr>
          <w:lang w:val="es-419"/>
        </w:rPr>
        <w:t>m</w:t>
      </w:r>
      <w:r w:rsidR="00184BED" w:rsidRPr="00EE0EFA">
        <w:rPr>
          <w:lang w:val="es-419"/>
        </w:rPr>
        <w:t>edición</w:t>
      </w:r>
    </w:p>
    <w:p w14:paraId="3B9E141F" w14:textId="778F607A" w:rsidR="00884AAD" w:rsidRPr="00EE0EFA" w:rsidRDefault="00884AAD" w:rsidP="00162779">
      <w:pPr>
        <w:pStyle w:val="Bodyphoto"/>
        <w:rPr>
          <w:lang w:val="es-419"/>
        </w:rPr>
      </w:pPr>
      <w:r w:rsidRPr="00EE0EFA">
        <w:rPr>
          <w:noProof/>
          <w:lang w:val="es-419"/>
        </w:rPr>
        <w:drawing>
          <wp:inline distT="0" distB="0" distL="0" distR="0" wp14:anchorId="527531D0" wp14:editId="633D60D2">
            <wp:extent cx="3251200" cy="1828800"/>
            <wp:effectExtent l="19050" t="19050" r="25400" b="19050"/>
            <wp:docPr id="812517421"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517421" name="Picture 1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456AAD3C" w14:textId="46877B3E" w:rsidR="04765EB0" w:rsidRPr="00EE0EFA" w:rsidRDefault="00C2120D" w:rsidP="005A7B99">
      <w:pPr>
        <w:pStyle w:val="Heading3"/>
        <w:rPr>
          <w:lang w:val="es-419"/>
        </w:rPr>
      </w:pPr>
      <w:r w:rsidRPr="00EE0EFA">
        <w:rPr>
          <w:lang w:val="es-419"/>
        </w:rPr>
        <w:t xml:space="preserve">Temas de </w:t>
      </w:r>
      <w:r w:rsidR="00F02668" w:rsidRPr="00EE0EFA">
        <w:rPr>
          <w:lang w:val="es-419"/>
        </w:rPr>
        <w:t>discusión</w:t>
      </w:r>
    </w:p>
    <w:p w14:paraId="6318687D" w14:textId="08CC1C96" w:rsidR="007A3923" w:rsidRPr="00EE0EFA" w:rsidRDefault="00553675" w:rsidP="000923C3">
      <w:pPr>
        <w:pStyle w:val="ListBullet"/>
        <w:rPr>
          <w:b/>
          <w:bCs/>
          <w:u w:val="single"/>
          <w:lang w:val="es-419"/>
        </w:rPr>
      </w:pPr>
      <w:r w:rsidRPr="00EE0EFA">
        <w:rPr>
          <w:lang w:val="es-419"/>
        </w:rPr>
        <w:t xml:space="preserve">Hemos explorado </w:t>
      </w:r>
      <w:r w:rsidR="000D4C82" w:rsidRPr="00EE0EFA">
        <w:rPr>
          <w:lang w:val="es-419"/>
        </w:rPr>
        <w:t xml:space="preserve">cómo </w:t>
      </w:r>
      <w:r w:rsidR="006B4415" w:rsidRPr="00EE0EFA">
        <w:rPr>
          <w:lang w:val="es-419"/>
        </w:rPr>
        <w:t xml:space="preserve">los bebés y los niños pequeños </w:t>
      </w:r>
      <w:r w:rsidR="00CF29EC" w:rsidRPr="00EE0EFA">
        <w:rPr>
          <w:lang w:val="es-419"/>
        </w:rPr>
        <w:t xml:space="preserve">desarrollan la comprensión de </w:t>
      </w:r>
      <w:r w:rsidR="00CA0164" w:rsidRPr="00EE0EFA">
        <w:rPr>
          <w:lang w:val="es-419"/>
        </w:rPr>
        <w:t>la medición</w:t>
      </w:r>
      <w:r w:rsidRPr="00EE0EFA">
        <w:rPr>
          <w:lang w:val="es-419"/>
        </w:rPr>
        <w:t xml:space="preserve">. Ahora, analicemos las formas </w:t>
      </w:r>
      <w:r w:rsidR="004924EB" w:rsidRPr="00EE0EFA">
        <w:rPr>
          <w:lang w:val="es-419"/>
        </w:rPr>
        <w:t xml:space="preserve">de </w:t>
      </w:r>
      <w:r w:rsidRPr="00EE0EFA">
        <w:rPr>
          <w:lang w:val="es-419"/>
        </w:rPr>
        <w:t xml:space="preserve">apoyar a los niños </w:t>
      </w:r>
      <w:r w:rsidR="004924EB" w:rsidRPr="00EE0EFA">
        <w:rPr>
          <w:lang w:val="es-419"/>
        </w:rPr>
        <w:t xml:space="preserve">en el aprendizaje </w:t>
      </w:r>
      <w:r w:rsidR="00342FEA" w:rsidRPr="00EE0EFA">
        <w:rPr>
          <w:lang w:val="es-419"/>
        </w:rPr>
        <w:t xml:space="preserve">de </w:t>
      </w:r>
      <w:r w:rsidR="00184BED" w:rsidRPr="00EE0EFA">
        <w:rPr>
          <w:lang w:val="es-419"/>
        </w:rPr>
        <w:t>la medición</w:t>
      </w:r>
      <w:r w:rsidR="00C878AC" w:rsidRPr="00EE0EFA">
        <w:rPr>
          <w:lang w:val="es-419"/>
        </w:rPr>
        <w:t>, tanto en nuestros entornos de aprendizaje como en casa.</w:t>
      </w:r>
    </w:p>
    <w:p w14:paraId="712A60B0" w14:textId="568FDAC8" w:rsidR="007A3923" w:rsidRPr="00EE0EFA" w:rsidRDefault="00A95D40" w:rsidP="00656D21">
      <w:pPr>
        <w:pStyle w:val="Heading2"/>
        <w:rPr>
          <w:lang w:val="es-419"/>
        </w:rPr>
      </w:pPr>
      <w:r w:rsidRPr="00EE0EFA">
        <w:rPr>
          <w:lang w:val="es-419"/>
        </w:rPr>
        <w:t>Diapositiva</w:t>
      </w:r>
      <w:r w:rsidR="00575E7A" w:rsidRPr="00EE0EFA">
        <w:rPr>
          <w:lang w:val="es-419"/>
        </w:rPr>
        <w:t xml:space="preserve"> 15</w:t>
      </w:r>
      <w:r w:rsidR="007A3923" w:rsidRPr="00EE0EFA">
        <w:rPr>
          <w:lang w:val="es-419"/>
        </w:rPr>
        <w:t xml:space="preserve">: Oportunidades diarias para explorar </w:t>
      </w:r>
      <w:r w:rsidR="00184BED" w:rsidRPr="00EE0EFA">
        <w:rPr>
          <w:lang w:val="es-419"/>
        </w:rPr>
        <w:t xml:space="preserve">la </w:t>
      </w:r>
      <w:r w:rsidR="002452F6" w:rsidRPr="00EE0EFA">
        <w:rPr>
          <w:lang w:val="es-419"/>
        </w:rPr>
        <w:t>m</w:t>
      </w:r>
      <w:r w:rsidR="00184BED" w:rsidRPr="00EE0EFA">
        <w:rPr>
          <w:lang w:val="es-419"/>
        </w:rPr>
        <w:t>edición</w:t>
      </w:r>
    </w:p>
    <w:p w14:paraId="61FC0BC1" w14:textId="42A2060B" w:rsidR="00884AAD" w:rsidRPr="00EE0EFA" w:rsidRDefault="00AC23F5" w:rsidP="00162779">
      <w:pPr>
        <w:pStyle w:val="Bodyphoto"/>
        <w:rPr>
          <w:lang w:val="es-419"/>
        </w:rPr>
      </w:pPr>
      <w:r w:rsidRPr="00EE0EFA">
        <w:rPr>
          <w:noProof/>
          <w:lang w:val="es-419"/>
        </w:rPr>
        <w:drawing>
          <wp:inline distT="0" distB="0" distL="0" distR="0" wp14:anchorId="5CCEAC90" wp14:editId="5EBCD861">
            <wp:extent cx="3251200" cy="1828800"/>
            <wp:effectExtent l="19050" t="19050" r="25400" b="19050"/>
            <wp:docPr id="72896448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64484" name="Picture 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1CC222C" w14:textId="77777777" w:rsidR="007A3923" w:rsidRPr="00EE0EFA" w:rsidRDefault="007A3923" w:rsidP="005A7B99">
      <w:pPr>
        <w:pStyle w:val="BodyText"/>
        <w:rPr>
          <w:lang w:val="es-419"/>
        </w:rPr>
      </w:pPr>
      <w:r w:rsidRPr="00EE0EFA">
        <w:rPr>
          <w:b/>
          <w:bCs/>
          <w:lang w:val="es-419"/>
        </w:rPr>
        <w:t>Duración:</w:t>
      </w:r>
      <w:r w:rsidRPr="00EE0EFA">
        <w:rPr>
          <w:lang w:val="es-419"/>
        </w:rPr>
        <w:t xml:space="preserve"> 5-10 minutos</w:t>
      </w:r>
    </w:p>
    <w:p w14:paraId="0F47AA8F" w14:textId="246B1D12" w:rsidR="007A3923" w:rsidRPr="00EE0EFA" w:rsidRDefault="007A3923" w:rsidP="005A7B99">
      <w:pPr>
        <w:pStyle w:val="BodyText"/>
        <w:rPr>
          <w:lang w:val="es-419"/>
        </w:rPr>
      </w:pPr>
      <w:r w:rsidRPr="00EE0EFA">
        <w:rPr>
          <w:b/>
          <w:bCs/>
          <w:lang w:val="es-419"/>
        </w:rPr>
        <w:t xml:space="preserve">Materiales: </w:t>
      </w:r>
      <w:r w:rsidR="00562B9D" w:rsidRPr="00EE0EFA">
        <w:rPr>
          <w:lang w:val="es-419"/>
        </w:rPr>
        <w:t xml:space="preserve">Folleto </w:t>
      </w:r>
      <w:r w:rsidRPr="00EE0EFA">
        <w:rPr>
          <w:b/>
          <w:bCs/>
          <w:lang w:val="es-419"/>
        </w:rPr>
        <w:t xml:space="preserve">«Oportunidades diarias para explorar </w:t>
      </w:r>
      <w:r w:rsidR="00184BED" w:rsidRPr="00EE0EFA">
        <w:rPr>
          <w:b/>
          <w:bCs/>
          <w:lang w:val="es-419"/>
        </w:rPr>
        <w:t xml:space="preserve">la </w:t>
      </w:r>
      <w:r w:rsidR="00D16C4E" w:rsidRPr="00EE0EFA">
        <w:rPr>
          <w:b/>
          <w:bCs/>
          <w:lang w:val="es-419"/>
        </w:rPr>
        <w:t>m</w:t>
      </w:r>
      <w:r w:rsidR="00184BED" w:rsidRPr="00EE0EFA">
        <w:rPr>
          <w:b/>
          <w:bCs/>
          <w:lang w:val="es-419"/>
        </w:rPr>
        <w:t>edición»</w:t>
      </w:r>
    </w:p>
    <w:p w14:paraId="4B66E8BF" w14:textId="3C47087E" w:rsidR="007A3923" w:rsidRPr="00EE0EFA" w:rsidRDefault="007A3923" w:rsidP="005A7B99">
      <w:pPr>
        <w:pStyle w:val="Heading3"/>
        <w:rPr>
          <w:lang w:val="es-419"/>
        </w:rPr>
      </w:pPr>
      <w:r w:rsidRPr="00EE0EFA">
        <w:rPr>
          <w:lang w:val="es-419"/>
        </w:rPr>
        <w:t xml:space="preserve">Temas de </w:t>
      </w:r>
      <w:r w:rsidR="00F02668" w:rsidRPr="00EE0EFA">
        <w:rPr>
          <w:lang w:val="es-419"/>
        </w:rPr>
        <w:t>discusión</w:t>
      </w:r>
    </w:p>
    <w:p w14:paraId="45FBCC17" w14:textId="4C1079CC" w:rsidR="007A3923" w:rsidRPr="00EE0EFA" w:rsidRDefault="007A3923" w:rsidP="000923C3">
      <w:pPr>
        <w:pStyle w:val="ListBullet"/>
        <w:rPr>
          <w:lang w:val="es-419"/>
        </w:rPr>
      </w:pPr>
      <w:r w:rsidRPr="00EE0EFA">
        <w:rPr>
          <w:lang w:val="es-419"/>
        </w:rPr>
        <w:t xml:space="preserve">Repasemos </w:t>
      </w:r>
      <w:r w:rsidR="004924EB" w:rsidRPr="00EE0EFA">
        <w:rPr>
          <w:lang w:val="es-419"/>
        </w:rPr>
        <w:t xml:space="preserve">cómo </w:t>
      </w:r>
      <w:r w:rsidRPr="00EE0EFA">
        <w:rPr>
          <w:lang w:val="es-419"/>
        </w:rPr>
        <w:t xml:space="preserve">los bebés y los niños pequeños </w:t>
      </w:r>
      <w:r w:rsidR="009466FD" w:rsidRPr="00EE0EFA">
        <w:rPr>
          <w:lang w:val="es-419"/>
        </w:rPr>
        <w:t xml:space="preserve">desarrollan la comprensión de la medición </w:t>
      </w:r>
      <w:r w:rsidRPr="00EE0EFA">
        <w:rPr>
          <w:lang w:val="es-419"/>
        </w:rPr>
        <w:t>a través de las rutinas diarias en casa, en sus comunidades y en los entornos de aprendizaje y cuidado tempranos</w:t>
      </w:r>
      <w:r w:rsidR="009466FD" w:rsidRPr="00EE0EFA">
        <w:rPr>
          <w:lang w:val="es-419"/>
        </w:rPr>
        <w:t>.</w:t>
      </w:r>
    </w:p>
    <w:p w14:paraId="67D16CFD" w14:textId="39A8A928" w:rsidR="007A3923" w:rsidRPr="00EE0EFA" w:rsidRDefault="007A3923" w:rsidP="000923C3">
      <w:pPr>
        <w:pStyle w:val="ListBullet"/>
        <w:rPr>
          <w:lang w:val="es-419"/>
        </w:rPr>
      </w:pPr>
      <w:r w:rsidRPr="00EE0EFA">
        <w:rPr>
          <w:lang w:val="es-419"/>
        </w:rPr>
        <w:lastRenderedPageBreak/>
        <w:t xml:space="preserve">Saque </w:t>
      </w:r>
      <w:r w:rsidR="002E0EC7" w:rsidRPr="00EE0EFA">
        <w:rPr>
          <w:lang w:val="es-419"/>
        </w:rPr>
        <w:t xml:space="preserve">el </w:t>
      </w:r>
      <w:r w:rsidR="00562B9D" w:rsidRPr="00EE0EFA">
        <w:rPr>
          <w:lang w:val="es-419"/>
        </w:rPr>
        <w:t xml:space="preserve">folleto </w:t>
      </w:r>
      <w:r w:rsidRPr="00EE0EFA">
        <w:rPr>
          <w:b/>
          <w:bCs/>
          <w:lang w:val="es-419"/>
        </w:rPr>
        <w:t xml:space="preserve">Oportunidades diarias para explorar </w:t>
      </w:r>
      <w:r w:rsidR="00184BED" w:rsidRPr="00EE0EFA">
        <w:rPr>
          <w:b/>
          <w:bCs/>
          <w:lang w:val="es-419"/>
        </w:rPr>
        <w:t>la medición</w:t>
      </w:r>
      <w:r w:rsidR="00562B9D" w:rsidRPr="00EE0EFA">
        <w:rPr>
          <w:lang w:val="es-419"/>
        </w:rPr>
        <w:t xml:space="preserve">. </w:t>
      </w:r>
      <w:r w:rsidRPr="00EE0EFA">
        <w:rPr>
          <w:lang w:val="es-419"/>
        </w:rPr>
        <w:t xml:space="preserve">Este folleto ofrece algunas ideas para </w:t>
      </w:r>
      <w:r w:rsidR="004924EB" w:rsidRPr="00EE0EFA">
        <w:rPr>
          <w:lang w:val="es-419"/>
        </w:rPr>
        <w:t xml:space="preserve">apoyar </w:t>
      </w:r>
      <w:r w:rsidR="00E04B69" w:rsidRPr="00EE0EFA">
        <w:rPr>
          <w:lang w:val="es-419"/>
        </w:rPr>
        <w:t xml:space="preserve">el desarrollo de </w:t>
      </w:r>
      <w:r w:rsidRPr="00EE0EFA">
        <w:rPr>
          <w:lang w:val="es-419"/>
        </w:rPr>
        <w:t xml:space="preserve">la comprensión de </w:t>
      </w:r>
      <w:r w:rsidR="00E04B69" w:rsidRPr="00EE0EFA">
        <w:rPr>
          <w:lang w:val="es-419"/>
        </w:rPr>
        <w:t xml:space="preserve">la medición </w:t>
      </w:r>
      <w:r w:rsidRPr="00EE0EFA">
        <w:rPr>
          <w:lang w:val="es-419"/>
        </w:rPr>
        <w:t>por parte de los bebés y los niños pequeños a través de las rutinas diarias.</w:t>
      </w:r>
    </w:p>
    <w:p w14:paraId="10FABB83" w14:textId="76FB2F02" w:rsidR="00E7456A" w:rsidRPr="00EE0EFA" w:rsidRDefault="007A3923" w:rsidP="000923C3">
      <w:pPr>
        <w:pStyle w:val="ListBullet"/>
        <w:rPr>
          <w:lang w:val="es-419"/>
        </w:rPr>
      </w:pPr>
      <w:r w:rsidRPr="00EE0EFA">
        <w:rPr>
          <w:lang w:val="es-419"/>
        </w:rPr>
        <w:t xml:space="preserve">Revise el folleto por su cuenta. Luego, con un compañero, discuta </w:t>
      </w:r>
      <w:r w:rsidR="00AB70AD" w:rsidRPr="00EE0EFA">
        <w:rPr>
          <w:lang w:val="es-419"/>
        </w:rPr>
        <w:t>las siguientes preguntas:</w:t>
      </w:r>
    </w:p>
    <w:p w14:paraId="5B2334EE" w14:textId="77777777" w:rsidR="00E7456A" w:rsidRPr="00EE0EFA" w:rsidRDefault="00E7456A" w:rsidP="005A7B99">
      <w:pPr>
        <w:pStyle w:val="ListBullet2"/>
        <w:rPr>
          <w:lang w:val="es-419"/>
        </w:rPr>
      </w:pPr>
      <w:r w:rsidRPr="00EE0EFA">
        <w:rPr>
          <w:lang w:val="es-419"/>
        </w:rPr>
        <w:t xml:space="preserve">¿Qué ideas ha probado antes? </w:t>
      </w:r>
    </w:p>
    <w:p w14:paraId="70B2696C" w14:textId="77777777" w:rsidR="00E7456A" w:rsidRPr="00EE0EFA" w:rsidRDefault="00E7456A" w:rsidP="005A7B99">
      <w:pPr>
        <w:pStyle w:val="ListBullet2"/>
        <w:rPr>
          <w:lang w:val="es-419"/>
        </w:rPr>
      </w:pPr>
      <w:r w:rsidRPr="00EE0EFA">
        <w:rPr>
          <w:lang w:val="es-419"/>
        </w:rPr>
        <w:t xml:space="preserve">¿Qué ideas son nuevas para usted y podrían funcionar bien con los niños a su cargo? </w:t>
      </w:r>
    </w:p>
    <w:p w14:paraId="3690481C" w14:textId="77777777" w:rsidR="00E7456A" w:rsidRPr="00EE0EFA" w:rsidRDefault="00E7456A" w:rsidP="005A7B99">
      <w:pPr>
        <w:pStyle w:val="ListBullet2"/>
        <w:rPr>
          <w:lang w:val="es-419"/>
        </w:rPr>
      </w:pPr>
      <w:r w:rsidRPr="00EE0EFA">
        <w:rPr>
          <w:lang w:val="es-419"/>
        </w:rPr>
        <w:t>¿Sobre qué ideas tiene dudas?</w:t>
      </w:r>
    </w:p>
    <w:p w14:paraId="7972198D" w14:textId="5D2E93D6" w:rsidR="004B5A69" w:rsidRPr="00EE0EFA" w:rsidRDefault="00A95D40" w:rsidP="00656D21">
      <w:pPr>
        <w:pStyle w:val="Heading2"/>
        <w:rPr>
          <w:lang w:val="es-419"/>
        </w:rPr>
      </w:pPr>
      <w:r w:rsidRPr="00EE0EFA">
        <w:rPr>
          <w:lang w:val="es-419"/>
        </w:rPr>
        <w:t>Diapositiva</w:t>
      </w:r>
      <w:r w:rsidR="00575E7A" w:rsidRPr="00EE0EFA">
        <w:rPr>
          <w:lang w:val="es-419"/>
        </w:rPr>
        <w:t xml:space="preserve"> 16</w:t>
      </w:r>
      <w:r w:rsidR="04765EB0" w:rsidRPr="00EE0EFA">
        <w:rPr>
          <w:lang w:val="es-419"/>
        </w:rPr>
        <w:t xml:space="preserve">: </w:t>
      </w:r>
      <w:r w:rsidR="002272E9" w:rsidRPr="00EE0EFA">
        <w:rPr>
          <w:lang w:val="es-419"/>
        </w:rPr>
        <w:t>Explorar:</w:t>
      </w:r>
      <w:r w:rsidR="0038516E" w:rsidRPr="00EE0EFA">
        <w:rPr>
          <w:lang w:val="es-419"/>
        </w:rPr>
        <w:t xml:space="preserve"> Enfoque</w:t>
      </w:r>
      <w:r w:rsidR="00F95F18" w:rsidRPr="00EE0EFA">
        <w:rPr>
          <w:lang w:val="es-419"/>
        </w:rPr>
        <w:t xml:space="preserve"> </w:t>
      </w:r>
      <w:r w:rsidR="00AC6BFC" w:rsidRPr="00EE0EFA">
        <w:rPr>
          <w:lang w:val="es-419"/>
        </w:rPr>
        <w:t>M</w:t>
      </w:r>
      <w:r w:rsidR="00AC6BFC" w:rsidRPr="00EE0EFA">
        <w:rPr>
          <w:vertAlign w:val="superscript"/>
          <w:lang w:val="es-419"/>
        </w:rPr>
        <w:t xml:space="preserve">5 </w:t>
      </w:r>
      <w:r w:rsidR="00984E15" w:rsidRPr="00EE0EFA">
        <w:rPr>
          <w:lang w:val="es-419"/>
        </w:rPr>
        <w:t xml:space="preserve">de </w:t>
      </w:r>
      <w:r w:rsidR="00F95F18" w:rsidRPr="00EE0EFA">
        <w:rPr>
          <w:lang w:val="es-419"/>
        </w:rPr>
        <w:t>matemátic</w:t>
      </w:r>
      <w:r w:rsidR="00984E15" w:rsidRPr="00EE0EFA">
        <w:rPr>
          <w:lang w:val="es-419"/>
        </w:rPr>
        <w:t>a</w:t>
      </w:r>
      <w:r w:rsidR="006F475D" w:rsidRPr="00EE0EFA">
        <w:rPr>
          <w:lang w:val="es-419"/>
        </w:rPr>
        <w:t>s</w:t>
      </w:r>
      <w:r w:rsidR="00F95F18" w:rsidRPr="00EE0EFA">
        <w:rPr>
          <w:lang w:val="es-419"/>
        </w:rPr>
        <w:t xml:space="preserve"> tempran</w:t>
      </w:r>
      <w:r w:rsidR="006F475D" w:rsidRPr="00EE0EFA">
        <w:rPr>
          <w:lang w:val="es-419"/>
        </w:rPr>
        <w:t>a</w:t>
      </w:r>
      <w:r w:rsidR="00BA5F7F" w:rsidRPr="00EE0EFA">
        <w:rPr>
          <w:lang w:val="es-419"/>
        </w:rPr>
        <w:t>s</w:t>
      </w:r>
    </w:p>
    <w:p w14:paraId="6CA5246A" w14:textId="4F986218" w:rsidR="00884AAD" w:rsidRPr="00EE0EFA" w:rsidRDefault="00884AAD" w:rsidP="00162779">
      <w:pPr>
        <w:pStyle w:val="Bodyphoto"/>
        <w:rPr>
          <w:lang w:val="es-419"/>
        </w:rPr>
      </w:pPr>
      <w:r w:rsidRPr="00EE0EFA">
        <w:rPr>
          <w:noProof/>
          <w:lang w:val="es-419"/>
        </w:rPr>
        <w:drawing>
          <wp:inline distT="0" distB="0" distL="0" distR="0" wp14:anchorId="23F8090A" wp14:editId="067B1383">
            <wp:extent cx="3251200" cy="1828800"/>
            <wp:effectExtent l="19050" t="19050" r="25400" b="19050"/>
            <wp:docPr id="1240748205"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48205" name="Picture 1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60512BC" w14:textId="4E8C63BB" w:rsidR="004B5A69" w:rsidRPr="00EE0EFA" w:rsidRDefault="04765EB0" w:rsidP="005A7B99">
      <w:pPr>
        <w:pStyle w:val="BodyText"/>
        <w:rPr>
          <w:lang w:val="es-419"/>
        </w:rPr>
      </w:pPr>
      <w:r w:rsidRPr="00EE0EFA">
        <w:rPr>
          <w:b/>
          <w:bCs/>
          <w:lang w:val="es-419"/>
        </w:rPr>
        <w:t>Duración</w:t>
      </w:r>
      <w:r w:rsidR="0038516E" w:rsidRPr="00EE0EFA">
        <w:rPr>
          <w:b/>
          <w:bCs/>
          <w:lang w:val="es-419"/>
        </w:rPr>
        <w:t>:</w:t>
      </w:r>
      <w:r w:rsidR="004801C8" w:rsidRPr="00EE0EFA">
        <w:rPr>
          <w:lang w:val="es-419"/>
        </w:rPr>
        <w:t xml:space="preserve"> 15 </w:t>
      </w:r>
      <w:r w:rsidR="00E27D9A" w:rsidRPr="00EE0EFA">
        <w:rPr>
          <w:lang w:val="es-419"/>
        </w:rPr>
        <w:t>minutos</w:t>
      </w:r>
    </w:p>
    <w:p w14:paraId="0BAC759D" w14:textId="29127FDE" w:rsidR="004B5A69" w:rsidRPr="00EE0EFA" w:rsidRDefault="04765EB0" w:rsidP="005A7B99">
      <w:pPr>
        <w:pStyle w:val="BodyText"/>
        <w:rPr>
          <w:b/>
          <w:bCs/>
          <w:lang w:val="es-419"/>
        </w:rPr>
      </w:pPr>
      <w:r w:rsidRPr="00EE0EFA">
        <w:rPr>
          <w:b/>
          <w:bCs/>
          <w:lang w:val="es-419"/>
        </w:rPr>
        <w:t>Materiales</w:t>
      </w:r>
      <w:r w:rsidR="0038516E" w:rsidRPr="00EE0EFA">
        <w:rPr>
          <w:b/>
          <w:bCs/>
          <w:lang w:val="es-419"/>
        </w:rPr>
        <w:t xml:space="preserve">: </w:t>
      </w:r>
      <w:r w:rsidR="00442AFA" w:rsidRPr="00EE0EFA">
        <w:rPr>
          <w:lang w:val="es-419"/>
        </w:rPr>
        <w:t>Folleto</w:t>
      </w:r>
      <w:r w:rsidR="00442AFA" w:rsidRPr="00EE0EFA">
        <w:rPr>
          <w:b/>
          <w:bCs/>
          <w:lang w:val="es-419"/>
        </w:rPr>
        <w:t xml:space="preserve"> </w:t>
      </w:r>
      <w:r w:rsidR="00BA5F7F" w:rsidRPr="00EE0EFA">
        <w:rPr>
          <w:b/>
          <w:bCs/>
          <w:lang w:val="es-419"/>
        </w:rPr>
        <w:t>Resumen del enfoque</w:t>
      </w:r>
      <w:r w:rsidR="00442AFA" w:rsidRPr="00EE0EFA">
        <w:rPr>
          <w:lang w:val="es-419"/>
        </w:rPr>
        <w:t xml:space="preserve"> </w:t>
      </w:r>
      <w:r w:rsidR="00442AFA" w:rsidRPr="00EE0EFA">
        <w:rPr>
          <w:b/>
          <w:bCs/>
          <w:lang w:val="es-419"/>
        </w:rPr>
        <w:t>de</w:t>
      </w:r>
      <w:r w:rsidR="00442AFA" w:rsidRPr="00EE0EFA">
        <w:rPr>
          <w:lang w:val="es-419"/>
        </w:rPr>
        <w:t xml:space="preserve"> </w:t>
      </w:r>
      <w:r w:rsidR="00364850" w:rsidRPr="00EE0EFA">
        <w:rPr>
          <w:b/>
          <w:bCs/>
          <w:lang w:val="es-419"/>
        </w:rPr>
        <w:t>M</w:t>
      </w:r>
      <w:r w:rsidR="00364850" w:rsidRPr="00EE0EFA">
        <w:rPr>
          <w:b/>
          <w:bCs/>
          <w:vertAlign w:val="superscript"/>
          <w:lang w:val="es-419"/>
        </w:rPr>
        <w:t>5</w:t>
      </w:r>
      <w:r w:rsidR="004801C8" w:rsidRPr="00EE0EFA">
        <w:rPr>
          <w:lang w:val="es-419"/>
        </w:rPr>
        <w:t xml:space="preserve"> </w:t>
      </w:r>
    </w:p>
    <w:p w14:paraId="49AD1F85" w14:textId="45C0253D" w:rsidR="004B5A69" w:rsidRPr="00EE0EFA" w:rsidRDefault="00C2120D" w:rsidP="005A7B99">
      <w:pPr>
        <w:pStyle w:val="Heading3"/>
        <w:rPr>
          <w:lang w:val="es-419"/>
        </w:rPr>
      </w:pPr>
      <w:r w:rsidRPr="00EE0EFA">
        <w:rPr>
          <w:lang w:val="es-419"/>
        </w:rPr>
        <w:t xml:space="preserve">Temas de </w:t>
      </w:r>
      <w:r w:rsidR="00F02668" w:rsidRPr="00EE0EFA">
        <w:rPr>
          <w:lang w:val="es-419"/>
        </w:rPr>
        <w:t>discusión</w:t>
      </w:r>
    </w:p>
    <w:p w14:paraId="483AD1D3" w14:textId="6553119C" w:rsidR="000F7DEF" w:rsidRPr="00EE0EFA" w:rsidRDefault="000F7DEF" w:rsidP="000923C3">
      <w:pPr>
        <w:pStyle w:val="ListBullet"/>
        <w:rPr>
          <w:lang w:val="es-419"/>
        </w:rPr>
      </w:pPr>
      <w:r w:rsidRPr="00EE0EFA">
        <w:rPr>
          <w:lang w:val="es-419"/>
        </w:rPr>
        <w:t xml:space="preserve">Nos referimos a cinco prácticas fundamentales de enseñanza de las matemáticas tempranas como el enfoque </w:t>
      </w:r>
      <w:r w:rsidR="00EC6F9E" w:rsidRPr="00EE0EFA">
        <w:rPr>
          <w:lang w:val="es-419"/>
        </w:rPr>
        <w:t>M</w:t>
      </w:r>
      <w:r w:rsidR="00EC6F9E" w:rsidRPr="00EE0EFA">
        <w:rPr>
          <w:vertAlign w:val="superscript"/>
          <w:lang w:val="es-419"/>
        </w:rPr>
        <w:t xml:space="preserve">5 </w:t>
      </w:r>
      <w:r w:rsidR="00026CF0" w:rsidRPr="00EE0EFA">
        <w:rPr>
          <w:lang w:val="es-419"/>
        </w:rPr>
        <w:t xml:space="preserve">de </w:t>
      </w:r>
      <w:r w:rsidRPr="00EE0EFA">
        <w:rPr>
          <w:lang w:val="es-419"/>
        </w:rPr>
        <w:t>matemátic</w:t>
      </w:r>
      <w:r w:rsidR="00EC6F9E" w:rsidRPr="00EE0EFA">
        <w:rPr>
          <w:lang w:val="es-419"/>
        </w:rPr>
        <w:t>as</w:t>
      </w:r>
      <w:r w:rsidRPr="00EE0EFA">
        <w:rPr>
          <w:lang w:val="es-419"/>
        </w:rPr>
        <w:t xml:space="preserve"> tempran</w:t>
      </w:r>
      <w:r w:rsidR="00EC6F9E" w:rsidRPr="00EE0EFA">
        <w:rPr>
          <w:lang w:val="es-419"/>
        </w:rPr>
        <w:t>as</w:t>
      </w:r>
      <w:r w:rsidRPr="00EE0EFA">
        <w:rPr>
          <w:lang w:val="es-419"/>
        </w:rPr>
        <w:t xml:space="preserve">. Estas prácticas incluyen </w:t>
      </w:r>
      <w:r w:rsidR="006E502F" w:rsidRPr="00EE0EFA">
        <w:rPr>
          <w:lang w:val="es-419"/>
        </w:rPr>
        <w:t>lo siguiente</w:t>
      </w:r>
      <w:r w:rsidRPr="00EE0EFA">
        <w:rPr>
          <w:lang w:val="es-419"/>
        </w:rPr>
        <w:t xml:space="preserve">: </w:t>
      </w:r>
    </w:p>
    <w:p w14:paraId="369724DC" w14:textId="65E97503" w:rsidR="009956C6" w:rsidRPr="00EE0EFA" w:rsidRDefault="009956C6" w:rsidP="005A7B99">
      <w:pPr>
        <w:pStyle w:val="ListBullet2"/>
        <w:rPr>
          <w:lang w:val="es-419"/>
        </w:rPr>
      </w:pPr>
      <w:r w:rsidRPr="00EE0EFA">
        <w:rPr>
          <w:lang w:val="es-419"/>
        </w:rPr>
        <w:t>Aprendizaje mutuo</w:t>
      </w:r>
    </w:p>
    <w:p w14:paraId="7DCE95DF" w14:textId="3913B50F" w:rsidR="004C7625" w:rsidRPr="00EE0EFA" w:rsidRDefault="009956C6" w:rsidP="005A7B99">
      <w:pPr>
        <w:pStyle w:val="ListBullet2"/>
        <w:rPr>
          <w:lang w:val="es-419"/>
        </w:rPr>
      </w:pPr>
      <w:r w:rsidRPr="00EE0EFA">
        <w:rPr>
          <w:lang w:val="es-419"/>
        </w:rPr>
        <w:t xml:space="preserve">Investigaciones significativas </w:t>
      </w:r>
    </w:p>
    <w:p w14:paraId="35FD08EB" w14:textId="58E4B042" w:rsidR="009F49D7" w:rsidRPr="00EE0EFA" w:rsidRDefault="009F49D7" w:rsidP="005A7B99">
      <w:pPr>
        <w:pStyle w:val="ListBullet2"/>
        <w:rPr>
          <w:lang w:val="es-419"/>
        </w:rPr>
      </w:pPr>
      <w:r w:rsidRPr="00EE0EFA">
        <w:rPr>
          <w:lang w:val="es-419"/>
        </w:rPr>
        <w:t>Materiales y entorno de aprendizaje</w:t>
      </w:r>
    </w:p>
    <w:p w14:paraId="44541897" w14:textId="248C0547" w:rsidR="009F49D7" w:rsidRPr="00EE0EFA" w:rsidRDefault="000D4C82" w:rsidP="005A7B99">
      <w:pPr>
        <w:pStyle w:val="ListBullet2"/>
        <w:rPr>
          <w:lang w:val="es-419"/>
        </w:rPr>
      </w:pPr>
      <w:r w:rsidRPr="00EE0EFA">
        <w:rPr>
          <w:lang w:val="es-419"/>
        </w:rPr>
        <w:t xml:space="preserve">Vocabulario </w:t>
      </w:r>
      <w:r w:rsidR="009F49D7" w:rsidRPr="00EE0EFA">
        <w:rPr>
          <w:lang w:val="es-419"/>
        </w:rPr>
        <w:t>y discurso matemáticos</w:t>
      </w:r>
    </w:p>
    <w:p w14:paraId="7A648AC1" w14:textId="22756EA1" w:rsidR="009F49D7" w:rsidRPr="00EE0EFA" w:rsidRDefault="009F49D7" w:rsidP="005A7B99">
      <w:pPr>
        <w:pStyle w:val="ListBullet2"/>
        <w:rPr>
          <w:lang w:val="es-419"/>
        </w:rPr>
      </w:pPr>
      <w:r w:rsidRPr="00EE0EFA">
        <w:rPr>
          <w:lang w:val="es-419"/>
        </w:rPr>
        <w:t xml:space="preserve">Representaciones múltiples </w:t>
      </w:r>
    </w:p>
    <w:p w14:paraId="6D0DF2B2" w14:textId="759D6055" w:rsidR="009D00FD" w:rsidRPr="00EE0EFA" w:rsidRDefault="004801C8" w:rsidP="000923C3">
      <w:pPr>
        <w:pStyle w:val="ListBullet"/>
        <w:rPr>
          <w:lang w:val="es-419"/>
        </w:rPr>
      </w:pPr>
      <w:r w:rsidRPr="00EE0EFA">
        <w:rPr>
          <w:lang w:val="es-419"/>
        </w:rPr>
        <w:t xml:space="preserve">Exploremos </w:t>
      </w:r>
      <w:r w:rsidR="004C7625" w:rsidRPr="00EE0EFA">
        <w:rPr>
          <w:lang w:val="es-419"/>
        </w:rPr>
        <w:t>las prácticas M</w:t>
      </w:r>
      <w:r w:rsidR="004C7625" w:rsidRPr="00EE0EFA">
        <w:rPr>
          <w:vertAlign w:val="superscript"/>
          <w:lang w:val="es-419"/>
        </w:rPr>
        <w:t>5</w:t>
      </w:r>
      <w:r w:rsidR="00BE7B50" w:rsidRPr="00EE0EFA">
        <w:rPr>
          <w:lang w:val="es-419"/>
        </w:rPr>
        <w:t xml:space="preserve"> utilizando el folleto</w:t>
      </w:r>
      <w:r w:rsidR="003264B8" w:rsidRPr="00EE0EFA">
        <w:rPr>
          <w:lang w:val="es-419"/>
        </w:rPr>
        <w:t xml:space="preserve"> </w:t>
      </w:r>
      <w:r w:rsidR="003264B8" w:rsidRPr="00EE0EFA">
        <w:rPr>
          <w:b/>
          <w:bCs/>
          <w:lang w:val="es-419"/>
        </w:rPr>
        <w:t>Resumen de</w:t>
      </w:r>
      <w:r w:rsidR="00A0156F" w:rsidRPr="00EE0EFA">
        <w:rPr>
          <w:b/>
          <w:bCs/>
          <w:lang w:val="es-419"/>
        </w:rPr>
        <w:t>l enfoque</w:t>
      </w:r>
      <w:r w:rsidR="00BE7B50" w:rsidRPr="00EE0EFA">
        <w:rPr>
          <w:lang w:val="es-419"/>
        </w:rPr>
        <w:t xml:space="preserve"> </w:t>
      </w:r>
      <w:r w:rsidR="00BE7B50" w:rsidRPr="00EE0EFA">
        <w:rPr>
          <w:b/>
          <w:bCs/>
          <w:lang w:val="es-419"/>
        </w:rPr>
        <w:t>M</w:t>
      </w:r>
      <w:r w:rsidR="00BE7B50" w:rsidRPr="00EE0EFA">
        <w:rPr>
          <w:b/>
          <w:bCs/>
          <w:vertAlign w:val="superscript"/>
          <w:lang w:val="es-419"/>
        </w:rPr>
        <w:t>5</w:t>
      </w:r>
      <w:r w:rsidR="004C7625" w:rsidRPr="00EE0EFA">
        <w:rPr>
          <w:lang w:val="es-419"/>
        </w:rPr>
        <w:t>. A continuación, observaremos M</w:t>
      </w:r>
      <w:r w:rsidR="004C7625" w:rsidRPr="00EE0EFA">
        <w:rPr>
          <w:vertAlign w:val="superscript"/>
          <w:lang w:val="es-419"/>
        </w:rPr>
        <w:t>5</w:t>
      </w:r>
      <w:r w:rsidR="004C7625" w:rsidRPr="00EE0EFA">
        <w:rPr>
          <w:lang w:val="es-419"/>
        </w:rPr>
        <w:t xml:space="preserve"> en acción. </w:t>
      </w:r>
      <w:r w:rsidR="001C2453" w:rsidRPr="00EE0EFA">
        <w:rPr>
          <w:lang w:val="es-419"/>
        </w:rPr>
        <w:t xml:space="preserve">Estas prácticas basadas en la </w:t>
      </w:r>
      <w:r w:rsidR="001C2453" w:rsidRPr="00EE0EFA">
        <w:rPr>
          <w:lang w:val="es-419"/>
        </w:rPr>
        <w:lastRenderedPageBreak/>
        <w:t>evidencia apoyan una enseñanza y un aprendizaje riguroso y significativo, respetando los antecedentes, las experiencias y las preferencias de los niños.</w:t>
      </w:r>
    </w:p>
    <w:p w14:paraId="4CF39DB0" w14:textId="18F4F0EC" w:rsidR="004B5A69" w:rsidRPr="00EE0EFA" w:rsidRDefault="00C2120D" w:rsidP="005A7B99">
      <w:pPr>
        <w:pStyle w:val="Heading3"/>
        <w:rPr>
          <w:lang w:val="es-419"/>
        </w:rPr>
      </w:pPr>
      <w:r w:rsidRPr="00EE0EFA">
        <w:rPr>
          <w:lang w:val="es-419"/>
        </w:rPr>
        <w:t>Notas del facilitador</w:t>
      </w:r>
    </w:p>
    <w:p w14:paraId="15EDE6CA" w14:textId="37D9FF0D" w:rsidR="003B6C4B" w:rsidRPr="00EE0EFA" w:rsidRDefault="0094482F" w:rsidP="000923C3">
      <w:pPr>
        <w:pStyle w:val="ListBullet"/>
        <w:rPr>
          <w:rFonts w:eastAsiaTheme="minorEastAsia"/>
          <w:lang w:val="es-419"/>
        </w:rPr>
      </w:pPr>
      <w:r w:rsidRPr="00EE0EFA">
        <w:rPr>
          <w:rFonts w:eastAsiaTheme="minorEastAsia"/>
          <w:lang w:val="es-419"/>
        </w:rPr>
        <w:t>Tenga en cuenta a los participantes y sus experiencias previas con M</w:t>
      </w:r>
      <w:r w:rsidRPr="00EE0EFA">
        <w:rPr>
          <w:rFonts w:eastAsiaTheme="minorEastAsia"/>
          <w:vertAlign w:val="superscript"/>
          <w:lang w:val="es-419"/>
        </w:rPr>
        <w:t>5</w:t>
      </w:r>
      <w:r w:rsidRPr="00EE0EFA">
        <w:rPr>
          <w:rFonts w:eastAsiaTheme="minorEastAsia"/>
          <w:lang w:val="es-419"/>
        </w:rPr>
        <w:t xml:space="preserve">. </w:t>
      </w:r>
      <w:r w:rsidR="00BE7B50" w:rsidRPr="00EE0EFA">
        <w:rPr>
          <w:rFonts w:eastAsiaTheme="minorEastAsia"/>
          <w:lang w:val="es-419"/>
        </w:rPr>
        <w:t>A continuación</w:t>
      </w:r>
      <w:r w:rsidR="004924EB" w:rsidRPr="00EE0EFA">
        <w:rPr>
          <w:rFonts w:eastAsiaTheme="minorEastAsia"/>
          <w:lang w:val="es-419"/>
        </w:rPr>
        <w:t xml:space="preserve">, </w:t>
      </w:r>
      <w:r w:rsidR="00BE7B50" w:rsidRPr="00EE0EFA">
        <w:rPr>
          <w:rFonts w:eastAsiaTheme="minorEastAsia"/>
          <w:lang w:val="es-419"/>
        </w:rPr>
        <w:t xml:space="preserve">decida cómo podría utilizar el </w:t>
      </w:r>
      <w:r w:rsidR="00BE7B50" w:rsidRPr="00EE0EFA">
        <w:rPr>
          <w:lang w:val="es-419"/>
        </w:rPr>
        <w:t xml:space="preserve">folleto </w:t>
      </w:r>
      <w:r w:rsidR="003264B8" w:rsidRPr="00EE0EFA">
        <w:rPr>
          <w:b/>
          <w:bCs/>
          <w:lang w:val="es-419"/>
        </w:rPr>
        <w:t>Resumen de</w:t>
      </w:r>
      <w:r w:rsidR="00BB1289" w:rsidRPr="00EE0EFA">
        <w:rPr>
          <w:b/>
          <w:bCs/>
          <w:lang w:val="es-419"/>
        </w:rPr>
        <w:t>l enfoque</w:t>
      </w:r>
      <w:r w:rsidR="003264B8" w:rsidRPr="00EE0EFA">
        <w:rPr>
          <w:lang w:val="es-419"/>
        </w:rPr>
        <w:t xml:space="preserve"> </w:t>
      </w:r>
      <w:r w:rsidR="00BE7B50" w:rsidRPr="00EE0EFA">
        <w:rPr>
          <w:b/>
          <w:bCs/>
          <w:lang w:val="es-419"/>
        </w:rPr>
        <w:t>M</w:t>
      </w:r>
      <w:r w:rsidR="00BE7B50" w:rsidRPr="00EE0EFA">
        <w:rPr>
          <w:b/>
          <w:bCs/>
          <w:vertAlign w:val="superscript"/>
          <w:lang w:val="es-419"/>
        </w:rPr>
        <w:t>5</w:t>
      </w:r>
      <w:r w:rsidR="00BB1289" w:rsidRPr="00EE0EFA">
        <w:rPr>
          <w:b/>
          <w:bCs/>
          <w:lang w:val="es-419"/>
        </w:rPr>
        <w:t>.</w:t>
      </w:r>
    </w:p>
    <w:p w14:paraId="4DD8871D" w14:textId="444FBFDF" w:rsidR="003B6C4B" w:rsidRPr="00EE0EFA" w:rsidRDefault="0094482F" w:rsidP="005A7B99">
      <w:pPr>
        <w:pStyle w:val="ListBullet2"/>
        <w:rPr>
          <w:rFonts w:eastAsiaTheme="minorEastAsia"/>
          <w:lang w:val="es-419"/>
        </w:rPr>
      </w:pPr>
      <w:r w:rsidRPr="00EE0EFA">
        <w:rPr>
          <w:rFonts w:eastAsiaTheme="minorEastAsia"/>
          <w:lang w:val="es-419"/>
        </w:rPr>
        <w:t xml:space="preserve">Para los grupos </w:t>
      </w:r>
      <w:r w:rsidR="004924EB" w:rsidRPr="00EE0EFA">
        <w:rPr>
          <w:rFonts w:eastAsiaTheme="minorEastAsia"/>
          <w:lang w:val="es-419"/>
        </w:rPr>
        <w:t xml:space="preserve">con </w:t>
      </w:r>
      <w:r w:rsidRPr="00EE0EFA">
        <w:rPr>
          <w:rFonts w:eastAsiaTheme="minorEastAsia"/>
          <w:lang w:val="es-419"/>
        </w:rPr>
        <w:t>experiencia significativa en M</w:t>
      </w:r>
      <w:r w:rsidRPr="00EE0EFA">
        <w:rPr>
          <w:rFonts w:eastAsiaTheme="minorEastAsia"/>
          <w:vertAlign w:val="superscript"/>
          <w:lang w:val="es-419"/>
        </w:rPr>
        <w:t>5</w:t>
      </w:r>
      <w:r w:rsidR="00C05662" w:rsidRPr="00EE0EFA">
        <w:rPr>
          <w:rFonts w:eastAsiaTheme="minorEastAsia"/>
          <w:lang w:val="es-419"/>
        </w:rPr>
        <w:t xml:space="preserve">, </w:t>
      </w:r>
      <w:r w:rsidRPr="00EE0EFA">
        <w:rPr>
          <w:rFonts w:eastAsiaTheme="minorEastAsia"/>
          <w:lang w:val="es-419"/>
        </w:rPr>
        <w:t xml:space="preserve">puede ofrecer unos minutos para que los participantes </w:t>
      </w:r>
      <w:r w:rsidR="00BE7B50" w:rsidRPr="00EE0EFA">
        <w:rPr>
          <w:rFonts w:eastAsiaTheme="minorEastAsia"/>
          <w:lang w:val="es-419"/>
        </w:rPr>
        <w:t xml:space="preserve">revisen el folleto y </w:t>
      </w:r>
      <w:r w:rsidRPr="00EE0EFA">
        <w:rPr>
          <w:lang w:val="es-419"/>
        </w:rPr>
        <w:t xml:space="preserve">compartan </w:t>
      </w:r>
      <w:r w:rsidR="004924EB" w:rsidRPr="00EE0EFA">
        <w:rPr>
          <w:lang w:val="es-419"/>
        </w:rPr>
        <w:t xml:space="preserve">con un compañero </w:t>
      </w:r>
      <w:r w:rsidRPr="00EE0EFA">
        <w:rPr>
          <w:lang w:val="es-419"/>
        </w:rPr>
        <w:t xml:space="preserve">sus </w:t>
      </w:r>
      <w:r w:rsidR="008E605C" w:rsidRPr="00EE0EFA">
        <w:rPr>
          <w:lang w:val="es-419"/>
        </w:rPr>
        <w:t xml:space="preserve">puntos </w:t>
      </w:r>
      <w:r w:rsidRPr="00EE0EFA">
        <w:rPr>
          <w:lang w:val="es-419"/>
        </w:rPr>
        <w:t xml:space="preserve">fuertes y las prácticas en las que están trabajando. </w:t>
      </w:r>
      <w:r w:rsidR="004924EB" w:rsidRPr="00EE0EFA">
        <w:rPr>
          <w:lang w:val="es-419"/>
        </w:rPr>
        <w:t xml:space="preserve">También puede </w:t>
      </w:r>
      <w:r w:rsidR="00492B09" w:rsidRPr="00EE0EFA">
        <w:rPr>
          <w:lang w:val="es-419"/>
        </w:rPr>
        <w:t xml:space="preserve">utilizar esta diapositiva para repasar </w:t>
      </w:r>
      <w:r w:rsidR="004924EB" w:rsidRPr="00EE0EFA">
        <w:rPr>
          <w:lang w:val="es-419"/>
        </w:rPr>
        <w:t xml:space="preserve">brevemente </w:t>
      </w:r>
      <w:r w:rsidR="00C918C2" w:rsidRPr="00EE0EFA">
        <w:rPr>
          <w:rFonts w:eastAsiaTheme="minorEastAsia"/>
          <w:lang w:val="es-419"/>
        </w:rPr>
        <w:t>las</w:t>
      </w:r>
      <w:r w:rsidR="00EF50BF" w:rsidRPr="00EE0EFA">
        <w:rPr>
          <w:lang w:val="es-419"/>
        </w:rPr>
        <w:t xml:space="preserve"> </w:t>
      </w:r>
      <w:r w:rsidR="00492B09" w:rsidRPr="00EE0EFA">
        <w:rPr>
          <w:lang w:val="es-419"/>
        </w:rPr>
        <w:t>prácticas de</w:t>
      </w:r>
      <w:r w:rsidR="00C918C2" w:rsidRPr="00EE0EFA">
        <w:rPr>
          <w:rFonts w:eastAsiaTheme="minorEastAsia"/>
          <w:lang w:val="es-419"/>
        </w:rPr>
        <w:t xml:space="preserve"> M</w:t>
      </w:r>
      <w:r w:rsidR="00C918C2" w:rsidRPr="00EE0EFA">
        <w:rPr>
          <w:rFonts w:eastAsiaTheme="minorEastAsia"/>
          <w:vertAlign w:val="superscript"/>
          <w:lang w:val="es-419"/>
        </w:rPr>
        <w:t>5</w:t>
      </w:r>
      <w:r w:rsidR="00EF50BF" w:rsidRPr="00EE0EFA">
        <w:rPr>
          <w:rFonts w:eastAsiaTheme="minorEastAsia"/>
          <w:vertAlign w:val="superscript"/>
          <w:lang w:val="es-419"/>
        </w:rPr>
        <w:t xml:space="preserve"> </w:t>
      </w:r>
      <w:r w:rsidR="00492B09" w:rsidRPr="00EE0EFA">
        <w:rPr>
          <w:lang w:val="es-419"/>
        </w:rPr>
        <w:t>y pasar a la siguiente diapositiva</w:t>
      </w:r>
      <w:r w:rsidR="003B6C4B" w:rsidRPr="00EE0EFA">
        <w:rPr>
          <w:lang w:val="es-419"/>
        </w:rPr>
        <w:t xml:space="preserve">. </w:t>
      </w:r>
    </w:p>
    <w:p w14:paraId="3D48A902" w14:textId="2ADCB98D" w:rsidR="007A3923" w:rsidRPr="00EE0EFA" w:rsidRDefault="003B6C4B" w:rsidP="005A7B99">
      <w:pPr>
        <w:pStyle w:val="ListBullet2"/>
        <w:rPr>
          <w:rFonts w:eastAsiaTheme="minorEastAsia"/>
          <w:lang w:val="es-419"/>
        </w:rPr>
      </w:pPr>
      <w:r w:rsidRPr="00EE0EFA">
        <w:rPr>
          <w:rFonts w:eastAsiaTheme="minorEastAsia"/>
          <w:lang w:val="es-419"/>
        </w:rPr>
        <w:t xml:space="preserve">Para los grupos </w:t>
      </w:r>
      <w:r w:rsidR="004924EB" w:rsidRPr="00EE0EFA">
        <w:rPr>
          <w:rFonts w:eastAsiaTheme="minorEastAsia"/>
          <w:lang w:val="es-419"/>
        </w:rPr>
        <w:t xml:space="preserve">con </w:t>
      </w:r>
      <w:r w:rsidRPr="00EE0EFA">
        <w:rPr>
          <w:rFonts w:eastAsiaTheme="minorEastAsia"/>
          <w:lang w:val="es-419"/>
        </w:rPr>
        <w:t>menos experiencia con M</w:t>
      </w:r>
      <w:r w:rsidRPr="00EE0EFA">
        <w:rPr>
          <w:rFonts w:eastAsiaTheme="minorEastAsia"/>
          <w:vertAlign w:val="superscript"/>
          <w:lang w:val="es-419"/>
        </w:rPr>
        <w:t>5</w:t>
      </w:r>
      <w:r w:rsidRPr="00EE0EFA">
        <w:rPr>
          <w:rFonts w:eastAsiaTheme="minorEastAsia"/>
          <w:lang w:val="es-419"/>
        </w:rPr>
        <w:t xml:space="preserve">, puede ofrecer más tiempo a los participantes para que exploren cada práctica </w:t>
      </w:r>
      <w:r w:rsidR="00BE7B50" w:rsidRPr="00EE0EFA">
        <w:rPr>
          <w:rFonts w:eastAsiaTheme="minorEastAsia"/>
          <w:lang w:val="es-419"/>
        </w:rPr>
        <w:t>del folleto</w:t>
      </w:r>
      <w:r w:rsidRPr="00EE0EFA">
        <w:rPr>
          <w:rFonts w:eastAsiaTheme="minorEastAsia"/>
          <w:lang w:val="es-419"/>
        </w:rPr>
        <w:t xml:space="preserve">. Por ejemplo, </w:t>
      </w:r>
      <w:r w:rsidR="00F775DF" w:rsidRPr="00EE0EFA">
        <w:rPr>
          <w:rFonts w:eastAsiaTheme="minorEastAsia"/>
          <w:lang w:val="es-419"/>
        </w:rPr>
        <w:t xml:space="preserve">puede </w:t>
      </w:r>
      <w:r w:rsidR="00C05662" w:rsidRPr="00EE0EFA">
        <w:rPr>
          <w:rFonts w:eastAsiaTheme="minorEastAsia"/>
          <w:lang w:val="es-419"/>
        </w:rPr>
        <w:t xml:space="preserve">darles tiempo para </w:t>
      </w:r>
      <w:r w:rsidR="00581FA5" w:rsidRPr="00EE0EFA">
        <w:rPr>
          <w:rFonts w:eastAsiaTheme="minorEastAsia"/>
          <w:lang w:val="es-419"/>
        </w:rPr>
        <w:t xml:space="preserve">que revisen las prácticas </w:t>
      </w:r>
      <w:r w:rsidR="004924EB" w:rsidRPr="00EE0EFA">
        <w:rPr>
          <w:rFonts w:eastAsiaTheme="minorEastAsia"/>
          <w:lang w:val="es-419"/>
        </w:rPr>
        <w:t>de forma independiente</w:t>
      </w:r>
      <w:r w:rsidR="00581FA5" w:rsidRPr="00EE0EFA">
        <w:rPr>
          <w:rFonts w:eastAsiaTheme="minorEastAsia"/>
          <w:lang w:val="es-419"/>
        </w:rPr>
        <w:t xml:space="preserve">. Invíteles a marcar </w:t>
      </w:r>
      <w:r w:rsidR="00B56A83" w:rsidRPr="00EE0EFA">
        <w:rPr>
          <w:rFonts w:eastAsiaTheme="minorEastAsia"/>
          <w:lang w:val="es-419"/>
        </w:rPr>
        <w:t>con</w:t>
      </w:r>
      <w:r w:rsidR="00581FA5" w:rsidRPr="00EE0EFA">
        <w:rPr>
          <w:rFonts w:eastAsiaTheme="minorEastAsia"/>
          <w:lang w:val="es-419"/>
        </w:rPr>
        <w:t xml:space="preserve"> un </w:t>
      </w:r>
      <w:r w:rsidR="00B56A83" w:rsidRPr="00EE0EFA">
        <w:rPr>
          <w:rFonts w:eastAsiaTheme="minorEastAsia"/>
          <w:lang w:val="es-419"/>
        </w:rPr>
        <w:t xml:space="preserve">cuadrado las prácticas que hayan «asimilado» </w:t>
      </w:r>
      <w:r w:rsidR="004C5F41" w:rsidRPr="00EE0EFA">
        <w:rPr>
          <w:rFonts w:eastAsiaTheme="minorEastAsia"/>
          <w:lang w:val="es-419"/>
        </w:rPr>
        <w:t>(</w:t>
      </w:r>
      <w:r w:rsidR="00B56A83" w:rsidRPr="00EE0EFA">
        <w:rPr>
          <w:rFonts w:eastAsiaTheme="minorEastAsia"/>
          <w:lang w:val="es-419"/>
        </w:rPr>
        <w:t>prácticas que entienden y utilizan</w:t>
      </w:r>
      <w:r w:rsidR="004C5F41" w:rsidRPr="00EE0EFA">
        <w:rPr>
          <w:rFonts w:eastAsiaTheme="minorEastAsia"/>
          <w:lang w:val="es-419"/>
        </w:rPr>
        <w:t xml:space="preserve">), </w:t>
      </w:r>
      <w:r w:rsidR="00B56A83" w:rsidRPr="00EE0EFA">
        <w:rPr>
          <w:rFonts w:eastAsiaTheme="minorEastAsia"/>
          <w:lang w:val="es-419"/>
        </w:rPr>
        <w:t xml:space="preserve">con </w:t>
      </w:r>
      <w:r w:rsidR="004C5F41" w:rsidRPr="00EE0EFA">
        <w:rPr>
          <w:rFonts w:eastAsiaTheme="minorEastAsia"/>
          <w:lang w:val="es-419"/>
        </w:rPr>
        <w:t xml:space="preserve">un </w:t>
      </w:r>
      <w:r w:rsidR="00B56A83" w:rsidRPr="00EE0EFA">
        <w:rPr>
          <w:rFonts w:eastAsiaTheme="minorEastAsia"/>
          <w:lang w:val="es-419"/>
        </w:rPr>
        <w:t xml:space="preserve">círculo «lo que aún les ronda por </w:t>
      </w:r>
      <w:r w:rsidR="00C918C2" w:rsidRPr="00EE0EFA">
        <w:rPr>
          <w:rFonts w:eastAsiaTheme="minorEastAsia"/>
          <w:lang w:val="es-419"/>
        </w:rPr>
        <w:t xml:space="preserve">la cabeza» </w:t>
      </w:r>
      <w:r w:rsidR="004C5F41" w:rsidRPr="00EE0EFA">
        <w:rPr>
          <w:rFonts w:eastAsiaTheme="minorEastAsia"/>
          <w:lang w:val="es-419"/>
        </w:rPr>
        <w:t>(</w:t>
      </w:r>
      <w:r w:rsidR="00B56A83" w:rsidRPr="00EE0EFA">
        <w:rPr>
          <w:rFonts w:eastAsiaTheme="minorEastAsia"/>
          <w:lang w:val="es-419"/>
        </w:rPr>
        <w:t>prácticas sobre las que aún tienen dudas</w:t>
      </w:r>
      <w:r w:rsidR="004C5F41" w:rsidRPr="00EE0EFA">
        <w:rPr>
          <w:rFonts w:eastAsiaTheme="minorEastAsia"/>
          <w:lang w:val="es-419"/>
        </w:rPr>
        <w:t xml:space="preserve">) </w:t>
      </w:r>
      <w:r w:rsidR="00B56A83" w:rsidRPr="00EE0EFA">
        <w:rPr>
          <w:rFonts w:eastAsiaTheme="minorEastAsia"/>
          <w:lang w:val="es-419"/>
        </w:rPr>
        <w:t xml:space="preserve">y con un triángulo </w:t>
      </w:r>
      <w:r w:rsidR="00F775DF" w:rsidRPr="00EE0EFA">
        <w:rPr>
          <w:rFonts w:eastAsiaTheme="minorEastAsia"/>
          <w:lang w:val="es-419"/>
        </w:rPr>
        <w:t>las</w:t>
      </w:r>
      <w:r w:rsidR="00B56A83" w:rsidRPr="00EE0EFA">
        <w:rPr>
          <w:rFonts w:eastAsiaTheme="minorEastAsia"/>
          <w:lang w:val="es-419"/>
        </w:rPr>
        <w:t xml:space="preserve"> tres </w:t>
      </w:r>
      <w:r w:rsidR="00F775DF" w:rsidRPr="00EE0EFA">
        <w:rPr>
          <w:rFonts w:eastAsiaTheme="minorEastAsia"/>
          <w:lang w:val="es-419"/>
        </w:rPr>
        <w:t xml:space="preserve">ideas </w:t>
      </w:r>
      <w:r w:rsidR="00B56A83" w:rsidRPr="00EE0EFA">
        <w:rPr>
          <w:rFonts w:eastAsiaTheme="minorEastAsia"/>
          <w:lang w:val="es-419"/>
        </w:rPr>
        <w:t>que utilizarán en sus entornos</w:t>
      </w:r>
      <w:r w:rsidR="00581FA5" w:rsidRPr="00EE0EFA">
        <w:rPr>
          <w:rFonts w:eastAsiaTheme="minorEastAsia"/>
          <w:lang w:val="es-419"/>
        </w:rPr>
        <w:t xml:space="preserve">. </w:t>
      </w:r>
      <w:r w:rsidR="009D00FD" w:rsidRPr="00EE0EFA">
        <w:rPr>
          <w:rFonts w:eastAsiaTheme="minorEastAsia"/>
          <w:lang w:val="es-419"/>
        </w:rPr>
        <w:t xml:space="preserve">Para obtener más ideas sobre </w:t>
      </w:r>
      <w:r w:rsidR="004924EB" w:rsidRPr="00EE0EFA">
        <w:rPr>
          <w:rFonts w:eastAsiaTheme="minorEastAsia"/>
          <w:lang w:val="es-419"/>
        </w:rPr>
        <w:t xml:space="preserve">cómo ofrecer </w:t>
      </w:r>
      <w:r w:rsidR="04765EB0" w:rsidRPr="00EE0EFA">
        <w:rPr>
          <w:rFonts w:eastAsiaTheme="minorEastAsia"/>
          <w:lang w:val="es-419"/>
        </w:rPr>
        <w:t>una revisión más completa</w:t>
      </w:r>
      <w:r w:rsidR="00C918C2" w:rsidRPr="00EE0EFA">
        <w:rPr>
          <w:rFonts w:eastAsiaTheme="minorEastAsia"/>
          <w:lang w:val="es-419"/>
        </w:rPr>
        <w:t xml:space="preserve">, </w:t>
      </w:r>
      <w:r w:rsidR="009D00FD" w:rsidRPr="00EE0EFA">
        <w:rPr>
          <w:rFonts w:eastAsiaTheme="minorEastAsia"/>
          <w:lang w:val="es-419"/>
        </w:rPr>
        <w:t xml:space="preserve">visite </w:t>
      </w:r>
      <w:r w:rsidR="00364850" w:rsidRPr="00EE0EFA">
        <w:rPr>
          <w:rFonts w:eastAsiaTheme="minorEastAsia"/>
          <w:lang w:val="es-419"/>
        </w:rPr>
        <w:t>el conjunto de recursos</w:t>
      </w:r>
      <w:r w:rsidR="009D00FD" w:rsidRPr="00EE0EFA">
        <w:rPr>
          <w:rFonts w:eastAsiaTheme="minorEastAsia"/>
          <w:lang w:val="es-419"/>
        </w:rPr>
        <w:t xml:space="preserve"> </w:t>
      </w:r>
      <w:r w:rsidR="003264B8" w:rsidRPr="00EE0EFA">
        <w:rPr>
          <w:rFonts w:eastAsiaTheme="minorEastAsia"/>
          <w:lang w:val="es-419"/>
        </w:rPr>
        <w:t>El enfoque M</w:t>
      </w:r>
      <w:r w:rsidR="003264B8" w:rsidRPr="00EE0EFA">
        <w:rPr>
          <w:rFonts w:eastAsiaTheme="minorEastAsia"/>
          <w:vertAlign w:val="superscript"/>
          <w:lang w:val="es-419"/>
        </w:rPr>
        <w:t>5</w:t>
      </w:r>
      <w:r w:rsidR="003264B8" w:rsidRPr="00EE0EFA">
        <w:rPr>
          <w:rFonts w:eastAsiaTheme="minorEastAsia"/>
          <w:lang w:val="es-419"/>
        </w:rPr>
        <w:t xml:space="preserve"> de matemáticas temprana</w:t>
      </w:r>
      <w:r w:rsidR="00F71A8B" w:rsidRPr="00EE0EFA">
        <w:rPr>
          <w:rFonts w:eastAsiaTheme="minorEastAsia"/>
          <w:lang w:val="es-419"/>
        </w:rPr>
        <w:t>.</w:t>
      </w:r>
    </w:p>
    <w:p w14:paraId="2F39D9E7" w14:textId="6068E429" w:rsidR="00490E0E" w:rsidRPr="00EE0EFA" w:rsidRDefault="00490E0E" w:rsidP="00490E0E">
      <w:pPr>
        <w:pStyle w:val="Heading2"/>
        <w:rPr>
          <w:lang w:val="es-419"/>
        </w:rPr>
      </w:pPr>
      <w:r w:rsidRPr="00EE0EFA">
        <w:rPr>
          <w:lang w:val="es-419"/>
        </w:rPr>
        <w:t xml:space="preserve">Diapositiva 17: Observar: </w:t>
      </w:r>
      <w:r w:rsidR="00253E5A" w:rsidRPr="00EE0EFA">
        <w:rPr>
          <w:lang w:val="es-419"/>
        </w:rPr>
        <w:t>M</w:t>
      </w:r>
      <w:r w:rsidR="00253E5A" w:rsidRPr="00EE0EFA">
        <w:rPr>
          <w:vertAlign w:val="superscript"/>
          <w:lang w:val="es-419"/>
        </w:rPr>
        <w:t>5</w:t>
      </w:r>
      <w:r w:rsidR="00253E5A" w:rsidRPr="00EE0EFA">
        <w:rPr>
          <w:lang w:val="es-419"/>
        </w:rPr>
        <w:t xml:space="preserve"> en acción</w:t>
      </w:r>
    </w:p>
    <w:p w14:paraId="73F46EB3" w14:textId="735BD5A0" w:rsidR="00884AAD" w:rsidRPr="00EE0EFA" w:rsidRDefault="00884AAD" w:rsidP="00162779">
      <w:pPr>
        <w:pStyle w:val="Bodyphoto"/>
        <w:rPr>
          <w:lang w:val="es-419"/>
        </w:rPr>
      </w:pPr>
      <w:r w:rsidRPr="00EE0EFA">
        <w:rPr>
          <w:noProof/>
          <w:lang w:val="es-419"/>
        </w:rPr>
        <w:drawing>
          <wp:inline distT="0" distB="0" distL="0" distR="0" wp14:anchorId="251F472D" wp14:editId="2BDC55CB">
            <wp:extent cx="3251200" cy="1828800"/>
            <wp:effectExtent l="19050" t="19050" r="25400" b="19050"/>
            <wp:docPr id="999591648"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591648" name="Picture 17">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969444A" w14:textId="5EDA07CB" w:rsidR="00490E0E" w:rsidRPr="00EE0EFA" w:rsidRDefault="00490E0E" w:rsidP="005A7B99">
      <w:pPr>
        <w:pStyle w:val="BodyText"/>
        <w:rPr>
          <w:lang w:val="es-419"/>
        </w:rPr>
      </w:pPr>
      <w:r w:rsidRPr="00EE0EFA">
        <w:rPr>
          <w:b/>
          <w:bCs/>
          <w:lang w:val="es-419"/>
        </w:rPr>
        <w:t>Duración:</w:t>
      </w:r>
      <w:r w:rsidRPr="00EE0EFA">
        <w:rPr>
          <w:lang w:val="es-419"/>
        </w:rPr>
        <w:t xml:space="preserve"> 20-30 minutos (incluido el inform</w:t>
      </w:r>
      <w:r w:rsidR="00B71452" w:rsidRPr="00EE0EFA">
        <w:rPr>
          <w:lang w:val="es-419"/>
        </w:rPr>
        <w:t>e</w:t>
      </w:r>
      <w:r w:rsidRPr="00EE0EFA">
        <w:rPr>
          <w:lang w:val="es-419"/>
        </w:rPr>
        <w:t xml:space="preserve"> de </w:t>
      </w:r>
      <w:r w:rsidR="00C061D0" w:rsidRPr="00EE0EFA">
        <w:rPr>
          <w:lang w:val="es-419"/>
        </w:rPr>
        <w:t xml:space="preserve">la </w:t>
      </w:r>
      <w:r w:rsidRPr="00EE0EFA">
        <w:rPr>
          <w:lang w:val="es-419"/>
        </w:rPr>
        <w:t>siguiente diapositiva)</w:t>
      </w:r>
    </w:p>
    <w:p w14:paraId="366DAEC3" w14:textId="725D1DD8" w:rsidR="00490E0E" w:rsidRPr="00EE0EFA" w:rsidRDefault="00490E0E" w:rsidP="005A7B99">
      <w:pPr>
        <w:pStyle w:val="BodyText"/>
        <w:rPr>
          <w:lang w:val="es-419"/>
        </w:rPr>
      </w:pPr>
      <w:r w:rsidRPr="00EE0EFA">
        <w:rPr>
          <w:b/>
          <w:bCs/>
          <w:lang w:val="es-419"/>
        </w:rPr>
        <w:t>Materiales:</w:t>
      </w:r>
      <w:r w:rsidR="00B71452" w:rsidRPr="00EE0EFA">
        <w:rPr>
          <w:lang w:val="es-419"/>
        </w:rPr>
        <w:t xml:space="preserve"> folleto</w:t>
      </w:r>
      <w:r w:rsidRPr="00EE0EFA">
        <w:rPr>
          <w:b/>
          <w:bCs/>
          <w:lang w:val="es-419"/>
        </w:rPr>
        <w:t xml:space="preserve"> Observación de M</w:t>
      </w:r>
      <w:r w:rsidRPr="00EE0EFA">
        <w:rPr>
          <w:b/>
          <w:bCs/>
          <w:vertAlign w:val="superscript"/>
          <w:lang w:val="es-419"/>
        </w:rPr>
        <w:t>5</w:t>
      </w:r>
      <w:r w:rsidRPr="00EE0EFA">
        <w:rPr>
          <w:b/>
          <w:bCs/>
          <w:lang w:val="es-419"/>
        </w:rPr>
        <w:t xml:space="preserve"> en acción: </w:t>
      </w:r>
      <w:r w:rsidR="003264B8" w:rsidRPr="00EE0EFA">
        <w:rPr>
          <w:b/>
          <w:bCs/>
          <w:lang w:val="es-419"/>
        </w:rPr>
        <w:t>m</w:t>
      </w:r>
      <w:r w:rsidRPr="00EE0EFA">
        <w:rPr>
          <w:b/>
          <w:bCs/>
          <w:lang w:val="es-419"/>
        </w:rPr>
        <w:t>edición</w:t>
      </w:r>
      <w:r w:rsidRPr="00EE0EFA">
        <w:rPr>
          <w:lang w:val="es-419"/>
        </w:rPr>
        <w:t xml:space="preserve">, videoclip sobre </w:t>
      </w:r>
      <w:r w:rsidR="00AC1E59" w:rsidRPr="00EE0EFA">
        <w:rPr>
          <w:lang w:val="es-419"/>
        </w:rPr>
        <w:t>m</w:t>
      </w:r>
      <w:r w:rsidRPr="00EE0EFA">
        <w:rPr>
          <w:lang w:val="es-419"/>
        </w:rPr>
        <w:t xml:space="preserve">edición de bebés o </w:t>
      </w:r>
      <w:r w:rsidR="003264B8" w:rsidRPr="00EE0EFA">
        <w:rPr>
          <w:lang w:val="es-419"/>
        </w:rPr>
        <w:t>n</w:t>
      </w:r>
      <w:r w:rsidRPr="00EE0EFA">
        <w:rPr>
          <w:lang w:val="es-419"/>
        </w:rPr>
        <w:t>iño</w:t>
      </w:r>
      <w:r w:rsidR="00AC1E59" w:rsidRPr="00EE0EFA">
        <w:rPr>
          <w:lang w:val="es-419"/>
        </w:rPr>
        <w:t>s</w:t>
      </w:r>
      <w:r w:rsidRPr="00EE0EFA">
        <w:rPr>
          <w:lang w:val="es-419"/>
        </w:rPr>
        <w:t xml:space="preserve"> pequeño</w:t>
      </w:r>
      <w:r w:rsidR="00AC1E59" w:rsidRPr="00EE0EFA">
        <w:rPr>
          <w:lang w:val="es-419"/>
        </w:rPr>
        <w:t>s</w:t>
      </w:r>
      <w:r w:rsidRPr="00EE0EFA">
        <w:rPr>
          <w:lang w:val="es-419"/>
        </w:rPr>
        <w:t>, papel milimetrado y rotuladores</w:t>
      </w:r>
    </w:p>
    <w:p w14:paraId="28D64D8D" w14:textId="794EED10" w:rsidR="00490E0E" w:rsidRPr="00EE0EFA" w:rsidRDefault="00490E0E" w:rsidP="005A7B99">
      <w:pPr>
        <w:pStyle w:val="Heading3"/>
        <w:rPr>
          <w:lang w:val="es-419"/>
        </w:rPr>
      </w:pPr>
      <w:r w:rsidRPr="00EE0EFA">
        <w:rPr>
          <w:lang w:val="es-419"/>
        </w:rPr>
        <w:lastRenderedPageBreak/>
        <w:t xml:space="preserve">Temas de </w:t>
      </w:r>
      <w:r w:rsidR="00F02668" w:rsidRPr="00EE0EFA">
        <w:rPr>
          <w:lang w:val="es-419"/>
        </w:rPr>
        <w:t>discusión</w:t>
      </w:r>
      <w:r w:rsidRPr="00EE0EFA">
        <w:rPr>
          <w:lang w:val="es-419"/>
        </w:rPr>
        <w:t xml:space="preserve"> </w:t>
      </w:r>
    </w:p>
    <w:p w14:paraId="4069E47A" w14:textId="2EE34350" w:rsidR="00490E0E" w:rsidRPr="00EE0EFA" w:rsidRDefault="00490E0E" w:rsidP="000923C3">
      <w:pPr>
        <w:pStyle w:val="ListBullet"/>
        <w:rPr>
          <w:rFonts w:eastAsiaTheme="minorEastAsia"/>
          <w:lang w:val="es-419"/>
        </w:rPr>
      </w:pPr>
      <w:r w:rsidRPr="00EE0EFA">
        <w:rPr>
          <w:rFonts w:eastAsiaTheme="minorEastAsia"/>
          <w:lang w:val="es-419"/>
        </w:rPr>
        <w:t xml:space="preserve">Hemos observado cómo los bebés y los niños pequeños desarrollan una comprensión temprana de las habilidades de medición. A continuación, hemos explorado el </w:t>
      </w:r>
      <w:r w:rsidR="003264B8" w:rsidRPr="00EE0EFA">
        <w:rPr>
          <w:rFonts w:eastAsiaTheme="minorEastAsia"/>
          <w:lang w:val="es-419"/>
        </w:rPr>
        <w:t>E</w:t>
      </w:r>
      <w:r w:rsidRPr="00EE0EFA">
        <w:rPr>
          <w:rFonts w:eastAsiaTheme="minorEastAsia"/>
          <w:lang w:val="es-419"/>
        </w:rPr>
        <w:t xml:space="preserve">nfoque </w:t>
      </w:r>
      <w:r w:rsidR="003264B8" w:rsidRPr="00EE0EFA">
        <w:rPr>
          <w:rFonts w:eastAsiaTheme="minorEastAsia"/>
          <w:lang w:val="es-419"/>
        </w:rPr>
        <w:t>M</w:t>
      </w:r>
      <w:r w:rsidR="003264B8" w:rsidRPr="00EE0EFA">
        <w:rPr>
          <w:rFonts w:eastAsiaTheme="minorEastAsia"/>
          <w:vertAlign w:val="superscript"/>
          <w:lang w:val="es-419"/>
        </w:rPr>
        <w:t xml:space="preserve">5 </w:t>
      </w:r>
      <w:r w:rsidR="003264B8" w:rsidRPr="00EE0EFA">
        <w:rPr>
          <w:rFonts w:eastAsiaTheme="minorEastAsia"/>
          <w:lang w:val="es-419"/>
        </w:rPr>
        <w:t xml:space="preserve">de </w:t>
      </w:r>
      <w:r w:rsidRPr="00EE0EFA">
        <w:rPr>
          <w:rFonts w:eastAsiaTheme="minorEastAsia"/>
          <w:lang w:val="es-419"/>
        </w:rPr>
        <w:t>matemátic</w:t>
      </w:r>
      <w:r w:rsidR="003264B8" w:rsidRPr="00EE0EFA">
        <w:rPr>
          <w:rFonts w:eastAsiaTheme="minorEastAsia"/>
          <w:lang w:val="es-419"/>
        </w:rPr>
        <w:t>as</w:t>
      </w:r>
      <w:r w:rsidRPr="00EE0EFA">
        <w:rPr>
          <w:rFonts w:eastAsiaTheme="minorEastAsia"/>
          <w:lang w:val="es-419"/>
        </w:rPr>
        <w:t xml:space="preserve"> </w:t>
      </w:r>
      <w:r w:rsidR="00401FBE" w:rsidRPr="00EE0EFA">
        <w:rPr>
          <w:rFonts w:eastAsiaTheme="minorEastAsia"/>
          <w:lang w:val="es-419"/>
        </w:rPr>
        <w:t>tempranas</w:t>
      </w:r>
      <w:r w:rsidRPr="00EE0EFA">
        <w:rPr>
          <w:rFonts w:eastAsiaTheme="minorEastAsia"/>
          <w:lang w:val="es-419"/>
        </w:rPr>
        <w:t>. Ahora, observaremos un vídeo que muestra cómo los educadores pueden utilizar M</w:t>
      </w:r>
      <w:r w:rsidRPr="00EE0EFA">
        <w:rPr>
          <w:rFonts w:eastAsiaTheme="minorEastAsia"/>
          <w:vertAlign w:val="superscript"/>
          <w:lang w:val="es-419"/>
        </w:rPr>
        <w:t>5</w:t>
      </w:r>
      <w:r w:rsidR="003264B8" w:rsidRPr="00EE0EFA">
        <w:rPr>
          <w:rFonts w:eastAsiaTheme="minorEastAsia"/>
          <w:vertAlign w:val="superscript"/>
          <w:lang w:val="es-419"/>
        </w:rPr>
        <w:t xml:space="preserve"> </w:t>
      </w:r>
      <w:r w:rsidRPr="00EE0EFA">
        <w:rPr>
          <w:rFonts w:eastAsiaTheme="minorEastAsia"/>
          <w:lang w:val="es-419"/>
        </w:rPr>
        <w:t xml:space="preserve">para ayudar a los bebés y niños pequeños a desarrollar habilidades de medición. </w:t>
      </w:r>
    </w:p>
    <w:p w14:paraId="396EF663" w14:textId="7AA38E7B" w:rsidR="00490E0E" w:rsidRPr="00EE0EFA" w:rsidRDefault="00490E0E" w:rsidP="000923C3">
      <w:pPr>
        <w:pStyle w:val="ListBullet"/>
        <w:rPr>
          <w:rFonts w:eastAsiaTheme="minorEastAsia"/>
          <w:lang w:val="es-419"/>
        </w:rPr>
      </w:pPr>
      <w:r w:rsidRPr="00EE0EFA">
        <w:rPr>
          <w:rFonts w:eastAsiaTheme="minorEastAsia"/>
          <w:lang w:val="es-419"/>
        </w:rPr>
        <w:t>[Elija una estrategia para facilitar esta observación y el inform</w:t>
      </w:r>
      <w:r w:rsidR="0081287F" w:rsidRPr="00EE0EFA">
        <w:rPr>
          <w:rFonts w:eastAsiaTheme="minorEastAsia"/>
          <w:lang w:val="es-419"/>
        </w:rPr>
        <w:t>e</w:t>
      </w:r>
      <w:r w:rsidRPr="00EE0EFA">
        <w:rPr>
          <w:rFonts w:eastAsiaTheme="minorEastAsia"/>
          <w:lang w:val="es-419"/>
        </w:rPr>
        <w:t xml:space="preserve"> posterior (en la siguiente diapositiva). Adapte los temas de </w:t>
      </w:r>
      <w:r w:rsidR="00F02668" w:rsidRPr="00EE0EFA">
        <w:rPr>
          <w:rFonts w:eastAsiaTheme="minorEastAsia"/>
          <w:lang w:val="es-419"/>
        </w:rPr>
        <w:t>discusión</w:t>
      </w:r>
      <w:r w:rsidRPr="00EE0EFA">
        <w:rPr>
          <w:rFonts w:eastAsiaTheme="minorEastAsia"/>
          <w:lang w:val="es-419"/>
        </w:rPr>
        <w:t xml:space="preserve"> para reflejar esta estrategia].</w:t>
      </w:r>
    </w:p>
    <w:p w14:paraId="70EEF42D" w14:textId="77777777" w:rsidR="00490E0E" w:rsidRPr="00EE0EFA" w:rsidRDefault="00490E0E" w:rsidP="005A7B99">
      <w:pPr>
        <w:pStyle w:val="Heading3"/>
        <w:rPr>
          <w:lang w:val="es-419"/>
        </w:rPr>
      </w:pPr>
      <w:r w:rsidRPr="00EE0EFA">
        <w:rPr>
          <w:lang w:val="es-419"/>
        </w:rPr>
        <w:t>Notas del facilitador</w:t>
      </w:r>
    </w:p>
    <w:p w14:paraId="1A1A55BD" w14:textId="77777777" w:rsidR="00490E0E" w:rsidRPr="00EE0EFA" w:rsidRDefault="00490E0E" w:rsidP="000923C3">
      <w:pPr>
        <w:pStyle w:val="ListBullet"/>
        <w:rPr>
          <w:lang w:val="es-419"/>
        </w:rPr>
      </w:pPr>
      <w:r w:rsidRPr="00EE0EFA">
        <w:rPr>
          <w:lang w:val="es-419"/>
        </w:rPr>
        <w:t>Elija un videoclip de bebés y niños pequeños que muestre a los niños aprendiendo sobre la medición. Se puede utilizar el mismo clip que cuando los participantes observaron a los niños aprendiendo sobre la medición.</w:t>
      </w:r>
    </w:p>
    <w:p w14:paraId="7F580301" w14:textId="39DA7FFE" w:rsidR="00490E0E" w:rsidRPr="00EE0EFA" w:rsidRDefault="6B18BCB3" w:rsidP="000923C3">
      <w:pPr>
        <w:pStyle w:val="ListBullet"/>
        <w:rPr>
          <w:lang w:val="es-419"/>
        </w:rPr>
      </w:pPr>
      <w:r w:rsidRPr="00EE0EFA">
        <w:rPr>
          <w:lang w:val="es-419"/>
        </w:rPr>
        <w:t>Proporcionamos los siguientes clips (puede elegir compartir un clip diferente):</w:t>
      </w:r>
    </w:p>
    <w:p w14:paraId="1FBBCC42" w14:textId="77777777" w:rsidR="00E14703" w:rsidRPr="00EE0EFA" w:rsidRDefault="00E14703" w:rsidP="007438FD">
      <w:pPr>
        <w:pStyle w:val="ListBullet2"/>
        <w:numPr>
          <w:ilvl w:val="1"/>
          <w:numId w:val="14"/>
        </w:numPr>
        <w:rPr>
          <w:lang w:val="es-419"/>
        </w:rPr>
      </w:pPr>
      <w:hyperlink r:id="rId32">
        <w:r w:rsidRPr="00EE0EFA">
          <w:rPr>
            <w:rStyle w:val="Hyperlink"/>
            <w:lang w:val="es-419"/>
          </w:rPr>
          <w:t>Comparar con canastas y cubetas (8-18 meses)</w:t>
        </w:r>
      </w:hyperlink>
    </w:p>
    <w:p w14:paraId="0297B0FC" w14:textId="77777777" w:rsidR="00E14703" w:rsidRPr="00EE0EFA" w:rsidRDefault="00E14703" w:rsidP="007438FD">
      <w:pPr>
        <w:pStyle w:val="ListBullet2"/>
        <w:numPr>
          <w:ilvl w:val="1"/>
          <w:numId w:val="14"/>
        </w:numPr>
        <w:rPr>
          <w:lang w:val="es-419"/>
        </w:rPr>
      </w:pPr>
      <w:hyperlink r:id="rId33">
        <w:r w:rsidRPr="00EE0EFA">
          <w:rPr>
            <w:rStyle w:val="Hyperlink"/>
            <w:lang w:val="es-419"/>
          </w:rPr>
          <w:t>Comparar con canastas y cubetas (8-18 meses) - Versión AD</w:t>
        </w:r>
      </w:hyperlink>
    </w:p>
    <w:p w14:paraId="106D5F15" w14:textId="77777777" w:rsidR="00E14703" w:rsidRPr="00EE0EFA" w:rsidRDefault="00E14703" w:rsidP="007438FD">
      <w:pPr>
        <w:pStyle w:val="ListBullet2"/>
        <w:numPr>
          <w:ilvl w:val="1"/>
          <w:numId w:val="14"/>
        </w:numPr>
        <w:rPr>
          <w:lang w:val="es-419"/>
        </w:rPr>
      </w:pPr>
      <w:hyperlink r:id="rId34">
        <w:r w:rsidRPr="00EE0EFA">
          <w:rPr>
            <w:rStyle w:val="Hyperlink"/>
            <w:lang w:val="es-419"/>
          </w:rPr>
          <w:t>Explorar el tamaño y el ajuste con rampas y pelotas (18-36 meses)</w:t>
        </w:r>
      </w:hyperlink>
    </w:p>
    <w:p w14:paraId="4EE57090" w14:textId="77777777" w:rsidR="00E14703" w:rsidRPr="00EE0EFA" w:rsidRDefault="00E14703" w:rsidP="007438FD">
      <w:pPr>
        <w:pStyle w:val="ListBullet2"/>
        <w:numPr>
          <w:ilvl w:val="1"/>
          <w:numId w:val="14"/>
        </w:numPr>
        <w:rPr>
          <w:lang w:val="es-419"/>
        </w:rPr>
      </w:pPr>
      <w:hyperlink r:id="rId35">
        <w:r w:rsidRPr="00EE0EFA">
          <w:rPr>
            <w:rStyle w:val="Hyperlink"/>
            <w:lang w:val="es-419"/>
          </w:rPr>
          <w:t>Explorar el tamaño y el ajuste con rampas y pelotas (18-36 meses) - Versión AD</w:t>
        </w:r>
      </w:hyperlink>
    </w:p>
    <w:p w14:paraId="531C1D2D" w14:textId="77777777" w:rsidR="00E14703" w:rsidRPr="00EE0EFA" w:rsidRDefault="00E14703" w:rsidP="007438FD">
      <w:pPr>
        <w:pStyle w:val="ListBullet2"/>
        <w:numPr>
          <w:ilvl w:val="1"/>
          <w:numId w:val="14"/>
        </w:numPr>
        <w:rPr>
          <w:lang w:val="es-419"/>
        </w:rPr>
      </w:pPr>
      <w:hyperlink r:id="rId36">
        <w:r w:rsidRPr="00EE0EFA">
          <w:rPr>
            <w:rStyle w:val="Hyperlink"/>
            <w:lang w:val="es-419"/>
          </w:rPr>
          <w:t>Explorar la medición en la mesa de agua (18-36 meses)</w:t>
        </w:r>
      </w:hyperlink>
    </w:p>
    <w:p w14:paraId="78983185" w14:textId="77777777" w:rsidR="00E14703" w:rsidRPr="00EE0EFA" w:rsidRDefault="00E14703" w:rsidP="007438FD">
      <w:pPr>
        <w:pStyle w:val="ListBullet2"/>
        <w:numPr>
          <w:ilvl w:val="1"/>
          <w:numId w:val="14"/>
        </w:numPr>
        <w:rPr>
          <w:lang w:val="es-419"/>
        </w:rPr>
      </w:pPr>
      <w:hyperlink r:id="rId37">
        <w:r w:rsidRPr="00EE0EFA">
          <w:rPr>
            <w:rStyle w:val="Hyperlink"/>
            <w:lang w:val="es-419"/>
          </w:rPr>
          <w:t>Explorar la medición en la mesa de agua (18-36 meses) - Versión AD</w:t>
        </w:r>
      </w:hyperlink>
    </w:p>
    <w:p w14:paraId="17ECBDAF" w14:textId="55E4BE5B" w:rsidR="00490E0E" w:rsidRPr="00EE0EFA" w:rsidRDefault="00490E0E" w:rsidP="000923C3">
      <w:pPr>
        <w:pStyle w:val="ListBullet"/>
        <w:rPr>
          <w:lang w:val="es-419"/>
        </w:rPr>
      </w:pPr>
      <w:r w:rsidRPr="00EE0EFA">
        <w:rPr>
          <w:lang w:val="es-419"/>
        </w:rPr>
        <w:t xml:space="preserve">Invite a los participantes a utilizar el folleto </w:t>
      </w:r>
      <w:r w:rsidR="006F757E" w:rsidRPr="00EE0EFA">
        <w:rPr>
          <w:b/>
          <w:bCs/>
          <w:lang w:val="es-419"/>
        </w:rPr>
        <w:t>Observación de</w:t>
      </w:r>
      <w:r w:rsidRPr="00EE0EFA">
        <w:rPr>
          <w:b/>
          <w:bCs/>
          <w:lang w:val="es-419"/>
        </w:rPr>
        <w:t xml:space="preserve"> M</w:t>
      </w:r>
      <w:r w:rsidRPr="00EE0EFA">
        <w:rPr>
          <w:b/>
          <w:bCs/>
          <w:vertAlign w:val="superscript"/>
          <w:lang w:val="es-419"/>
        </w:rPr>
        <w:t>5</w:t>
      </w:r>
      <w:r w:rsidRPr="00EE0EFA">
        <w:rPr>
          <w:b/>
          <w:bCs/>
          <w:lang w:val="es-419"/>
        </w:rPr>
        <w:t xml:space="preserve"> en acción: </w:t>
      </w:r>
      <w:r w:rsidR="006F757E" w:rsidRPr="00EE0EFA">
        <w:rPr>
          <w:b/>
          <w:bCs/>
          <w:lang w:val="es-419"/>
        </w:rPr>
        <w:t>m</w:t>
      </w:r>
      <w:r w:rsidRPr="00EE0EFA">
        <w:rPr>
          <w:b/>
          <w:bCs/>
          <w:lang w:val="es-419"/>
        </w:rPr>
        <w:t>edición</w:t>
      </w:r>
      <w:r w:rsidRPr="00EE0EFA">
        <w:rPr>
          <w:lang w:val="es-419"/>
        </w:rPr>
        <w:t>.</w:t>
      </w:r>
    </w:p>
    <w:p w14:paraId="7035A2C9" w14:textId="71022BB0" w:rsidR="00490E0E" w:rsidRPr="00EE0EFA" w:rsidRDefault="00490E0E" w:rsidP="000923C3">
      <w:pPr>
        <w:pStyle w:val="ListBullet"/>
        <w:rPr>
          <w:lang w:val="es-419"/>
        </w:rPr>
      </w:pPr>
      <w:r w:rsidRPr="00EE0EFA">
        <w:rPr>
          <w:lang w:val="es-419"/>
        </w:rPr>
        <w:t>Para grupos más grandes y sesiones más largas</w:t>
      </w:r>
      <w:r w:rsidR="00612C71" w:rsidRPr="00EE0EFA">
        <w:rPr>
          <w:lang w:val="es-419"/>
        </w:rPr>
        <w:t xml:space="preserve">, </w:t>
      </w:r>
      <w:r w:rsidRPr="00EE0EFA">
        <w:rPr>
          <w:lang w:val="es-419"/>
        </w:rPr>
        <w:t>utilice un enfoque de rompecabezas. Antes de reproducir el videoclip, asigne a cada mesa una práctica en la que centrarse durante el vídeo. [Si hay más de cinco mesas, asigne más de una mesa para centrarse en cada práctica].</w:t>
      </w:r>
    </w:p>
    <w:p w14:paraId="54B2EC68" w14:textId="265127CA" w:rsidR="00490E0E" w:rsidRPr="00EE0EFA" w:rsidRDefault="00490E0E" w:rsidP="000923C3">
      <w:pPr>
        <w:pStyle w:val="ListBullet"/>
        <w:rPr>
          <w:lang w:val="es-419"/>
        </w:rPr>
      </w:pPr>
      <w:r w:rsidRPr="00EE0EFA">
        <w:rPr>
          <w:lang w:val="es-419"/>
        </w:rPr>
        <w:t>Para grupos más pequeños y sesiones más cortas</w:t>
      </w:r>
      <w:r w:rsidR="00612C71" w:rsidRPr="00EE0EFA">
        <w:rPr>
          <w:lang w:val="es-419"/>
        </w:rPr>
        <w:t xml:space="preserve">, </w:t>
      </w:r>
      <w:r w:rsidRPr="00EE0EFA">
        <w:rPr>
          <w:lang w:val="es-419"/>
        </w:rPr>
        <w:t>considere la posibilidad de mostrar el videoclip dos o tres veces, invitando a los participantes a centrarse en prácticas específicas cada vez. Anímeles a que anoten sus observaciones en el folleto.</w:t>
      </w:r>
    </w:p>
    <w:p w14:paraId="6F24477E" w14:textId="22F3CDFE" w:rsidR="00490E0E" w:rsidRPr="00EE0EFA" w:rsidRDefault="00490E0E" w:rsidP="00490E0E">
      <w:pPr>
        <w:pStyle w:val="Heading2"/>
        <w:rPr>
          <w:lang w:val="es-419"/>
        </w:rPr>
      </w:pPr>
      <w:r w:rsidRPr="00EE0EFA">
        <w:rPr>
          <w:lang w:val="es-419"/>
        </w:rPr>
        <w:lastRenderedPageBreak/>
        <w:t xml:space="preserve">Diapositiva 18: </w:t>
      </w:r>
      <w:r w:rsidR="00F02668" w:rsidRPr="00EE0EFA">
        <w:rPr>
          <w:lang w:val="es-419"/>
        </w:rPr>
        <w:t>Discusión</w:t>
      </w:r>
      <w:r w:rsidRPr="00EE0EFA">
        <w:rPr>
          <w:lang w:val="es-419"/>
        </w:rPr>
        <w:t>: M</w:t>
      </w:r>
      <w:r w:rsidRPr="00EE0EFA">
        <w:rPr>
          <w:vertAlign w:val="superscript"/>
          <w:lang w:val="es-419"/>
        </w:rPr>
        <w:t>5</w:t>
      </w:r>
      <w:r w:rsidRPr="00EE0EFA">
        <w:rPr>
          <w:lang w:val="es-419"/>
        </w:rPr>
        <w:t xml:space="preserve"> en acción</w:t>
      </w:r>
    </w:p>
    <w:p w14:paraId="317E2CB4" w14:textId="389CB9E8" w:rsidR="00884AAD" w:rsidRPr="00EE0EFA" w:rsidRDefault="00884AAD" w:rsidP="00162779">
      <w:pPr>
        <w:pStyle w:val="Bodyphoto"/>
        <w:rPr>
          <w:lang w:val="es-419"/>
        </w:rPr>
      </w:pPr>
      <w:r w:rsidRPr="00EE0EFA">
        <w:rPr>
          <w:noProof/>
          <w:lang w:val="es-419"/>
        </w:rPr>
        <w:drawing>
          <wp:inline distT="0" distB="0" distL="0" distR="0" wp14:anchorId="6F94D956" wp14:editId="4A114668">
            <wp:extent cx="3251200" cy="1828800"/>
            <wp:effectExtent l="19050" t="19050" r="25400" b="19050"/>
            <wp:docPr id="1784525264"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525264" name="Picture 18">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5DD79453" w14:textId="77777777" w:rsidR="00490E0E" w:rsidRPr="00EE0EFA" w:rsidRDefault="00490E0E" w:rsidP="005A7B99">
      <w:pPr>
        <w:pStyle w:val="BodyText"/>
        <w:rPr>
          <w:lang w:val="es-419"/>
        </w:rPr>
      </w:pPr>
      <w:r w:rsidRPr="00EE0EFA">
        <w:rPr>
          <w:b/>
          <w:bCs/>
          <w:lang w:val="es-419"/>
        </w:rPr>
        <w:t>Duración:</w:t>
      </w:r>
      <w:r w:rsidRPr="00EE0EFA">
        <w:rPr>
          <w:lang w:val="es-419"/>
        </w:rPr>
        <w:t xml:space="preserve"> 20-30 minutos (incluye la revisión del vídeo de la diapositiva anterior)</w:t>
      </w:r>
    </w:p>
    <w:p w14:paraId="32620F0B" w14:textId="4CD14FA0" w:rsidR="00490E0E" w:rsidRPr="00EE0EFA" w:rsidRDefault="00490E0E" w:rsidP="005A7B99">
      <w:pPr>
        <w:pStyle w:val="BodyText"/>
        <w:rPr>
          <w:lang w:val="es-419"/>
        </w:rPr>
      </w:pPr>
      <w:r w:rsidRPr="00EE0EFA">
        <w:rPr>
          <w:b/>
          <w:bCs/>
          <w:lang w:val="es-419"/>
        </w:rPr>
        <w:t xml:space="preserve">Materiales: </w:t>
      </w:r>
      <w:r w:rsidR="003264B8" w:rsidRPr="00EE0EFA">
        <w:rPr>
          <w:lang w:val="es-419"/>
        </w:rPr>
        <w:t xml:space="preserve">Folleto </w:t>
      </w:r>
      <w:r w:rsidRPr="00EE0EFA">
        <w:rPr>
          <w:b/>
          <w:bCs/>
          <w:lang w:val="es-419"/>
        </w:rPr>
        <w:t>Ejemplos de respuestas para observar M</w:t>
      </w:r>
      <w:r w:rsidRPr="00EE0EFA">
        <w:rPr>
          <w:b/>
          <w:bCs/>
          <w:vertAlign w:val="superscript"/>
          <w:lang w:val="es-419"/>
        </w:rPr>
        <w:t>5</w:t>
      </w:r>
      <w:r w:rsidRPr="00EE0EFA">
        <w:rPr>
          <w:b/>
          <w:bCs/>
          <w:lang w:val="es-419"/>
        </w:rPr>
        <w:t xml:space="preserve"> en acción: </w:t>
      </w:r>
      <w:r w:rsidR="0091561C" w:rsidRPr="00EE0EFA">
        <w:rPr>
          <w:b/>
          <w:bCs/>
          <w:lang w:val="es-419"/>
        </w:rPr>
        <w:t>m</w:t>
      </w:r>
      <w:r w:rsidRPr="00EE0EFA">
        <w:rPr>
          <w:b/>
          <w:bCs/>
          <w:lang w:val="es-419"/>
        </w:rPr>
        <w:t>edición</w:t>
      </w:r>
      <w:r w:rsidRPr="00EE0EFA">
        <w:rPr>
          <w:lang w:val="es-419"/>
        </w:rPr>
        <w:t xml:space="preserve">, videoclip de </w:t>
      </w:r>
      <w:r w:rsidR="0091561C" w:rsidRPr="00EE0EFA">
        <w:rPr>
          <w:lang w:val="es-419"/>
        </w:rPr>
        <w:t>m</w:t>
      </w:r>
      <w:r w:rsidRPr="00EE0EFA">
        <w:rPr>
          <w:lang w:val="es-419"/>
        </w:rPr>
        <w:t xml:space="preserve">edición de bebés o </w:t>
      </w:r>
      <w:r w:rsidR="0091561C" w:rsidRPr="00EE0EFA">
        <w:rPr>
          <w:lang w:val="es-419"/>
        </w:rPr>
        <w:t>n</w:t>
      </w:r>
      <w:r w:rsidRPr="00EE0EFA">
        <w:rPr>
          <w:lang w:val="es-419"/>
        </w:rPr>
        <w:t>iño</w:t>
      </w:r>
      <w:r w:rsidR="0091561C" w:rsidRPr="00EE0EFA">
        <w:rPr>
          <w:lang w:val="es-419"/>
        </w:rPr>
        <w:t>s</w:t>
      </w:r>
      <w:r w:rsidRPr="00EE0EFA">
        <w:rPr>
          <w:lang w:val="es-419"/>
        </w:rPr>
        <w:t xml:space="preserve"> pequeño</w:t>
      </w:r>
      <w:r w:rsidR="0091561C" w:rsidRPr="00EE0EFA">
        <w:rPr>
          <w:lang w:val="es-419"/>
        </w:rPr>
        <w:t>s</w:t>
      </w:r>
      <w:r w:rsidRPr="00EE0EFA">
        <w:rPr>
          <w:lang w:val="es-419"/>
        </w:rPr>
        <w:t>, papel milimetrado, rotuladores</w:t>
      </w:r>
    </w:p>
    <w:p w14:paraId="76E7D922" w14:textId="14E8823F" w:rsidR="00490E0E" w:rsidRPr="00EE0EFA" w:rsidRDefault="00490E0E" w:rsidP="005A7B99">
      <w:pPr>
        <w:pStyle w:val="Heading3"/>
        <w:rPr>
          <w:lang w:val="es-419"/>
        </w:rPr>
      </w:pPr>
      <w:r w:rsidRPr="00EE0EFA">
        <w:rPr>
          <w:lang w:val="es-419"/>
        </w:rPr>
        <w:t xml:space="preserve">Temas de </w:t>
      </w:r>
      <w:r w:rsidR="00F02668" w:rsidRPr="00EE0EFA">
        <w:rPr>
          <w:lang w:val="es-419"/>
        </w:rPr>
        <w:t>discusión</w:t>
      </w:r>
    </w:p>
    <w:p w14:paraId="3781D9C6" w14:textId="77777777" w:rsidR="00490E0E" w:rsidRPr="00EE0EFA" w:rsidRDefault="00490E0E" w:rsidP="000923C3">
      <w:pPr>
        <w:pStyle w:val="ListBullet"/>
        <w:rPr>
          <w:b/>
          <w:bCs/>
          <w:lang w:val="es-419"/>
        </w:rPr>
      </w:pPr>
      <w:r w:rsidRPr="00EE0EFA">
        <w:rPr>
          <w:rFonts w:eastAsia="Calibri"/>
          <w:lang w:val="es-419"/>
        </w:rPr>
        <w:t>Analicemos sus observaciones sobre cada práctica M</w:t>
      </w:r>
      <w:r w:rsidRPr="00EE0EFA">
        <w:rPr>
          <w:rFonts w:eastAsia="Calibri"/>
          <w:vertAlign w:val="superscript"/>
          <w:lang w:val="es-419"/>
        </w:rPr>
        <w:t>5</w:t>
      </w:r>
      <w:r w:rsidRPr="00EE0EFA">
        <w:rPr>
          <w:rFonts w:eastAsia="Calibri"/>
          <w:lang w:val="es-419"/>
        </w:rPr>
        <w:t xml:space="preserve">. </w:t>
      </w:r>
    </w:p>
    <w:p w14:paraId="0B8C547A" w14:textId="77777777" w:rsidR="00490E0E" w:rsidRPr="00EE0EFA" w:rsidRDefault="00490E0E" w:rsidP="005A7B99">
      <w:pPr>
        <w:pStyle w:val="Heading3"/>
        <w:rPr>
          <w:lang w:val="es-419"/>
        </w:rPr>
      </w:pPr>
      <w:r w:rsidRPr="00EE0EFA">
        <w:rPr>
          <w:lang w:val="es-419"/>
        </w:rPr>
        <w:t>Notas del facilitador</w:t>
      </w:r>
    </w:p>
    <w:p w14:paraId="2191941B" w14:textId="07F73509" w:rsidR="00490E0E" w:rsidRPr="00EE0EFA" w:rsidRDefault="3AC9CD73" w:rsidP="000923C3">
      <w:pPr>
        <w:pStyle w:val="ListBullet"/>
        <w:rPr>
          <w:lang w:val="es-419"/>
        </w:rPr>
      </w:pPr>
      <w:r w:rsidRPr="00EE0EFA">
        <w:rPr>
          <w:lang w:val="es-419"/>
        </w:rPr>
        <w:t xml:space="preserve">Utilice el folleto </w:t>
      </w:r>
      <w:r w:rsidRPr="00EE0EFA">
        <w:rPr>
          <w:b/>
          <w:bCs/>
          <w:lang w:val="es-419"/>
        </w:rPr>
        <w:t>«Ejemplos de respuestas para observar M</w:t>
      </w:r>
      <w:r w:rsidRPr="00EE0EFA">
        <w:rPr>
          <w:b/>
          <w:bCs/>
          <w:vertAlign w:val="superscript"/>
          <w:lang w:val="es-419"/>
        </w:rPr>
        <w:t>5</w:t>
      </w:r>
      <w:r w:rsidRPr="00EE0EFA">
        <w:rPr>
          <w:b/>
          <w:bCs/>
          <w:lang w:val="es-419"/>
        </w:rPr>
        <w:t xml:space="preserve"> en acción: </w:t>
      </w:r>
      <w:r w:rsidR="008416F3" w:rsidRPr="00EE0EFA">
        <w:rPr>
          <w:b/>
          <w:bCs/>
          <w:lang w:val="es-419"/>
        </w:rPr>
        <w:t>m</w:t>
      </w:r>
      <w:r w:rsidRPr="00EE0EFA">
        <w:rPr>
          <w:b/>
          <w:bCs/>
          <w:lang w:val="es-419"/>
        </w:rPr>
        <w:t xml:space="preserve">edición» </w:t>
      </w:r>
      <w:r w:rsidRPr="00EE0EFA">
        <w:rPr>
          <w:lang w:val="es-419"/>
        </w:rPr>
        <w:t>para ver ejemplos de cómo se utilizó M</w:t>
      </w:r>
      <w:r w:rsidRPr="00EE0EFA">
        <w:rPr>
          <w:vertAlign w:val="superscript"/>
          <w:lang w:val="es-419"/>
        </w:rPr>
        <w:t>5</w:t>
      </w:r>
      <w:r w:rsidRPr="00EE0EFA">
        <w:rPr>
          <w:lang w:val="es-419"/>
        </w:rPr>
        <w:t xml:space="preserve"> en el videoclip </w:t>
      </w:r>
      <w:hyperlink r:id="rId39">
        <w:r w:rsidR="00E14703" w:rsidRPr="00EE0EFA">
          <w:rPr>
            <w:rStyle w:val="Hyperlink"/>
            <w:lang w:val="es-419"/>
          </w:rPr>
          <w:t>Explorar el tamaño y el ajuste con rampas y pelotas (18-36 meses)</w:t>
        </w:r>
      </w:hyperlink>
    </w:p>
    <w:p w14:paraId="68EB83BB" w14:textId="2F5727ED" w:rsidR="00490E0E" w:rsidRPr="00EE0EFA" w:rsidRDefault="00490E0E" w:rsidP="000923C3">
      <w:pPr>
        <w:pStyle w:val="ListBullet"/>
        <w:rPr>
          <w:lang w:val="es-419"/>
        </w:rPr>
      </w:pPr>
      <w:r w:rsidRPr="00EE0EFA">
        <w:rPr>
          <w:lang w:val="es-419"/>
        </w:rPr>
        <w:t>Para grupos más grandes o sesiones más largas</w:t>
      </w:r>
      <w:r w:rsidR="0076061E" w:rsidRPr="00EE0EFA">
        <w:rPr>
          <w:lang w:val="es-419"/>
        </w:rPr>
        <w:t xml:space="preserve">, </w:t>
      </w:r>
      <w:r w:rsidR="00312576" w:rsidRPr="00EE0EFA">
        <w:rPr>
          <w:lang w:val="es-419"/>
        </w:rPr>
        <w:t xml:space="preserve">después </w:t>
      </w:r>
      <w:r w:rsidRPr="00EE0EFA">
        <w:rPr>
          <w:lang w:val="es-419"/>
        </w:rPr>
        <w:t>de observar el videoclip, pida a cada grupo de mesa que comente lo que ha observado sobre la práctica que se le ha asignado. A continuación, invite a cada grupo a compartir sus observaciones con todo el grupo. A medida que cada grupo comparte, parafrasee, afirme y añada a sus respuestas según sea necesario. Considere la posibilidad de hacer un gráfico con las observaciones de cada grupo para que las prácticas sean visibles.</w:t>
      </w:r>
    </w:p>
    <w:p w14:paraId="2E29986B" w14:textId="2DDD368A" w:rsidR="00490E0E" w:rsidRPr="00EE0EFA" w:rsidRDefault="00490E0E" w:rsidP="000923C3">
      <w:pPr>
        <w:pStyle w:val="ListBullet"/>
        <w:rPr>
          <w:lang w:val="es-419"/>
        </w:rPr>
      </w:pPr>
      <w:r w:rsidRPr="00EE0EFA">
        <w:rPr>
          <w:lang w:val="es-419"/>
        </w:rPr>
        <w:t>Para grupos más pequeños o sesiones más cortas</w:t>
      </w:r>
      <w:r w:rsidR="00312576" w:rsidRPr="00EE0EFA">
        <w:rPr>
          <w:lang w:val="es-419"/>
        </w:rPr>
        <w:t xml:space="preserve">, invite </w:t>
      </w:r>
      <w:r w:rsidRPr="00EE0EFA">
        <w:rPr>
          <w:lang w:val="es-419"/>
        </w:rPr>
        <w:t>a los participantes a compartir sus observaciones con todo el grupo. Anote sus observaciones para que las prácticas sean visibles</w:t>
      </w:r>
      <w:r w:rsidR="00B86AA7" w:rsidRPr="00EE0EFA">
        <w:rPr>
          <w:lang w:val="es-419"/>
        </w:rPr>
        <w:t xml:space="preserve">. A medida que </w:t>
      </w:r>
      <w:r w:rsidRPr="00EE0EFA">
        <w:rPr>
          <w:lang w:val="es-419"/>
        </w:rPr>
        <w:t xml:space="preserve">los participantes compartan </w:t>
      </w:r>
      <w:r w:rsidR="00B86AA7" w:rsidRPr="00EE0EFA">
        <w:rPr>
          <w:lang w:val="es-419"/>
        </w:rPr>
        <w:t>sus observaciones</w:t>
      </w:r>
      <w:r w:rsidRPr="00EE0EFA">
        <w:rPr>
          <w:lang w:val="es-419"/>
        </w:rPr>
        <w:t>, parafrasee, afirme y añada a sus respuestas según sea necesario. Considere la posibilidad de invitar a los participantes a compartir algo que hayan aprendido con alguien de otra mesa. Por ejemplo, puede pedirles que busquen a alguien con zapatos similares, que se reúnan con él y que compartan algo que hayan aprendido.</w:t>
      </w:r>
    </w:p>
    <w:p w14:paraId="7FC7CAA3" w14:textId="328C6EB1" w:rsidR="007A3923" w:rsidRPr="00EE0EFA" w:rsidRDefault="00A95D40" w:rsidP="00656D21">
      <w:pPr>
        <w:pStyle w:val="Heading2"/>
        <w:rPr>
          <w:lang w:val="es-419"/>
        </w:rPr>
      </w:pPr>
      <w:r w:rsidRPr="00EE0EFA">
        <w:rPr>
          <w:lang w:val="es-419"/>
        </w:rPr>
        <w:lastRenderedPageBreak/>
        <w:t>Diapositiva</w:t>
      </w:r>
      <w:r w:rsidR="00490E0E" w:rsidRPr="00EE0EFA">
        <w:rPr>
          <w:lang w:val="es-419"/>
        </w:rPr>
        <w:t xml:space="preserve"> 19</w:t>
      </w:r>
      <w:r w:rsidR="007A3923" w:rsidRPr="00EE0EFA">
        <w:rPr>
          <w:lang w:val="es-419"/>
        </w:rPr>
        <w:t>: Explorar: Utilizar M</w:t>
      </w:r>
      <w:r w:rsidR="007A3923" w:rsidRPr="00EE0EFA">
        <w:rPr>
          <w:vertAlign w:val="superscript"/>
          <w:lang w:val="es-419"/>
        </w:rPr>
        <w:t>5</w:t>
      </w:r>
      <w:r w:rsidR="003D149E" w:rsidRPr="00EE0EFA">
        <w:rPr>
          <w:vertAlign w:val="superscript"/>
          <w:lang w:val="es-419"/>
        </w:rPr>
        <w:t xml:space="preserve"> </w:t>
      </w:r>
      <w:r w:rsidR="007A3923" w:rsidRPr="00EE0EFA">
        <w:rPr>
          <w:lang w:val="es-419"/>
        </w:rPr>
        <w:t xml:space="preserve">para apoyar el aprendizaje sobre </w:t>
      </w:r>
      <w:r w:rsidR="00184BED" w:rsidRPr="00EE0EFA">
        <w:rPr>
          <w:lang w:val="es-419"/>
        </w:rPr>
        <w:t xml:space="preserve">la </w:t>
      </w:r>
      <w:r w:rsidR="003D149E" w:rsidRPr="00EE0EFA">
        <w:rPr>
          <w:lang w:val="es-419"/>
        </w:rPr>
        <w:t>m</w:t>
      </w:r>
      <w:r w:rsidR="00184BED" w:rsidRPr="00EE0EFA">
        <w:rPr>
          <w:lang w:val="es-419"/>
        </w:rPr>
        <w:t>edición</w:t>
      </w:r>
    </w:p>
    <w:p w14:paraId="43B69DA4" w14:textId="2402C5FF" w:rsidR="00884AAD" w:rsidRPr="00EE0EFA" w:rsidRDefault="00884AAD" w:rsidP="00162779">
      <w:pPr>
        <w:pStyle w:val="Bodyphoto"/>
        <w:rPr>
          <w:lang w:val="es-419"/>
        </w:rPr>
      </w:pPr>
      <w:r w:rsidRPr="00EE0EFA">
        <w:rPr>
          <w:noProof/>
          <w:lang w:val="es-419"/>
        </w:rPr>
        <w:drawing>
          <wp:inline distT="0" distB="0" distL="0" distR="0" wp14:anchorId="19728142" wp14:editId="5C8FD37D">
            <wp:extent cx="3251200" cy="1828800"/>
            <wp:effectExtent l="19050" t="19050" r="25400" b="19050"/>
            <wp:docPr id="1410025223"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25223" name="Picture 19">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0C9BB362" w14:textId="673516E0" w:rsidR="007A3923" w:rsidRPr="00EE0EFA" w:rsidRDefault="007A3923" w:rsidP="005A7B99">
      <w:pPr>
        <w:pStyle w:val="BodyText"/>
        <w:rPr>
          <w:lang w:val="es-419"/>
        </w:rPr>
      </w:pPr>
      <w:r w:rsidRPr="00EE0EFA">
        <w:rPr>
          <w:b/>
          <w:bCs/>
          <w:lang w:val="es-419"/>
        </w:rPr>
        <w:t>Duración:</w:t>
      </w:r>
      <w:r w:rsidRPr="00EE0EFA">
        <w:rPr>
          <w:lang w:val="es-419"/>
        </w:rPr>
        <w:t xml:space="preserve"> 20-30 minutos (incluido el informar de </w:t>
      </w:r>
      <w:r w:rsidR="00C061D0" w:rsidRPr="00EE0EFA">
        <w:rPr>
          <w:lang w:val="es-419"/>
        </w:rPr>
        <w:t xml:space="preserve">la </w:t>
      </w:r>
      <w:r w:rsidRPr="00EE0EFA">
        <w:rPr>
          <w:lang w:val="es-419"/>
        </w:rPr>
        <w:t>siguiente diapositiva)</w:t>
      </w:r>
    </w:p>
    <w:p w14:paraId="4C3D7EAF" w14:textId="45186575" w:rsidR="007A3923" w:rsidRPr="00EE0EFA" w:rsidRDefault="007A3923" w:rsidP="005A7B99">
      <w:pPr>
        <w:pStyle w:val="BodyText"/>
        <w:rPr>
          <w:lang w:val="es-419"/>
        </w:rPr>
      </w:pPr>
      <w:r w:rsidRPr="00EE0EFA">
        <w:rPr>
          <w:b/>
          <w:bCs/>
          <w:lang w:val="es-419"/>
        </w:rPr>
        <w:t>Materiales:</w:t>
      </w:r>
      <w:bookmarkStart w:id="2" w:name="_Hlk143577566"/>
      <w:r w:rsidRPr="00EE0EFA">
        <w:rPr>
          <w:b/>
          <w:bCs/>
          <w:lang w:val="es-419"/>
        </w:rPr>
        <w:t xml:space="preserve"> </w:t>
      </w:r>
      <w:r w:rsidR="003D149E" w:rsidRPr="00EE0EFA">
        <w:rPr>
          <w:lang w:val="es-419"/>
        </w:rPr>
        <w:t>Folleto</w:t>
      </w:r>
      <w:r w:rsidR="003D149E" w:rsidRPr="00EE0EFA">
        <w:rPr>
          <w:b/>
          <w:bCs/>
          <w:lang w:val="es-419"/>
        </w:rPr>
        <w:t xml:space="preserve"> </w:t>
      </w:r>
      <w:r w:rsidR="004C7FA5" w:rsidRPr="00EE0EFA">
        <w:rPr>
          <w:b/>
          <w:bCs/>
          <w:lang w:val="es-419"/>
        </w:rPr>
        <w:t>Utilizar</w:t>
      </w:r>
      <w:r w:rsidRPr="00EE0EFA">
        <w:rPr>
          <w:b/>
          <w:bCs/>
          <w:lang w:val="es-419"/>
        </w:rPr>
        <w:t xml:space="preserve"> M</w:t>
      </w:r>
      <w:r w:rsidRPr="00EE0EFA">
        <w:rPr>
          <w:b/>
          <w:bCs/>
          <w:vertAlign w:val="superscript"/>
          <w:lang w:val="es-419"/>
        </w:rPr>
        <w:t>5</w:t>
      </w:r>
      <w:r w:rsidRPr="00EE0EFA">
        <w:rPr>
          <w:b/>
          <w:bCs/>
          <w:lang w:val="es-419"/>
        </w:rPr>
        <w:t xml:space="preserve">para apoyar el aprendizaje sobre </w:t>
      </w:r>
      <w:r w:rsidR="00184BED" w:rsidRPr="00EE0EFA">
        <w:rPr>
          <w:b/>
          <w:bCs/>
          <w:lang w:val="es-419"/>
        </w:rPr>
        <w:t xml:space="preserve">la </w:t>
      </w:r>
      <w:r w:rsidR="003D149E" w:rsidRPr="00EE0EFA">
        <w:rPr>
          <w:b/>
          <w:bCs/>
          <w:lang w:val="es-419"/>
        </w:rPr>
        <w:t>m</w:t>
      </w:r>
      <w:r w:rsidR="00184BED" w:rsidRPr="00EE0EFA">
        <w:rPr>
          <w:b/>
          <w:bCs/>
          <w:lang w:val="es-419"/>
        </w:rPr>
        <w:t xml:space="preserve">edición </w:t>
      </w:r>
      <w:r w:rsidR="00562B9D" w:rsidRPr="00EE0EFA">
        <w:rPr>
          <w:lang w:val="es-419"/>
        </w:rPr>
        <w:t xml:space="preserve"> </w:t>
      </w:r>
      <w:bookmarkEnd w:id="2"/>
      <w:r w:rsidRPr="00EE0EFA">
        <w:rPr>
          <w:lang w:val="es-419"/>
        </w:rPr>
        <w:t xml:space="preserve">, papel </w:t>
      </w:r>
      <w:r w:rsidR="00562B9D" w:rsidRPr="00EE0EFA">
        <w:rPr>
          <w:lang w:val="es-419"/>
        </w:rPr>
        <w:t xml:space="preserve">y </w:t>
      </w:r>
      <w:r w:rsidRPr="00EE0EFA">
        <w:rPr>
          <w:lang w:val="es-419"/>
        </w:rPr>
        <w:t xml:space="preserve">rotuladores </w:t>
      </w:r>
    </w:p>
    <w:p w14:paraId="6E31CF5F" w14:textId="1A0A6D80" w:rsidR="007A3923" w:rsidRPr="00EE0EFA" w:rsidRDefault="007A3923" w:rsidP="005A7B99">
      <w:pPr>
        <w:pStyle w:val="Heading3"/>
        <w:rPr>
          <w:lang w:val="es-419"/>
        </w:rPr>
      </w:pPr>
      <w:r w:rsidRPr="00EE0EFA">
        <w:rPr>
          <w:lang w:val="es-419"/>
        </w:rPr>
        <w:t xml:space="preserve">Temas de </w:t>
      </w:r>
      <w:r w:rsidR="00F02668" w:rsidRPr="00EE0EFA">
        <w:rPr>
          <w:lang w:val="es-419"/>
        </w:rPr>
        <w:t>discusión</w:t>
      </w:r>
      <w:r w:rsidRPr="00EE0EFA">
        <w:rPr>
          <w:lang w:val="es-419"/>
        </w:rPr>
        <w:t xml:space="preserve"> </w:t>
      </w:r>
    </w:p>
    <w:p w14:paraId="07ED5A83" w14:textId="31777460" w:rsidR="007A3923" w:rsidRPr="00EE0EFA" w:rsidRDefault="007A3923" w:rsidP="000923C3">
      <w:pPr>
        <w:pStyle w:val="ListBullet"/>
        <w:rPr>
          <w:rFonts w:eastAsiaTheme="minorEastAsia"/>
          <w:lang w:val="es-419"/>
        </w:rPr>
      </w:pPr>
      <w:r w:rsidRPr="00EE0EFA">
        <w:rPr>
          <w:rFonts w:eastAsiaTheme="minorEastAsia"/>
          <w:lang w:val="es-419"/>
        </w:rPr>
        <w:t xml:space="preserve">Consideremos formas de utilizar </w:t>
      </w:r>
      <w:r w:rsidR="004F4091" w:rsidRPr="00EE0EFA">
        <w:rPr>
          <w:rFonts w:eastAsiaTheme="minorEastAsia"/>
          <w:lang w:val="es-419"/>
        </w:rPr>
        <w:t xml:space="preserve">las prácticas de enseñanza </w:t>
      </w:r>
      <w:r w:rsidRPr="00EE0EFA">
        <w:rPr>
          <w:rFonts w:eastAsiaTheme="minorEastAsia"/>
          <w:lang w:val="es-419"/>
        </w:rPr>
        <w:t>M</w:t>
      </w:r>
      <w:r w:rsidRPr="00EE0EFA">
        <w:rPr>
          <w:rFonts w:eastAsiaTheme="minorEastAsia"/>
          <w:vertAlign w:val="superscript"/>
          <w:lang w:val="es-419"/>
        </w:rPr>
        <w:t>5</w:t>
      </w:r>
      <w:r w:rsidR="00596807" w:rsidRPr="00EE0EFA">
        <w:rPr>
          <w:rFonts w:eastAsiaTheme="minorEastAsia"/>
          <w:vertAlign w:val="superscript"/>
          <w:lang w:val="es-419"/>
        </w:rPr>
        <w:t xml:space="preserve"> </w:t>
      </w:r>
      <w:r w:rsidRPr="00EE0EFA">
        <w:rPr>
          <w:rFonts w:eastAsiaTheme="minorEastAsia"/>
          <w:lang w:val="es-419"/>
        </w:rPr>
        <w:t xml:space="preserve">para apoyar la comprensión de </w:t>
      </w:r>
      <w:r w:rsidR="00184BED" w:rsidRPr="00EE0EFA">
        <w:rPr>
          <w:rFonts w:eastAsiaTheme="minorEastAsia"/>
          <w:lang w:val="es-419"/>
        </w:rPr>
        <w:t>la medición</w:t>
      </w:r>
      <w:r w:rsidRPr="00EE0EFA">
        <w:rPr>
          <w:rFonts w:eastAsiaTheme="minorEastAsia"/>
          <w:lang w:val="es-419"/>
        </w:rPr>
        <w:t xml:space="preserve"> por parte de los bebés y los niños pequeños.</w:t>
      </w:r>
    </w:p>
    <w:p w14:paraId="37B615C1" w14:textId="199FC41F" w:rsidR="007A3923" w:rsidRPr="00EE0EFA" w:rsidRDefault="007A3923" w:rsidP="000923C3">
      <w:pPr>
        <w:pStyle w:val="ListBullet"/>
        <w:rPr>
          <w:rFonts w:eastAsiaTheme="minorEastAsia"/>
          <w:lang w:val="es-419"/>
        </w:rPr>
      </w:pPr>
      <w:r w:rsidRPr="00EE0EFA">
        <w:rPr>
          <w:rFonts w:eastAsiaTheme="minorEastAsia"/>
          <w:lang w:val="es-419"/>
        </w:rPr>
        <w:t xml:space="preserve">Saque </w:t>
      </w:r>
      <w:r w:rsidR="00F83151" w:rsidRPr="00EE0EFA">
        <w:rPr>
          <w:rFonts w:eastAsiaTheme="minorEastAsia"/>
          <w:lang w:val="es-419"/>
        </w:rPr>
        <w:t xml:space="preserve">el </w:t>
      </w:r>
      <w:r w:rsidR="00312576" w:rsidRPr="00EE0EFA">
        <w:rPr>
          <w:rFonts w:eastAsiaTheme="minorEastAsia"/>
          <w:lang w:val="es-419"/>
        </w:rPr>
        <w:t xml:space="preserve">folleto </w:t>
      </w:r>
      <w:r w:rsidRPr="00EE0EFA">
        <w:rPr>
          <w:rFonts w:eastAsiaTheme="minorEastAsia"/>
          <w:lang w:val="es-419"/>
        </w:rPr>
        <w:t>U</w:t>
      </w:r>
      <w:r w:rsidR="00596807" w:rsidRPr="00EE0EFA">
        <w:rPr>
          <w:rFonts w:eastAsiaTheme="minorEastAsia"/>
          <w:lang w:val="es-419"/>
        </w:rPr>
        <w:t>tilizar</w:t>
      </w:r>
      <w:r w:rsidRPr="00EE0EFA">
        <w:rPr>
          <w:rFonts w:eastAsiaTheme="minorEastAsia"/>
          <w:lang w:val="es-419"/>
        </w:rPr>
        <w:t xml:space="preserve"> M</w:t>
      </w:r>
      <w:r w:rsidRPr="00EE0EFA">
        <w:rPr>
          <w:rFonts w:eastAsiaTheme="minorEastAsia"/>
          <w:vertAlign w:val="superscript"/>
          <w:lang w:val="es-419"/>
        </w:rPr>
        <w:t>5</w:t>
      </w:r>
      <w:r w:rsidRPr="00EE0EFA">
        <w:rPr>
          <w:rFonts w:eastAsiaTheme="minorEastAsia"/>
          <w:lang w:val="es-419"/>
        </w:rPr>
        <w:t xml:space="preserve"> para apoyar el aprendizaje sobre </w:t>
      </w:r>
      <w:r w:rsidR="00184BED" w:rsidRPr="00EE0EFA">
        <w:rPr>
          <w:rFonts w:eastAsiaTheme="minorEastAsia"/>
          <w:lang w:val="es-419"/>
        </w:rPr>
        <w:t xml:space="preserve">la </w:t>
      </w:r>
      <w:r w:rsidR="003D149E" w:rsidRPr="00EE0EFA">
        <w:rPr>
          <w:rFonts w:eastAsiaTheme="minorEastAsia"/>
          <w:lang w:val="es-419"/>
        </w:rPr>
        <w:t>m</w:t>
      </w:r>
      <w:r w:rsidR="00184BED" w:rsidRPr="00EE0EFA">
        <w:rPr>
          <w:rFonts w:eastAsiaTheme="minorEastAsia"/>
          <w:lang w:val="es-419"/>
        </w:rPr>
        <w:t>edición</w:t>
      </w:r>
      <w:r w:rsidR="00312576" w:rsidRPr="00EE0EFA">
        <w:rPr>
          <w:rFonts w:eastAsiaTheme="minorEastAsia"/>
          <w:lang w:val="es-419"/>
        </w:rPr>
        <w:t>.</w:t>
      </w:r>
    </w:p>
    <w:p w14:paraId="5F6D4F80" w14:textId="5A5C8863" w:rsidR="007A3923" w:rsidRPr="00EE0EFA" w:rsidRDefault="007A3923" w:rsidP="000923C3">
      <w:pPr>
        <w:pStyle w:val="ListBullet"/>
        <w:rPr>
          <w:rFonts w:eastAsiaTheme="minorEastAsia"/>
          <w:lang w:val="es-419"/>
        </w:rPr>
      </w:pPr>
      <w:r w:rsidRPr="00EE0EFA">
        <w:rPr>
          <w:rFonts w:eastAsiaTheme="minorEastAsia"/>
          <w:lang w:val="es-419"/>
        </w:rPr>
        <w:t xml:space="preserve">Repase las ideas sobre </w:t>
      </w:r>
      <w:r w:rsidR="004924EB" w:rsidRPr="00EE0EFA">
        <w:rPr>
          <w:rFonts w:eastAsiaTheme="minorEastAsia"/>
          <w:lang w:val="es-419"/>
        </w:rPr>
        <w:t xml:space="preserve">cómo utilizar </w:t>
      </w:r>
      <w:r w:rsidRPr="00EE0EFA">
        <w:rPr>
          <w:rFonts w:eastAsiaTheme="minorEastAsia"/>
          <w:lang w:val="es-419"/>
        </w:rPr>
        <w:t>M</w:t>
      </w:r>
      <w:r w:rsidRPr="00EE0EFA">
        <w:rPr>
          <w:rFonts w:eastAsiaTheme="minorEastAsia"/>
          <w:vertAlign w:val="superscript"/>
          <w:lang w:val="es-419"/>
        </w:rPr>
        <w:t>5</w:t>
      </w:r>
      <w:r w:rsidRPr="00EE0EFA">
        <w:rPr>
          <w:rFonts w:eastAsiaTheme="minorEastAsia"/>
          <w:lang w:val="es-419"/>
        </w:rPr>
        <w:t xml:space="preserve"> para apoyar la comprensión de </w:t>
      </w:r>
      <w:r w:rsidR="00184BED" w:rsidRPr="00EE0EFA">
        <w:rPr>
          <w:rFonts w:eastAsiaTheme="minorEastAsia"/>
          <w:lang w:val="es-419"/>
        </w:rPr>
        <w:t>la medición</w:t>
      </w:r>
      <w:r w:rsidRPr="00EE0EFA">
        <w:rPr>
          <w:rFonts w:eastAsiaTheme="minorEastAsia"/>
          <w:lang w:val="es-419"/>
        </w:rPr>
        <w:t xml:space="preserve"> por parte de los bebés y los niños pequeños. </w:t>
      </w:r>
      <w:r w:rsidR="00312576" w:rsidRPr="00EE0EFA">
        <w:rPr>
          <w:rFonts w:eastAsiaTheme="minorEastAsia"/>
          <w:lang w:val="es-419"/>
        </w:rPr>
        <w:t xml:space="preserve">Tome </w:t>
      </w:r>
      <w:r w:rsidR="00B15783" w:rsidRPr="00EE0EFA">
        <w:rPr>
          <w:rFonts w:eastAsiaTheme="minorEastAsia"/>
          <w:lang w:val="es-419"/>
        </w:rPr>
        <w:t>notas</w:t>
      </w:r>
      <w:r w:rsidRPr="00EE0EFA">
        <w:rPr>
          <w:rFonts w:eastAsiaTheme="minorEastAsia"/>
          <w:lang w:val="es-419"/>
        </w:rPr>
        <w:t>, marque con un círculo o resalte mientras repasa.</w:t>
      </w:r>
    </w:p>
    <w:p w14:paraId="7F8FB8CA" w14:textId="643E99D1" w:rsidR="007A3923" w:rsidRPr="00EE0EFA" w:rsidRDefault="00426394" w:rsidP="000923C3">
      <w:pPr>
        <w:pStyle w:val="ListBullet"/>
        <w:rPr>
          <w:lang w:val="es-419"/>
        </w:rPr>
      </w:pPr>
      <w:r w:rsidRPr="00EE0EFA">
        <w:rPr>
          <w:lang w:val="es-419"/>
        </w:rPr>
        <w:t>[</w:t>
      </w:r>
      <w:r w:rsidR="007A3923" w:rsidRPr="00EE0EFA">
        <w:rPr>
          <w:lang w:val="es-419"/>
        </w:rPr>
        <w:t>Para sesiones más cortas</w:t>
      </w:r>
      <w:r w:rsidRPr="00EE0EFA">
        <w:rPr>
          <w:lang w:val="es-419"/>
        </w:rPr>
        <w:t xml:space="preserve">:] </w:t>
      </w:r>
      <w:r w:rsidR="007A3923" w:rsidRPr="00EE0EFA">
        <w:rPr>
          <w:lang w:val="es-419"/>
        </w:rPr>
        <w:t xml:space="preserve">Considere las prácticas que ha revisado. Con un compañero, discuta qué le gustaría probar y por qué. </w:t>
      </w:r>
      <w:r w:rsidR="006E502F" w:rsidRPr="00EE0EFA">
        <w:rPr>
          <w:lang w:val="es-419"/>
        </w:rPr>
        <w:t>[</w:t>
      </w:r>
      <w:r w:rsidR="007A3923" w:rsidRPr="00EE0EFA">
        <w:rPr>
          <w:lang w:val="es-419"/>
        </w:rPr>
        <w:t>Si el tiempo lo permite, invite a algunos participantes a compartir con el grupo qué prácticas van a probar y por qué</w:t>
      </w:r>
      <w:r w:rsidR="006E502F" w:rsidRPr="00EE0EFA">
        <w:rPr>
          <w:lang w:val="es-419"/>
        </w:rPr>
        <w:t>]</w:t>
      </w:r>
      <w:r w:rsidR="007A3923" w:rsidRPr="00EE0EFA">
        <w:rPr>
          <w:lang w:val="es-419"/>
        </w:rPr>
        <w:t>.</w:t>
      </w:r>
    </w:p>
    <w:p w14:paraId="47B10EAD" w14:textId="53A4E7E9" w:rsidR="007A3923" w:rsidRPr="00EE0EFA" w:rsidRDefault="00426394" w:rsidP="000923C3">
      <w:pPr>
        <w:pStyle w:val="ListBullet"/>
        <w:rPr>
          <w:lang w:val="es-419"/>
        </w:rPr>
      </w:pPr>
      <w:r w:rsidRPr="00EE0EFA">
        <w:rPr>
          <w:lang w:val="es-419"/>
        </w:rPr>
        <w:t>[</w:t>
      </w:r>
      <w:r w:rsidR="007A3923" w:rsidRPr="00EE0EFA">
        <w:rPr>
          <w:lang w:val="es-419"/>
        </w:rPr>
        <w:t>Para sesiones más largas</w:t>
      </w:r>
      <w:r w:rsidR="004924EB" w:rsidRPr="00EE0EFA">
        <w:rPr>
          <w:lang w:val="es-419"/>
        </w:rPr>
        <w:t xml:space="preserve">, </w:t>
      </w:r>
      <w:r w:rsidR="007A3923" w:rsidRPr="00EE0EFA">
        <w:rPr>
          <w:lang w:val="es-419"/>
        </w:rPr>
        <w:t>utilice la diapositiva</w:t>
      </w:r>
      <w:r w:rsidR="00C93F4B" w:rsidRPr="00EE0EFA">
        <w:rPr>
          <w:lang w:val="es-419"/>
        </w:rPr>
        <w:t xml:space="preserve"> 20 </w:t>
      </w:r>
      <w:r w:rsidR="007A3923" w:rsidRPr="00EE0EFA">
        <w:rPr>
          <w:lang w:val="es-419"/>
        </w:rPr>
        <w:t xml:space="preserve">para facilitar </w:t>
      </w:r>
      <w:r w:rsidR="003D149E" w:rsidRPr="00EE0EFA">
        <w:rPr>
          <w:lang w:val="es-419"/>
        </w:rPr>
        <w:t xml:space="preserve">la </w:t>
      </w:r>
      <w:r w:rsidR="00F02668" w:rsidRPr="00EE0EFA">
        <w:rPr>
          <w:lang w:val="es-419"/>
        </w:rPr>
        <w:t>discusión</w:t>
      </w:r>
      <w:r w:rsidRPr="00EE0EFA">
        <w:rPr>
          <w:lang w:val="es-419"/>
        </w:rPr>
        <w:t>]</w:t>
      </w:r>
      <w:r w:rsidR="007A3923" w:rsidRPr="00EE0EFA">
        <w:rPr>
          <w:lang w:val="es-419"/>
        </w:rPr>
        <w:t>.</w:t>
      </w:r>
    </w:p>
    <w:p w14:paraId="2AEA3568" w14:textId="77777777" w:rsidR="007A3923" w:rsidRPr="00EE0EFA" w:rsidRDefault="007A3923" w:rsidP="005A7B99">
      <w:pPr>
        <w:pStyle w:val="Heading3"/>
        <w:rPr>
          <w:lang w:val="es-419"/>
        </w:rPr>
      </w:pPr>
      <w:r w:rsidRPr="00EE0EFA">
        <w:rPr>
          <w:lang w:val="es-419"/>
        </w:rPr>
        <w:t>Notas del facilitador</w:t>
      </w:r>
    </w:p>
    <w:p w14:paraId="760FA72D" w14:textId="77777777" w:rsidR="007A3923" w:rsidRPr="00EE0EFA" w:rsidRDefault="007A3923" w:rsidP="000923C3">
      <w:pPr>
        <w:pStyle w:val="ListBullet"/>
        <w:rPr>
          <w:lang w:val="es-419"/>
        </w:rPr>
      </w:pPr>
      <w:r w:rsidRPr="00EE0EFA">
        <w:rPr>
          <w:lang w:val="es-419"/>
        </w:rPr>
        <w:t>Conceda entre cinco y siete minutos para que los participantes revisen el folleto de forma independiente.</w:t>
      </w:r>
    </w:p>
    <w:p w14:paraId="518D65BA" w14:textId="3B97E316" w:rsidR="007A3923" w:rsidRPr="00EE0EFA" w:rsidRDefault="007A3923" w:rsidP="000923C3">
      <w:pPr>
        <w:pStyle w:val="ListBullet"/>
        <w:rPr>
          <w:lang w:val="es-419"/>
        </w:rPr>
      </w:pPr>
      <w:r w:rsidRPr="00EE0EFA">
        <w:rPr>
          <w:lang w:val="es-419"/>
        </w:rPr>
        <w:t>Para sesiones más cortas, en lugar de utilizar la siguiente diapositiva</w:t>
      </w:r>
      <w:r w:rsidR="00312576" w:rsidRPr="00EE0EFA">
        <w:rPr>
          <w:lang w:val="es-419"/>
        </w:rPr>
        <w:t xml:space="preserve">, </w:t>
      </w:r>
      <w:r w:rsidRPr="00EE0EFA">
        <w:rPr>
          <w:lang w:val="es-419"/>
        </w:rPr>
        <w:t>pase a la diapositiva</w:t>
      </w:r>
      <w:r w:rsidR="00C93F4B" w:rsidRPr="00EE0EFA">
        <w:rPr>
          <w:lang w:val="es-419"/>
        </w:rPr>
        <w:t xml:space="preserve"> 21</w:t>
      </w:r>
      <w:r w:rsidRPr="00EE0EFA">
        <w:rPr>
          <w:lang w:val="es-419"/>
        </w:rPr>
        <w:t>.</w:t>
      </w:r>
    </w:p>
    <w:p w14:paraId="4DF56D28" w14:textId="5F22E754" w:rsidR="007A3923" w:rsidRPr="00EE0EFA" w:rsidRDefault="00A95D40" w:rsidP="00656D21">
      <w:pPr>
        <w:pStyle w:val="Heading2"/>
        <w:rPr>
          <w:lang w:val="es-419"/>
        </w:rPr>
      </w:pPr>
      <w:r w:rsidRPr="00EE0EFA">
        <w:rPr>
          <w:lang w:val="es-419"/>
        </w:rPr>
        <w:lastRenderedPageBreak/>
        <w:t>Diapositiva</w:t>
      </w:r>
      <w:r w:rsidR="00490E0E" w:rsidRPr="00EE0EFA">
        <w:rPr>
          <w:lang w:val="es-419"/>
        </w:rPr>
        <w:t xml:space="preserve"> 20</w:t>
      </w:r>
      <w:r w:rsidR="007A3923" w:rsidRPr="00EE0EFA">
        <w:rPr>
          <w:lang w:val="es-419"/>
        </w:rPr>
        <w:t xml:space="preserve">: </w:t>
      </w:r>
      <w:r w:rsidR="00F02668" w:rsidRPr="00EE0EFA">
        <w:rPr>
          <w:lang w:val="es-419"/>
        </w:rPr>
        <w:t>Discusión</w:t>
      </w:r>
      <w:r w:rsidR="007A3923" w:rsidRPr="00EE0EFA">
        <w:rPr>
          <w:lang w:val="es-419"/>
        </w:rPr>
        <w:t xml:space="preserve">: </w:t>
      </w:r>
      <w:r w:rsidR="001F72CF" w:rsidRPr="00EE0EFA">
        <w:rPr>
          <w:lang w:val="es-419"/>
        </w:rPr>
        <w:t>Utilizar</w:t>
      </w:r>
      <w:r w:rsidR="007A3923" w:rsidRPr="00EE0EFA">
        <w:rPr>
          <w:lang w:val="es-419"/>
        </w:rPr>
        <w:t xml:space="preserve"> M</w:t>
      </w:r>
      <w:r w:rsidR="007A3923" w:rsidRPr="00EE0EFA">
        <w:rPr>
          <w:vertAlign w:val="superscript"/>
          <w:lang w:val="es-419"/>
        </w:rPr>
        <w:t>5</w:t>
      </w:r>
      <w:r w:rsidR="001F72CF" w:rsidRPr="00EE0EFA">
        <w:rPr>
          <w:vertAlign w:val="superscript"/>
          <w:lang w:val="es-419"/>
        </w:rPr>
        <w:t xml:space="preserve"> </w:t>
      </w:r>
      <w:r w:rsidR="007A3923" w:rsidRPr="00EE0EFA">
        <w:rPr>
          <w:lang w:val="es-419"/>
        </w:rPr>
        <w:t xml:space="preserve">para apoyar el aprendizaje sobre </w:t>
      </w:r>
      <w:r w:rsidR="00184BED" w:rsidRPr="00EE0EFA">
        <w:rPr>
          <w:lang w:val="es-419"/>
        </w:rPr>
        <w:t xml:space="preserve">la </w:t>
      </w:r>
      <w:r w:rsidR="003D149E" w:rsidRPr="00EE0EFA">
        <w:rPr>
          <w:lang w:val="es-419"/>
        </w:rPr>
        <w:t>m</w:t>
      </w:r>
      <w:r w:rsidR="00184BED" w:rsidRPr="00EE0EFA">
        <w:rPr>
          <w:lang w:val="es-419"/>
        </w:rPr>
        <w:t>edición</w:t>
      </w:r>
    </w:p>
    <w:p w14:paraId="6F0CF9DA" w14:textId="4D7BA1D7" w:rsidR="00884AAD" w:rsidRPr="00EE0EFA" w:rsidRDefault="00884AAD" w:rsidP="00162779">
      <w:pPr>
        <w:pStyle w:val="Bodyphoto"/>
        <w:rPr>
          <w:lang w:val="es-419"/>
        </w:rPr>
      </w:pPr>
      <w:r w:rsidRPr="00EE0EFA">
        <w:rPr>
          <w:noProof/>
          <w:lang w:val="es-419"/>
        </w:rPr>
        <w:drawing>
          <wp:inline distT="0" distB="0" distL="0" distR="0" wp14:anchorId="1AFC8AFA" wp14:editId="15F4F6FF">
            <wp:extent cx="3251200" cy="1828800"/>
            <wp:effectExtent l="19050" t="19050" r="25400" b="19050"/>
            <wp:docPr id="1683137857"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137857" name="Picture 20">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78544DFD" w14:textId="63BFB4F3" w:rsidR="007A3923" w:rsidRPr="00EE0EFA" w:rsidRDefault="007A3923" w:rsidP="005A7B99">
      <w:pPr>
        <w:pStyle w:val="BodyText"/>
        <w:rPr>
          <w:lang w:val="es-419"/>
        </w:rPr>
      </w:pPr>
      <w:r w:rsidRPr="00EE0EFA">
        <w:rPr>
          <w:b/>
          <w:bCs/>
          <w:lang w:val="es-419"/>
        </w:rPr>
        <w:t>Duración:</w:t>
      </w:r>
      <w:r w:rsidRPr="00EE0EFA">
        <w:rPr>
          <w:lang w:val="es-419"/>
        </w:rPr>
        <w:t xml:space="preserve"> 20-30 minutos (incluida la revisión del documento de </w:t>
      </w:r>
      <w:r w:rsidR="00DA0A5A" w:rsidRPr="00EE0EFA">
        <w:rPr>
          <w:lang w:val="es-419"/>
        </w:rPr>
        <w:t xml:space="preserve">la </w:t>
      </w:r>
      <w:r w:rsidRPr="00EE0EFA">
        <w:rPr>
          <w:lang w:val="es-419"/>
        </w:rPr>
        <w:t>diapositiva anterior)</w:t>
      </w:r>
    </w:p>
    <w:p w14:paraId="5540E44F" w14:textId="3CCC7FEA" w:rsidR="007A3923" w:rsidRPr="00EE0EFA" w:rsidRDefault="007A3923" w:rsidP="005A7B99">
      <w:pPr>
        <w:pStyle w:val="BodyText"/>
        <w:rPr>
          <w:lang w:val="es-419"/>
        </w:rPr>
      </w:pPr>
      <w:r w:rsidRPr="00EE0EFA">
        <w:rPr>
          <w:b/>
          <w:bCs/>
          <w:lang w:val="es-419"/>
        </w:rPr>
        <w:t xml:space="preserve">Materiales: </w:t>
      </w:r>
      <w:r w:rsidR="00562B9D" w:rsidRPr="00EE0EFA">
        <w:rPr>
          <w:lang w:val="es-419"/>
        </w:rPr>
        <w:t xml:space="preserve">Folleto </w:t>
      </w:r>
      <w:r w:rsidRPr="00EE0EFA">
        <w:rPr>
          <w:b/>
          <w:bCs/>
          <w:lang w:val="es-419"/>
        </w:rPr>
        <w:t>«</w:t>
      </w:r>
      <w:r w:rsidR="001F72CF" w:rsidRPr="00EE0EFA">
        <w:rPr>
          <w:b/>
          <w:bCs/>
          <w:lang w:val="es-419"/>
        </w:rPr>
        <w:t>Utilizar</w:t>
      </w:r>
      <w:r w:rsidRPr="00EE0EFA">
        <w:rPr>
          <w:b/>
          <w:bCs/>
          <w:lang w:val="es-419"/>
        </w:rPr>
        <w:t xml:space="preserve"> M</w:t>
      </w:r>
      <w:r w:rsidRPr="00EE0EFA">
        <w:rPr>
          <w:b/>
          <w:bCs/>
          <w:vertAlign w:val="superscript"/>
          <w:lang w:val="es-419"/>
        </w:rPr>
        <w:t>5</w:t>
      </w:r>
      <w:r w:rsidRPr="00EE0EFA">
        <w:rPr>
          <w:b/>
          <w:bCs/>
          <w:lang w:val="es-419"/>
        </w:rPr>
        <w:t xml:space="preserve"> para apoyar el aprendizaje sobre </w:t>
      </w:r>
      <w:r w:rsidR="00184BED" w:rsidRPr="00EE0EFA">
        <w:rPr>
          <w:b/>
          <w:bCs/>
          <w:lang w:val="es-419"/>
        </w:rPr>
        <w:t xml:space="preserve">la </w:t>
      </w:r>
      <w:r w:rsidR="001F72CF" w:rsidRPr="00EE0EFA">
        <w:rPr>
          <w:b/>
          <w:bCs/>
          <w:lang w:val="es-419"/>
        </w:rPr>
        <w:t>m</w:t>
      </w:r>
      <w:r w:rsidR="00184BED" w:rsidRPr="00EE0EFA">
        <w:rPr>
          <w:b/>
          <w:bCs/>
          <w:lang w:val="es-419"/>
        </w:rPr>
        <w:t>edición</w:t>
      </w:r>
      <w:r w:rsidR="00562B9D" w:rsidRPr="00EE0EFA">
        <w:rPr>
          <w:lang w:val="es-419"/>
        </w:rPr>
        <w:t xml:space="preserve">», </w:t>
      </w:r>
      <w:r w:rsidRPr="00EE0EFA">
        <w:rPr>
          <w:lang w:val="es-419"/>
        </w:rPr>
        <w:t xml:space="preserve">papel </w:t>
      </w:r>
      <w:r w:rsidR="00562B9D" w:rsidRPr="00EE0EFA">
        <w:rPr>
          <w:lang w:val="es-419"/>
        </w:rPr>
        <w:t xml:space="preserve">y </w:t>
      </w:r>
      <w:r w:rsidRPr="00EE0EFA">
        <w:rPr>
          <w:lang w:val="es-419"/>
        </w:rPr>
        <w:t xml:space="preserve">rotuladores </w:t>
      </w:r>
    </w:p>
    <w:p w14:paraId="35839F37" w14:textId="0C53FBF2" w:rsidR="007A3923" w:rsidRPr="00EE0EFA" w:rsidRDefault="007A3923" w:rsidP="005A7B99">
      <w:pPr>
        <w:pStyle w:val="Heading3"/>
        <w:rPr>
          <w:lang w:val="es-419"/>
        </w:rPr>
      </w:pPr>
      <w:r w:rsidRPr="00EE0EFA">
        <w:rPr>
          <w:lang w:val="es-419"/>
        </w:rPr>
        <w:t xml:space="preserve">Temas de </w:t>
      </w:r>
      <w:r w:rsidR="00F02668" w:rsidRPr="00EE0EFA">
        <w:rPr>
          <w:lang w:val="es-419"/>
        </w:rPr>
        <w:t>discusión</w:t>
      </w:r>
      <w:r w:rsidRPr="00EE0EFA">
        <w:rPr>
          <w:lang w:val="es-419"/>
        </w:rPr>
        <w:t xml:space="preserve"> </w:t>
      </w:r>
    </w:p>
    <w:p w14:paraId="157FC5C4" w14:textId="5F3FF29D" w:rsidR="007A3923" w:rsidRPr="00EE0EFA" w:rsidRDefault="007A3923" w:rsidP="000923C3">
      <w:pPr>
        <w:pStyle w:val="ListBullet"/>
        <w:rPr>
          <w:lang w:val="es-419"/>
        </w:rPr>
      </w:pPr>
      <w:r w:rsidRPr="00EE0EFA">
        <w:rPr>
          <w:lang w:val="es-419"/>
        </w:rPr>
        <w:t>Ha revisado algunas ideas sobre el</w:t>
      </w:r>
      <w:r w:rsidR="00DA0A5A" w:rsidRPr="00EE0EFA">
        <w:rPr>
          <w:lang w:val="es-419"/>
        </w:rPr>
        <w:t xml:space="preserve"> uso </w:t>
      </w:r>
      <w:r w:rsidRPr="00EE0EFA">
        <w:rPr>
          <w:lang w:val="es-419"/>
        </w:rPr>
        <w:t>del enfoque</w:t>
      </w:r>
      <w:r w:rsidR="003D149E" w:rsidRPr="00EE0EFA">
        <w:rPr>
          <w:lang w:val="es-419"/>
        </w:rPr>
        <w:t xml:space="preserve"> M</w:t>
      </w:r>
      <w:r w:rsidR="003D149E" w:rsidRPr="00EE0EFA">
        <w:rPr>
          <w:vertAlign w:val="superscript"/>
          <w:lang w:val="es-419"/>
        </w:rPr>
        <w:t>5</w:t>
      </w:r>
      <w:r w:rsidRPr="00EE0EFA">
        <w:rPr>
          <w:lang w:val="es-419"/>
        </w:rPr>
        <w:t xml:space="preserve"> </w:t>
      </w:r>
      <w:r w:rsidR="003D149E" w:rsidRPr="00EE0EFA">
        <w:rPr>
          <w:lang w:val="es-419"/>
        </w:rPr>
        <w:t xml:space="preserve">de </w:t>
      </w:r>
      <w:r w:rsidRPr="00EE0EFA">
        <w:rPr>
          <w:lang w:val="es-419"/>
        </w:rPr>
        <w:t>matemátic</w:t>
      </w:r>
      <w:r w:rsidR="003D149E" w:rsidRPr="00EE0EFA">
        <w:rPr>
          <w:lang w:val="es-419"/>
        </w:rPr>
        <w:t>as</w:t>
      </w:r>
      <w:r w:rsidRPr="00EE0EFA">
        <w:rPr>
          <w:lang w:val="es-419"/>
        </w:rPr>
        <w:t xml:space="preserve"> tempran</w:t>
      </w:r>
      <w:r w:rsidR="003D149E" w:rsidRPr="00EE0EFA">
        <w:rPr>
          <w:lang w:val="es-419"/>
        </w:rPr>
        <w:t>a</w:t>
      </w:r>
      <w:r w:rsidR="001F72CF" w:rsidRPr="00EE0EFA">
        <w:rPr>
          <w:lang w:val="es-419"/>
        </w:rPr>
        <w:t xml:space="preserve">s </w:t>
      </w:r>
      <w:r w:rsidRPr="00EE0EFA">
        <w:rPr>
          <w:lang w:val="es-419"/>
        </w:rPr>
        <w:t xml:space="preserve">para ayudar a </w:t>
      </w:r>
      <w:r w:rsidR="00DA0A5A" w:rsidRPr="00EE0EFA">
        <w:rPr>
          <w:lang w:val="es-419"/>
        </w:rPr>
        <w:t xml:space="preserve">los bebés </w:t>
      </w:r>
      <w:r w:rsidRPr="00EE0EFA">
        <w:rPr>
          <w:lang w:val="es-419"/>
        </w:rPr>
        <w:t xml:space="preserve">y </w:t>
      </w:r>
      <w:r w:rsidR="00DA0A5A" w:rsidRPr="00EE0EFA">
        <w:rPr>
          <w:lang w:val="es-419"/>
        </w:rPr>
        <w:t xml:space="preserve">niños pequeños </w:t>
      </w:r>
      <w:r w:rsidR="00DA0A5A" w:rsidRPr="00EE0EFA">
        <w:rPr>
          <w:rFonts w:eastAsiaTheme="minorEastAsia"/>
          <w:color w:val="000000" w:themeColor="text1"/>
          <w:lang w:val="es-419"/>
        </w:rPr>
        <w:t xml:space="preserve">a comprender </w:t>
      </w:r>
      <w:r w:rsidR="00184BED" w:rsidRPr="00EE0EFA">
        <w:rPr>
          <w:rFonts w:eastAsiaTheme="minorEastAsia"/>
          <w:color w:val="000000" w:themeColor="text1"/>
          <w:lang w:val="es-419"/>
        </w:rPr>
        <w:t>la medición</w:t>
      </w:r>
      <w:r w:rsidRPr="00EE0EFA">
        <w:rPr>
          <w:lang w:val="es-419"/>
        </w:rPr>
        <w:t xml:space="preserve">. A continuación, reflexionemos sobre las formas </w:t>
      </w:r>
      <w:r w:rsidR="00DA0A5A" w:rsidRPr="00EE0EFA">
        <w:rPr>
          <w:lang w:val="es-419"/>
        </w:rPr>
        <w:t xml:space="preserve">de seguir apoyando </w:t>
      </w:r>
      <w:r w:rsidRPr="00EE0EFA">
        <w:rPr>
          <w:rFonts w:eastAsiaTheme="minorEastAsia"/>
          <w:color w:val="000000" w:themeColor="text1"/>
          <w:lang w:val="es-419"/>
        </w:rPr>
        <w:t xml:space="preserve">la comprensión de </w:t>
      </w:r>
      <w:r w:rsidR="00184BED" w:rsidRPr="00EE0EFA">
        <w:rPr>
          <w:rFonts w:eastAsiaTheme="minorEastAsia"/>
          <w:color w:val="000000" w:themeColor="text1"/>
          <w:lang w:val="es-419"/>
        </w:rPr>
        <w:t xml:space="preserve">la medición </w:t>
      </w:r>
      <w:r w:rsidRPr="00EE0EFA">
        <w:rPr>
          <w:lang w:val="es-419"/>
        </w:rPr>
        <w:t>por parte de los niños.</w:t>
      </w:r>
    </w:p>
    <w:p w14:paraId="61D2C04D" w14:textId="725C5629" w:rsidR="007A3923" w:rsidRPr="00EE0EFA" w:rsidRDefault="007A3923" w:rsidP="000923C3">
      <w:pPr>
        <w:pStyle w:val="ListBullet"/>
        <w:rPr>
          <w:lang w:val="es-419"/>
        </w:rPr>
      </w:pPr>
      <w:r w:rsidRPr="00EE0EFA">
        <w:rPr>
          <w:lang w:val="es-419"/>
        </w:rPr>
        <w:t xml:space="preserve">[Seleccione una forma de organizar esta actividad de las notas del facilitador. A continuación, adapte estos temas de </w:t>
      </w:r>
      <w:r w:rsidR="00F02668" w:rsidRPr="00EE0EFA">
        <w:rPr>
          <w:lang w:val="es-419"/>
        </w:rPr>
        <w:t>discusión</w:t>
      </w:r>
      <w:r w:rsidRPr="00EE0EFA">
        <w:rPr>
          <w:lang w:val="es-419"/>
        </w:rPr>
        <w:t xml:space="preserve"> en función de su selección]. </w:t>
      </w:r>
    </w:p>
    <w:p w14:paraId="6D282A7A" w14:textId="10637284" w:rsidR="007A3923" w:rsidRPr="00EE0EFA" w:rsidRDefault="007A3923" w:rsidP="005A7B99">
      <w:pPr>
        <w:pStyle w:val="ListBullet2"/>
        <w:rPr>
          <w:lang w:val="es-419"/>
        </w:rPr>
      </w:pPr>
      <w:r w:rsidRPr="00EE0EFA">
        <w:rPr>
          <w:lang w:val="es-419"/>
        </w:rPr>
        <w:t>[Asigne a cada grupo una práctica M</w:t>
      </w:r>
      <w:r w:rsidRPr="00EE0EFA">
        <w:rPr>
          <w:vertAlign w:val="superscript"/>
          <w:lang w:val="es-419"/>
        </w:rPr>
        <w:t>5</w:t>
      </w:r>
      <w:r w:rsidRPr="00EE0EFA">
        <w:rPr>
          <w:lang w:val="es-419"/>
        </w:rPr>
        <w:t>]. Discuta</w:t>
      </w:r>
      <w:r w:rsidR="003D149E" w:rsidRPr="00EE0EFA">
        <w:rPr>
          <w:lang w:val="es-419"/>
        </w:rPr>
        <w:t>n</w:t>
      </w:r>
      <w:r w:rsidRPr="00EE0EFA">
        <w:rPr>
          <w:lang w:val="es-419"/>
        </w:rPr>
        <w:t xml:space="preserve"> brevemente las ideas descritas para la práctica que se le</w:t>
      </w:r>
      <w:r w:rsidR="003606AF" w:rsidRPr="00EE0EFA">
        <w:rPr>
          <w:lang w:val="es-419"/>
        </w:rPr>
        <w:t>s</w:t>
      </w:r>
      <w:r w:rsidRPr="00EE0EFA">
        <w:rPr>
          <w:lang w:val="es-419"/>
        </w:rPr>
        <w:t xml:space="preserve"> ha asignado. A continuación, decida</w:t>
      </w:r>
      <w:r w:rsidR="003D149E" w:rsidRPr="00EE0EFA">
        <w:rPr>
          <w:lang w:val="es-419"/>
        </w:rPr>
        <w:t>n</w:t>
      </w:r>
      <w:r w:rsidRPr="00EE0EFA">
        <w:rPr>
          <w:lang w:val="es-419"/>
        </w:rPr>
        <w:t xml:space="preserve"> cómo </w:t>
      </w:r>
      <w:r w:rsidR="009204B5" w:rsidRPr="00EE0EFA">
        <w:rPr>
          <w:lang w:val="es-419"/>
        </w:rPr>
        <w:t>van a compartir estas</w:t>
      </w:r>
      <w:r w:rsidRPr="00EE0EFA">
        <w:rPr>
          <w:lang w:val="es-419"/>
        </w:rPr>
        <w:t xml:space="preserve"> ideas </w:t>
      </w:r>
      <w:r w:rsidR="009204B5" w:rsidRPr="00EE0EFA">
        <w:rPr>
          <w:lang w:val="es-419"/>
        </w:rPr>
        <w:t>con</w:t>
      </w:r>
      <w:r w:rsidRPr="00EE0EFA">
        <w:rPr>
          <w:lang w:val="es-419"/>
        </w:rPr>
        <w:t xml:space="preserve"> </w:t>
      </w:r>
      <w:r w:rsidR="006E502F" w:rsidRPr="00EE0EFA">
        <w:rPr>
          <w:lang w:val="es-419"/>
        </w:rPr>
        <w:t>todo</w:t>
      </w:r>
      <w:r w:rsidRPr="00EE0EFA">
        <w:rPr>
          <w:lang w:val="es-419"/>
        </w:rPr>
        <w:t xml:space="preserve"> el grupo. </w:t>
      </w:r>
    </w:p>
    <w:p w14:paraId="38F288BA" w14:textId="7B35ECC4" w:rsidR="007A3923" w:rsidRPr="00EE0EFA" w:rsidRDefault="007A3923" w:rsidP="005A7B99">
      <w:pPr>
        <w:pStyle w:val="ListBullet2"/>
        <w:rPr>
          <w:lang w:val="es-419"/>
        </w:rPr>
      </w:pPr>
      <w:r w:rsidRPr="00EE0EFA">
        <w:rPr>
          <w:lang w:val="es-419"/>
        </w:rPr>
        <w:t>Sea</w:t>
      </w:r>
      <w:r w:rsidR="003D149E" w:rsidRPr="00EE0EFA">
        <w:rPr>
          <w:lang w:val="es-419"/>
        </w:rPr>
        <w:t>n</w:t>
      </w:r>
      <w:r w:rsidRPr="00EE0EFA">
        <w:rPr>
          <w:lang w:val="es-419"/>
        </w:rPr>
        <w:t xml:space="preserve"> creativo</w:t>
      </w:r>
      <w:r w:rsidR="003D149E" w:rsidRPr="00EE0EFA">
        <w:rPr>
          <w:lang w:val="es-419"/>
        </w:rPr>
        <w:t>s</w:t>
      </w:r>
      <w:r w:rsidRPr="00EE0EFA">
        <w:rPr>
          <w:lang w:val="es-419"/>
        </w:rPr>
        <w:t xml:space="preserve">, </w:t>
      </w:r>
      <w:r w:rsidR="00F83151" w:rsidRPr="00EE0EFA">
        <w:rPr>
          <w:lang w:val="es-419"/>
        </w:rPr>
        <w:t>puede</w:t>
      </w:r>
      <w:r w:rsidR="003D149E" w:rsidRPr="00EE0EFA">
        <w:rPr>
          <w:lang w:val="es-419"/>
        </w:rPr>
        <w:t>n</w:t>
      </w:r>
      <w:r w:rsidR="00F83151" w:rsidRPr="00EE0EFA">
        <w:rPr>
          <w:lang w:val="es-419"/>
        </w:rPr>
        <w:t xml:space="preserve"> </w:t>
      </w:r>
      <w:r w:rsidRPr="00EE0EFA">
        <w:rPr>
          <w:lang w:val="es-419"/>
        </w:rPr>
        <w:t xml:space="preserve">crear un dibujo, una canción o un juego de roles para compartir </w:t>
      </w:r>
      <w:r w:rsidR="00DA0A5A" w:rsidRPr="00EE0EFA">
        <w:rPr>
          <w:lang w:val="es-419"/>
        </w:rPr>
        <w:t>su aprendizaje</w:t>
      </w:r>
      <w:r w:rsidRPr="00EE0EFA">
        <w:rPr>
          <w:lang w:val="es-419"/>
        </w:rPr>
        <w:t>.</w:t>
      </w:r>
    </w:p>
    <w:p w14:paraId="4B740B88" w14:textId="1A820FF2" w:rsidR="007A3923" w:rsidRPr="00EE0EFA" w:rsidRDefault="007A3923" w:rsidP="005A7B99">
      <w:pPr>
        <w:pStyle w:val="ListBullet2"/>
        <w:rPr>
          <w:lang w:val="es-419"/>
        </w:rPr>
      </w:pPr>
      <w:r w:rsidRPr="00EE0EFA">
        <w:rPr>
          <w:lang w:val="es-419"/>
        </w:rPr>
        <w:t xml:space="preserve">Consideren formas de </w:t>
      </w:r>
      <w:r w:rsidR="00DB4EDD" w:rsidRPr="00EE0EFA">
        <w:rPr>
          <w:lang w:val="es-419"/>
        </w:rPr>
        <w:t xml:space="preserve">incorporar </w:t>
      </w:r>
      <w:r w:rsidRPr="00EE0EFA">
        <w:rPr>
          <w:lang w:val="es-419"/>
        </w:rPr>
        <w:t xml:space="preserve">la diversidad de intereses, idiomas, culturas y experiencias vividas, habilidades y destrezas emergentes de los niños </w:t>
      </w:r>
      <w:r w:rsidR="00DB4EDD" w:rsidRPr="00EE0EFA">
        <w:rPr>
          <w:lang w:val="es-419"/>
        </w:rPr>
        <w:t>en su aprendizaje sobre la medición</w:t>
      </w:r>
      <w:r w:rsidRPr="00EE0EFA">
        <w:rPr>
          <w:lang w:val="es-419"/>
        </w:rPr>
        <w:t>.</w:t>
      </w:r>
    </w:p>
    <w:p w14:paraId="3DEB3094" w14:textId="6DE1D376" w:rsidR="007A3923" w:rsidRPr="00EE0EFA" w:rsidRDefault="007A3923" w:rsidP="005A7B99">
      <w:pPr>
        <w:pStyle w:val="ListBullet2"/>
        <w:rPr>
          <w:lang w:val="es-419"/>
        </w:rPr>
      </w:pPr>
      <w:r w:rsidRPr="00EE0EFA">
        <w:rPr>
          <w:lang w:val="es-419"/>
        </w:rPr>
        <w:t xml:space="preserve">Cada grupo tendrá </w:t>
      </w:r>
      <w:r w:rsidR="004B413D" w:rsidRPr="00EE0EFA">
        <w:rPr>
          <w:lang w:val="es-419"/>
        </w:rPr>
        <w:t xml:space="preserve">de dos a tres </w:t>
      </w:r>
      <w:r w:rsidRPr="00EE0EFA">
        <w:rPr>
          <w:lang w:val="es-419"/>
        </w:rPr>
        <w:t>minutos para compartir su práctica M</w:t>
      </w:r>
      <w:r w:rsidRPr="00EE0EFA">
        <w:rPr>
          <w:vertAlign w:val="superscript"/>
          <w:lang w:val="es-419"/>
        </w:rPr>
        <w:t xml:space="preserve">5 </w:t>
      </w:r>
      <w:r w:rsidRPr="00EE0EFA">
        <w:rPr>
          <w:lang w:val="es-419"/>
        </w:rPr>
        <w:t xml:space="preserve">con </w:t>
      </w:r>
      <w:r w:rsidR="006E502F" w:rsidRPr="00EE0EFA">
        <w:rPr>
          <w:lang w:val="es-419"/>
        </w:rPr>
        <w:t>todo</w:t>
      </w:r>
      <w:r w:rsidRPr="00EE0EFA">
        <w:rPr>
          <w:lang w:val="es-419"/>
        </w:rPr>
        <w:t xml:space="preserve"> el grupo.</w:t>
      </w:r>
    </w:p>
    <w:p w14:paraId="02B3853F" w14:textId="77A6B607" w:rsidR="007A3923" w:rsidRPr="00EE0EFA" w:rsidRDefault="007A3923" w:rsidP="000923C3">
      <w:pPr>
        <w:pStyle w:val="ListBullet"/>
        <w:rPr>
          <w:lang w:val="es-419"/>
        </w:rPr>
      </w:pPr>
      <w:r w:rsidRPr="00EE0EFA">
        <w:rPr>
          <w:lang w:val="es-419"/>
        </w:rPr>
        <w:t xml:space="preserve">[Dé tiempo a los participantes para que preparen sus presentaciones. A continuación, invite a los grupos a compartir sus prácticas asignadas. Ofrezca información adicional sobre cada práctica según sea necesario]. </w:t>
      </w:r>
    </w:p>
    <w:p w14:paraId="3C0B6F72" w14:textId="1B8003A6" w:rsidR="007A3923" w:rsidRPr="00EE0EFA" w:rsidRDefault="007A3923" w:rsidP="000923C3">
      <w:pPr>
        <w:pStyle w:val="ListBullet"/>
        <w:rPr>
          <w:lang w:val="es-419"/>
        </w:rPr>
      </w:pPr>
      <w:r w:rsidRPr="00EE0EFA">
        <w:rPr>
          <w:lang w:val="es-419"/>
        </w:rPr>
        <w:lastRenderedPageBreak/>
        <w:t>[Después de que cada grupo haya compartido</w:t>
      </w:r>
      <w:r w:rsidR="00A10E94" w:rsidRPr="00EE0EFA">
        <w:rPr>
          <w:lang w:val="es-419"/>
        </w:rPr>
        <w:t>:</w:t>
      </w:r>
      <w:r w:rsidRPr="00EE0EFA">
        <w:rPr>
          <w:lang w:val="es-419"/>
        </w:rPr>
        <w:t xml:space="preserve">] Han revisado algunas formas de utilizar el enfoque </w:t>
      </w:r>
      <w:r w:rsidR="002957EE" w:rsidRPr="00EE0EFA">
        <w:rPr>
          <w:lang w:val="es-419"/>
        </w:rPr>
        <w:t>M</w:t>
      </w:r>
      <w:r w:rsidR="002957EE" w:rsidRPr="00EE0EFA">
        <w:rPr>
          <w:vertAlign w:val="superscript"/>
          <w:lang w:val="es-419"/>
        </w:rPr>
        <w:t xml:space="preserve">5 </w:t>
      </w:r>
      <w:r w:rsidR="002957EE" w:rsidRPr="00EE0EFA">
        <w:rPr>
          <w:lang w:val="es-419"/>
        </w:rPr>
        <w:t xml:space="preserve">de </w:t>
      </w:r>
      <w:r w:rsidRPr="00EE0EFA">
        <w:rPr>
          <w:lang w:val="es-419"/>
        </w:rPr>
        <w:t>matemátic</w:t>
      </w:r>
      <w:r w:rsidR="002957EE" w:rsidRPr="00EE0EFA">
        <w:rPr>
          <w:lang w:val="es-419"/>
        </w:rPr>
        <w:t>as</w:t>
      </w:r>
      <w:r w:rsidRPr="00EE0EFA">
        <w:rPr>
          <w:lang w:val="es-419"/>
        </w:rPr>
        <w:t xml:space="preserve"> tempran</w:t>
      </w:r>
      <w:r w:rsidR="002957EE" w:rsidRPr="00EE0EFA">
        <w:rPr>
          <w:lang w:val="es-419"/>
        </w:rPr>
        <w:t>as</w:t>
      </w:r>
      <w:r w:rsidRPr="00EE0EFA">
        <w:rPr>
          <w:lang w:val="es-419"/>
        </w:rPr>
        <w:t xml:space="preserve"> para apoyar </w:t>
      </w:r>
      <w:r w:rsidR="00E04B69" w:rsidRPr="00EE0EFA">
        <w:rPr>
          <w:lang w:val="es-419"/>
        </w:rPr>
        <w:t xml:space="preserve">el desarrollo </w:t>
      </w:r>
      <w:r w:rsidRPr="00EE0EFA">
        <w:rPr>
          <w:lang w:val="es-419"/>
        </w:rPr>
        <w:t xml:space="preserve">de la comprensión de </w:t>
      </w:r>
      <w:r w:rsidR="00E04B69" w:rsidRPr="00EE0EFA">
        <w:rPr>
          <w:lang w:val="es-419"/>
        </w:rPr>
        <w:t xml:space="preserve">la medición </w:t>
      </w:r>
      <w:r w:rsidRPr="00EE0EFA">
        <w:rPr>
          <w:lang w:val="es-419"/>
        </w:rPr>
        <w:t>en bebés y niños pequeños. Esperamos que estas estrategias les resulten útiles en su entorno.</w:t>
      </w:r>
    </w:p>
    <w:p w14:paraId="1DBF2CAE" w14:textId="00AF1EBA" w:rsidR="007A3923" w:rsidRPr="00EE0EFA" w:rsidRDefault="007A3923" w:rsidP="005A7B99">
      <w:pPr>
        <w:pStyle w:val="Heading3"/>
        <w:rPr>
          <w:lang w:val="es-419"/>
        </w:rPr>
      </w:pPr>
      <w:r w:rsidRPr="00EE0EFA">
        <w:rPr>
          <w:lang w:val="es-419"/>
        </w:rPr>
        <w:t>Notas del facilitador</w:t>
      </w:r>
    </w:p>
    <w:p w14:paraId="4A21C589" w14:textId="77777777" w:rsidR="007A3923" w:rsidRPr="00EE0EFA" w:rsidRDefault="007A3923" w:rsidP="000923C3">
      <w:pPr>
        <w:pStyle w:val="ListBullet"/>
        <w:rPr>
          <w:lang w:val="es-419"/>
        </w:rPr>
      </w:pPr>
      <w:r w:rsidRPr="00EE0EFA">
        <w:rPr>
          <w:lang w:val="es-419"/>
        </w:rPr>
        <w:t>Adapte la forma de organizar esta actividad en función del tamaño del grupo:</w:t>
      </w:r>
    </w:p>
    <w:p w14:paraId="0CA3E6B3" w14:textId="324B5E28" w:rsidR="007A3923" w:rsidRPr="00EE0EFA" w:rsidRDefault="007A3923" w:rsidP="005A7B99">
      <w:pPr>
        <w:pStyle w:val="ListBullet2"/>
        <w:rPr>
          <w:lang w:val="es-419"/>
        </w:rPr>
      </w:pPr>
      <w:r w:rsidRPr="00EE0EFA">
        <w:rPr>
          <w:lang w:val="es-419"/>
        </w:rPr>
        <w:t>Para sesiones más pequeñas</w:t>
      </w:r>
      <w:r w:rsidR="00DA0A5A" w:rsidRPr="00EE0EFA">
        <w:rPr>
          <w:lang w:val="es-419"/>
        </w:rPr>
        <w:t xml:space="preserve">, </w:t>
      </w:r>
      <w:r w:rsidRPr="00EE0EFA">
        <w:rPr>
          <w:lang w:val="es-419"/>
        </w:rPr>
        <w:t>divida a los participantes en cinco grupos. Asigne a cada grupo una práctica M</w:t>
      </w:r>
      <w:r w:rsidRPr="00EE0EFA">
        <w:rPr>
          <w:vertAlign w:val="superscript"/>
          <w:lang w:val="es-419"/>
        </w:rPr>
        <w:t>5</w:t>
      </w:r>
      <w:r w:rsidRPr="00EE0EFA">
        <w:rPr>
          <w:lang w:val="es-419"/>
        </w:rPr>
        <w:t xml:space="preserve">. Cada grupo discutirá brevemente la práctica que se le ha asignado e identificará una forma de hacer que la información sea común para </w:t>
      </w:r>
      <w:r w:rsidR="006E502F" w:rsidRPr="00EE0EFA">
        <w:rPr>
          <w:lang w:val="es-419"/>
        </w:rPr>
        <w:t>todo</w:t>
      </w:r>
      <w:r w:rsidRPr="00EE0EFA">
        <w:rPr>
          <w:lang w:val="es-419"/>
        </w:rPr>
        <w:t xml:space="preserve"> el grupo. </w:t>
      </w:r>
    </w:p>
    <w:p w14:paraId="06D610E9" w14:textId="1918C0E3" w:rsidR="007A3923" w:rsidRPr="00EE0EFA" w:rsidRDefault="007A3923" w:rsidP="005A7B99">
      <w:pPr>
        <w:pStyle w:val="ListBullet2"/>
        <w:rPr>
          <w:lang w:val="es-419"/>
        </w:rPr>
      </w:pPr>
      <w:r w:rsidRPr="00EE0EFA">
        <w:rPr>
          <w:lang w:val="es-419"/>
        </w:rPr>
        <w:t>Para grupos más grandes</w:t>
      </w:r>
      <w:r w:rsidR="006E502F" w:rsidRPr="00EE0EFA">
        <w:rPr>
          <w:lang w:val="es-419"/>
        </w:rPr>
        <w:t xml:space="preserve">, </w:t>
      </w:r>
      <w:r w:rsidRPr="00EE0EFA">
        <w:rPr>
          <w:lang w:val="es-419"/>
        </w:rPr>
        <w:t xml:space="preserve">cree grupos de </w:t>
      </w:r>
      <w:r w:rsidR="00CB7504" w:rsidRPr="00EE0EFA">
        <w:rPr>
          <w:lang w:val="es-419"/>
        </w:rPr>
        <w:t xml:space="preserve">cinco a siete </w:t>
      </w:r>
      <w:r w:rsidRPr="00EE0EFA">
        <w:rPr>
          <w:lang w:val="es-419"/>
        </w:rPr>
        <w:t>participantes cada uno. Asigne a cada grupo una práctica M</w:t>
      </w:r>
      <w:r w:rsidRPr="00EE0EFA">
        <w:rPr>
          <w:vertAlign w:val="superscript"/>
          <w:lang w:val="es-419"/>
        </w:rPr>
        <w:t>5</w:t>
      </w:r>
      <w:r w:rsidRPr="00EE0EFA">
        <w:rPr>
          <w:lang w:val="es-419"/>
        </w:rPr>
        <w:t xml:space="preserve">. Si es necesario, asigne </w:t>
      </w:r>
      <w:r w:rsidR="003D149E" w:rsidRPr="00EE0EFA">
        <w:rPr>
          <w:lang w:val="es-419"/>
        </w:rPr>
        <w:t xml:space="preserve">a </w:t>
      </w:r>
      <w:r w:rsidRPr="00EE0EFA">
        <w:rPr>
          <w:lang w:val="es-419"/>
        </w:rPr>
        <w:t xml:space="preserve">más de un grupo la misma práctica. Cada grupo discutirá brevemente la práctica que se le ha asignado e identificará una forma de hacer que la información sea común para </w:t>
      </w:r>
      <w:r w:rsidR="006E502F" w:rsidRPr="00EE0EFA">
        <w:rPr>
          <w:lang w:val="es-419"/>
        </w:rPr>
        <w:t>todo</w:t>
      </w:r>
      <w:r w:rsidRPr="00EE0EFA">
        <w:rPr>
          <w:lang w:val="es-419"/>
        </w:rPr>
        <w:t xml:space="preserve"> el grupo.</w:t>
      </w:r>
    </w:p>
    <w:p w14:paraId="5D5370BE" w14:textId="77777777" w:rsidR="007A3923" w:rsidRPr="00EE0EFA" w:rsidRDefault="007A3923" w:rsidP="000923C3">
      <w:pPr>
        <w:pStyle w:val="ListBullet"/>
        <w:rPr>
          <w:lang w:val="es-419"/>
        </w:rPr>
      </w:pPr>
      <w:r w:rsidRPr="00EE0EFA">
        <w:rPr>
          <w:lang w:val="es-419"/>
        </w:rPr>
        <w:t>Muévase por la sala mientras los participantes trabajan en grupos. Ofrezca ayuda según sea necesario.</w:t>
      </w:r>
    </w:p>
    <w:bookmarkEnd w:id="1"/>
    <w:p w14:paraId="2BD38EEE" w14:textId="19F1E352" w:rsidR="005D0638" w:rsidRPr="00EE0EFA" w:rsidRDefault="00A95D40" w:rsidP="0014222E">
      <w:pPr>
        <w:pStyle w:val="Heading2"/>
        <w:rPr>
          <w:lang w:val="es-419"/>
        </w:rPr>
      </w:pPr>
      <w:r w:rsidRPr="00EE0EFA">
        <w:rPr>
          <w:lang w:val="es-419"/>
        </w:rPr>
        <w:t>Diapositiva</w:t>
      </w:r>
      <w:r w:rsidR="00575E7A" w:rsidRPr="00EE0EFA">
        <w:rPr>
          <w:lang w:val="es-419"/>
        </w:rPr>
        <w:t xml:space="preserve"> 21</w:t>
      </w:r>
      <w:r w:rsidR="005D0638" w:rsidRPr="00EE0EFA">
        <w:rPr>
          <w:lang w:val="es-419"/>
        </w:rPr>
        <w:t xml:space="preserve">: Reflexionar: </w:t>
      </w:r>
      <w:r w:rsidR="00C16FD0" w:rsidRPr="00EE0EFA">
        <w:rPr>
          <w:lang w:val="es-419"/>
        </w:rPr>
        <w:t>Colaborar</w:t>
      </w:r>
      <w:r w:rsidR="0083165F" w:rsidRPr="00EE0EFA">
        <w:rPr>
          <w:lang w:val="es-419"/>
        </w:rPr>
        <w:t xml:space="preserve"> y compartir</w:t>
      </w:r>
    </w:p>
    <w:p w14:paraId="411456CA" w14:textId="2473808A" w:rsidR="00884AAD" w:rsidRPr="00EE0EFA" w:rsidRDefault="00884AAD" w:rsidP="00162779">
      <w:pPr>
        <w:pStyle w:val="Bodyphoto"/>
        <w:rPr>
          <w:lang w:val="es-419"/>
        </w:rPr>
      </w:pPr>
      <w:r w:rsidRPr="00EE0EFA">
        <w:rPr>
          <w:noProof/>
          <w:lang w:val="es-419"/>
        </w:rPr>
        <w:drawing>
          <wp:inline distT="0" distB="0" distL="0" distR="0" wp14:anchorId="7E16F696" wp14:editId="78A8330A">
            <wp:extent cx="3251200" cy="1828800"/>
            <wp:effectExtent l="19050" t="19050" r="25400" b="19050"/>
            <wp:docPr id="2007388399"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88399" name="Picture 2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8948A3"/>
                      </a:solidFill>
                    </a:ln>
                  </pic:spPr>
                </pic:pic>
              </a:graphicData>
            </a:graphic>
          </wp:inline>
        </w:drawing>
      </w:r>
    </w:p>
    <w:p w14:paraId="6E1F19FF" w14:textId="44AB2F01" w:rsidR="005D0638" w:rsidRPr="00EE0EFA" w:rsidRDefault="005D0638" w:rsidP="005A7B99">
      <w:pPr>
        <w:pStyle w:val="BodyText"/>
        <w:rPr>
          <w:lang w:val="es-419"/>
        </w:rPr>
      </w:pPr>
      <w:r w:rsidRPr="00EE0EFA">
        <w:rPr>
          <w:b/>
          <w:bCs/>
          <w:lang w:val="es-419"/>
        </w:rPr>
        <w:t>Tiempo:</w:t>
      </w:r>
      <w:r w:rsidR="0083165F" w:rsidRPr="00EE0EFA">
        <w:rPr>
          <w:lang w:val="es-419"/>
        </w:rPr>
        <w:t xml:space="preserve"> 5-7 </w:t>
      </w:r>
      <w:r w:rsidRPr="00EE0EFA">
        <w:rPr>
          <w:lang w:val="es-419"/>
        </w:rPr>
        <w:t>minutos</w:t>
      </w:r>
    </w:p>
    <w:p w14:paraId="3A354E2A" w14:textId="2EBE17C0" w:rsidR="005D0638" w:rsidRPr="00EE0EFA" w:rsidRDefault="005D0638" w:rsidP="005A7B99">
      <w:pPr>
        <w:pStyle w:val="Heading3"/>
        <w:rPr>
          <w:lang w:val="es-419"/>
        </w:rPr>
      </w:pPr>
      <w:r w:rsidRPr="00EE0EFA">
        <w:rPr>
          <w:lang w:val="es-419"/>
        </w:rPr>
        <w:t xml:space="preserve">Temas de </w:t>
      </w:r>
      <w:r w:rsidR="00F02668" w:rsidRPr="00EE0EFA">
        <w:rPr>
          <w:lang w:val="es-419"/>
        </w:rPr>
        <w:t>discusión</w:t>
      </w:r>
    </w:p>
    <w:p w14:paraId="7334CEA9" w14:textId="3E2D969F" w:rsidR="005D0638" w:rsidRPr="00EE0EFA" w:rsidRDefault="005D0638" w:rsidP="000923C3">
      <w:pPr>
        <w:pStyle w:val="ListBullet"/>
        <w:rPr>
          <w:lang w:val="es-419"/>
        </w:rPr>
      </w:pPr>
      <w:r w:rsidRPr="00EE0EFA">
        <w:rPr>
          <w:lang w:val="es-419"/>
        </w:rPr>
        <w:t xml:space="preserve">Tómese unos minutos para reflexionar sobre nuestra sesión. </w:t>
      </w:r>
      <w:r w:rsidR="00E1362E" w:rsidRPr="00EE0EFA">
        <w:rPr>
          <w:lang w:val="es-419"/>
        </w:rPr>
        <w:t xml:space="preserve">Anote </w:t>
      </w:r>
      <w:r w:rsidR="001C15C3" w:rsidRPr="00EE0EFA">
        <w:rPr>
          <w:lang w:val="es-419"/>
        </w:rPr>
        <w:t xml:space="preserve">dos </w:t>
      </w:r>
      <w:r w:rsidR="00E1362E" w:rsidRPr="00EE0EFA">
        <w:rPr>
          <w:lang w:val="es-419"/>
        </w:rPr>
        <w:t>cosas que haya aprendido hoy</w:t>
      </w:r>
      <w:r w:rsidR="0020301A" w:rsidRPr="00EE0EFA">
        <w:rPr>
          <w:lang w:val="es-419"/>
        </w:rPr>
        <w:t xml:space="preserve">. </w:t>
      </w:r>
    </w:p>
    <w:p w14:paraId="4ADC651B" w14:textId="391CFF72" w:rsidR="005D0638" w:rsidRPr="00EE0EFA" w:rsidRDefault="005D0638" w:rsidP="000923C3">
      <w:pPr>
        <w:pStyle w:val="ListBullet"/>
        <w:rPr>
          <w:lang w:val="es-419"/>
        </w:rPr>
      </w:pPr>
      <w:r w:rsidRPr="00EE0EFA">
        <w:rPr>
          <w:lang w:val="es-419"/>
        </w:rPr>
        <w:t xml:space="preserve">[Deje </w:t>
      </w:r>
      <w:r w:rsidR="00E1362E" w:rsidRPr="00EE0EFA">
        <w:rPr>
          <w:lang w:val="es-419"/>
        </w:rPr>
        <w:t xml:space="preserve">dos </w:t>
      </w:r>
      <w:r w:rsidRPr="00EE0EFA">
        <w:rPr>
          <w:lang w:val="es-419"/>
        </w:rPr>
        <w:t xml:space="preserve">minutos para que los participantes </w:t>
      </w:r>
      <w:r w:rsidR="00E1362E" w:rsidRPr="00EE0EFA">
        <w:rPr>
          <w:lang w:val="es-419"/>
        </w:rPr>
        <w:t xml:space="preserve">escriban </w:t>
      </w:r>
      <w:r w:rsidR="0020301A" w:rsidRPr="00EE0EFA">
        <w:rPr>
          <w:lang w:val="es-419"/>
        </w:rPr>
        <w:t>sus ideas</w:t>
      </w:r>
      <w:r w:rsidRPr="00EE0EFA">
        <w:rPr>
          <w:lang w:val="es-419"/>
        </w:rPr>
        <w:t>].</w:t>
      </w:r>
    </w:p>
    <w:p w14:paraId="4D85074C" w14:textId="34947FD1" w:rsidR="00E1362E" w:rsidRPr="00EE0EFA" w:rsidRDefault="00E1362E" w:rsidP="000923C3">
      <w:pPr>
        <w:pStyle w:val="ListBullet"/>
        <w:rPr>
          <w:lang w:val="es-419"/>
        </w:rPr>
      </w:pPr>
      <w:r w:rsidRPr="00EE0EFA">
        <w:rPr>
          <w:lang w:val="es-419"/>
        </w:rPr>
        <w:t xml:space="preserve">A continuación, diríjase a su compañero. </w:t>
      </w:r>
      <w:r w:rsidR="0083165F" w:rsidRPr="00EE0EFA">
        <w:rPr>
          <w:lang w:val="es-419"/>
        </w:rPr>
        <w:t>Dedique tres minutos a compartir con su compañero lo que ha aprendido hoy</w:t>
      </w:r>
      <w:r w:rsidR="0020301A" w:rsidRPr="00EE0EFA">
        <w:rPr>
          <w:lang w:val="es-419"/>
        </w:rPr>
        <w:t>.</w:t>
      </w:r>
    </w:p>
    <w:p w14:paraId="609EF760" w14:textId="00B90963" w:rsidR="00E1362E" w:rsidRPr="00EE0EFA" w:rsidRDefault="0020301A" w:rsidP="000923C3">
      <w:pPr>
        <w:pStyle w:val="ListBullet"/>
        <w:rPr>
          <w:lang w:val="es-419"/>
        </w:rPr>
      </w:pPr>
      <w:r w:rsidRPr="00EE0EFA">
        <w:rPr>
          <w:lang w:val="es-419"/>
        </w:rPr>
        <w:lastRenderedPageBreak/>
        <w:t>[</w:t>
      </w:r>
      <w:r w:rsidR="0083165F" w:rsidRPr="00EE0EFA">
        <w:rPr>
          <w:lang w:val="es-419"/>
        </w:rPr>
        <w:t>Conceda tres minutos a los participantes para que compartan con su compañero</w:t>
      </w:r>
      <w:r w:rsidRPr="00EE0EFA">
        <w:rPr>
          <w:lang w:val="es-419"/>
        </w:rPr>
        <w:t>]</w:t>
      </w:r>
      <w:r w:rsidR="0083165F" w:rsidRPr="00EE0EFA">
        <w:rPr>
          <w:lang w:val="es-419"/>
        </w:rPr>
        <w:t>.</w:t>
      </w:r>
      <w:r w:rsidRPr="00EE0EFA">
        <w:rPr>
          <w:lang w:val="es-419"/>
        </w:rPr>
        <w:t xml:space="preserve"> </w:t>
      </w:r>
    </w:p>
    <w:p w14:paraId="49D21C43" w14:textId="2999FA0E" w:rsidR="005D0638" w:rsidRPr="00EE0EFA" w:rsidRDefault="005D0638" w:rsidP="000923C3">
      <w:pPr>
        <w:pStyle w:val="ListBullet"/>
        <w:rPr>
          <w:lang w:val="es-419"/>
        </w:rPr>
      </w:pPr>
      <w:r w:rsidRPr="00EE0EFA">
        <w:rPr>
          <w:lang w:val="es-419"/>
        </w:rPr>
        <w:t xml:space="preserve">Gracias por su tiempo, atención y participación. </w:t>
      </w:r>
      <w:r w:rsidR="00E300B4" w:rsidRPr="00EE0EFA">
        <w:rPr>
          <w:lang w:val="es-419"/>
        </w:rPr>
        <w:t xml:space="preserve">Ha </w:t>
      </w:r>
      <w:r w:rsidRPr="00EE0EFA">
        <w:rPr>
          <w:lang w:val="es-419"/>
        </w:rPr>
        <w:t>sido maravilloso trabajar con ustedes.</w:t>
      </w:r>
    </w:p>
    <w:p w14:paraId="1C931799" w14:textId="77777777" w:rsidR="005D0638" w:rsidRPr="00EE0EFA" w:rsidRDefault="005D0638" w:rsidP="005A7B99">
      <w:pPr>
        <w:pStyle w:val="Heading3"/>
        <w:rPr>
          <w:lang w:val="es-419"/>
        </w:rPr>
      </w:pPr>
      <w:r w:rsidRPr="00EE0EFA">
        <w:rPr>
          <w:lang w:val="es-419"/>
        </w:rPr>
        <w:t>Notas del facilitador</w:t>
      </w:r>
    </w:p>
    <w:p w14:paraId="50EC63C4" w14:textId="01D6EE3E" w:rsidR="001E1C9D" w:rsidRPr="00EE0EFA" w:rsidRDefault="005D0638" w:rsidP="000923C3">
      <w:pPr>
        <w:pStyle w:val="ListBullet"/>
        <w:rPr>
          <w:lang w:val="es-419"/>
        </w:rPr>
      </w:pPr>
      <w:r w:rsidRPr="00EE0EFA">
        <w:rPr>
          <w:lang w:val="es-419"/>
        </w:rPr>
        <w:t xml:space="preserve">Mientras los participantes discuten sus reflexiones, observe las preguntas que aún tienen y lo que les gustaría probar. Puede utilizar esta información para identificar temas para futuras </w:t>
      </w:r>
      <w:r w:rsidR="00DA0A5A" w:rsidRPr="00EE0EFA">
        <w:rPr>
          <w:lang w:val="es-419"/>
        </w:rPr>
        <w:t>capacitaciones</w:t>
      </w:r>
      <w:r w:rsidRPr="00EE0EFA">
        <w:rPr>
          <w:lang w:val="es-419"/>
        </w:rPr>
        <w:t>, sesiones de entrenamiento o comunidades de práctica.</w:t>
      </w:r>
    </w:p>
    <w:sectPr w:rsidR="001E1C9D" w:rsidRPr="00EE0EFA" w:rsidSect="00884D8B">
      <w:headerReference w:type="even" r:id="rId43"/>
      <w:headerReference w:type="default" r:id="rId44"/>
      <w:footerReference w:type="even" r:id="rId45"/>
      <w:footerReference w:type="default" r:id="rId46"/>
      <w:headerReference w:type="first" r:id="rId47"/>
      <w:footerReference w:type="first" r:id="rId4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609EF3" w14:textId="77777777" w:rsidR="00236419" w:rsidRPr="00F02668" w:rsidRDefault="00236419" w:rsidP="00193EBC">
      <w:r w:rsidRPr="00F02668">
        <w:separator/>
      </w:r>
    </w:p>
  </w:endnote>
  <w:endnote w:type="continuationSeparator" w:id="0">
    <w:p w14:paraId="650C2A8D" w14:textId="77777777" w:rsidR="00236419" w:rsidRPr="00F02668" w:rsidRDefault="00236419" w:rsidP="00193EBC">
      <w:r w:rsidRPr="00F0266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Baloo 2">
    <w:altName w:val="Mangal"/>
    <w:panose1 w:val="03080502040302020200"/>
    <w:charset w:val="4D"/>
    <w:family w:val="script"/>
    <w:pitch w:val="variable"/>
    <w:sig w:usb0="A000807F" w:usb1="4000207B" w:usb2="00000000" w:usb3="00000000" w:csb0="00000193" w:csb1="00000000"/>
  </w:font>
  <w:font w:name="Poppins Medium">
    <w:panose1 w:val="00000600000000000000"/>
    <w:charset w:val="00"/>
    <w:family w:val="auto"/>
    <w:pitch w:val="variable"/>
    <w:sig w:usb0="00008007" w:usb1="00000000" w:usb2="00000000" w:usb3="00000000" w:csb0="00000093" w:csb1="00000000"/>
  </w:font>
  <w:font w:name="DengXian Light">
    <w:altName w:val="等线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00"/>
    <w:family w:val="auto"/>
    <w:pitch w:val="variable"/>
    <w:sig w:usb0="00008007" w:usb1="00000000"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78143574"/>
      <w:docPartObj>
        <w:docPartGallery w:val="Page Numbers (Bottom of Page)"/>
        <w:docPartUnique/>
      </w:docPartObj>
    </w:sdtPr>
    <w:sdtEndPr>
      <w:rPr>
        <w:rStyle w:val="PageNumber"/>
      </w:rPr>
    </w:sdtEndPr>
    <w:sdtContent>
      <w:p w14:paraId="149D107A" w14:textId="23BEB80D" w:rsidR="00184BED" w:rsidRPr="00F02668" w:rsidRDefault="00184BED" w:rsidP="0033519F">
        <w:pPr>
          <w:pStyle w:val="Footer"/>
          <w:framePr w:wrap="none" w:vAnchor="text" w:hAnchor="margin" w:xAlign="right" w:y="1"/>
          <w:rPr>
            <w:rStyle w:val="PageNumber"/>
          </w:rPr>
        </w:pPr>
        <w:r w:rsidRPr="00F02668">
          <w:rPr>
            <w:rStyle w:val="PageNumber"/>
          </w:rPr>
          <w:fldChar w:fldCharType="begin"/>
        </w:r>
        <w:r w:rsidRPr="00F02668">
          <w:rPr>
            <w:rStyle w:val="PageNumber"/>
          </w:rPr>
          <w:instrText xml:space="preserve"> PAGE </w:instrText>
        </w:r>
        <w:r w:rsidRPr="00F02668">
          <w:rPr>
            <w:rStyle w:val="PageNumber"/>
          </w:rPr>
          <w:fldChar w:fldCharType="end"/>
        </w:r>
      </w:p>
    </w:sdtContent>
  </w:sdt>
  <w:p w14:paraId="2CB4F4D8" w14:textId="77777777" w:rsidR="00994C91" w:rsidRPr="00F02668" w:rsidRDefault="00994C91" w:rsidP="00184B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35481992"/>
      <w:docPartObj>
        <w:docPartGallery w:val="Page Numbers (Bottom of Page)"/>
        <w:docPartUnique/>
      </w:docPartObj>
    </w:sdtPr>
    <w:sdtEndPr>
      <w:rPr>
        <w:rStyle w:val="PageNumber"/>
      </w:rPr>
    </w:sdtEndPr>
    <w:sdtContent>
      <w:p w14:paraId="3D149925" w14:textId="62983937" w:rsidR="00884D8B" w:rsidRPr="00F02668" w:rsidRDefault="00884D8B" w:rsidP="00884D8B">
        <w:pPr>
          <w:pStyle w:val="Footer"/>
          <w:framePr w:wrap="none" w:vAnchor="text" w:hAnchor="margin" w:xAlign="right" w:y="1"/>
          <w:rPr>
            <w:rStyle w:val="PageNumber"/>
            <w:b/>
            <w:bCs/>
          </w:rPr>
        </w:pPr>
        <w:r w:rsidRPr="000E2AA4">
          <w:rPr>
            <w:rStyle w:val="PageNumber"/>
            <w:b/>
            <w:bCs/>
          </w:rPr>
          <w:fldChar w:fldCharType="begin"/>
        </w:r>
        <w:r w:rsidRPr="000E2AA4">
          <w:rPr>
            <w:rStyle w:val="PageNumber"/>
            <w:b/>
            <w:bCs/>
          </w:rPr>
          <w:instrText xml:space="preserve"> PAGE  \* Arabic  \* MERGEFORMAT </w:instrText>
        </w:r>
        <w:r w:rsidRPr="000E2AA4">
          <w:rPr>
            <w:rStyle w:val="PageNumber"/>
            <w:b/>
            <w:bCs/>
          </w:rPr>
          <w:fldChar w:fldCharType="separate"/>
        </w:r>
        <w:r w:rsidRPr="000E2AA4">
          <w:rPr>
            <w:rStyle w:val="PageNumber"/>
            <w:b/>
            <w:bCs/>
          </w:rPr>
          <w:t>1</w:t>
        </w:r>
        <w:r w:rsidRPr="000E2AA4">
          <w:rPr>
            <w:rStyle w:val="PageNumber"/>
            <w:b/>
            <w:bCs/>
          </w:rPr>
          <w:fldChar w:fldCharType="end"/>
        </w:r>
        <w:r w:rsidRPr="000E2AA4">
          <w:rPr>
            <w:rStyle w:val="PageNumber"/>
            <w:b/>
            <w:bCs/>
          </w:rPr>
          <w:t xml:space="preserve"> de</w:t>
        </w:r>
        <w:r w:rsidR="004160D0">
          <w:rPr>
            <w:rStyle w:val="PageNumber"/>
            <w:b/>
            <w:bCs/>
          </w:rPr>
          <w:t xml:space="preserve"> </w:t>
        </w:r>
        <w:r w:rsidRPr="000E2AA4">
          <w:rPr>
            <w:rStyle w:val="PageNumber"/>
            <w:b/>
            <w:bCs/>
          </w:rPr>
          <w:fldChar w:fldCharType="begin"/>
        </w:r>
        <w:r w:rsidRPr="000E2AA4">
          <w:rPr>
            <w:rStyle w:val="PageNumber"/>
            <w:b/>
            <w:bCs/>
          </w:rPr>
          <w:instrText xml:space="preserve"> NUMPAGES  \* Arabic  \* MERGEFORMAT </w:instrText>
        </w:r>
        <w:r w:rsidRPr="000E2AA4">
          <w:rPr>
            <w:rStyle w:val="PageNumber"/>
            <w:b/>
            <w:bCs/>
          </w:rPr>
          <w:fldChar w:fldCharType="separate"/>
        </w:r>
        <w:r w:rsidRPr="000E2AA4">
          <w:rPr>
            <w:rStyle w:val="PageNumber"/>
            <w:b/>
            <w:bCs/>
          </w:rPr>
          <w:t>21</w:t>
        </w:r>
        <w:r w:rsidRPr="000E2AA4">
          <w:rPr>
            <w:rStyle w:val="PageNumber"/>
            <w:b/>
            <w:bCs/>
          </w:rPr>
          <w:fldChar w:fldCharType="end"/>
        </w:r>
        <w:r w:rsidRPr="00F02668">
          <w:rPr>
            <w:rStyle w:val="PageNumber"/>
            <w:b/>
            <w:bCs/>
          </w:rPr>
          <w:t xml:space="preserve"> </w:t>
        </w:r>
      </w:p>
    </w:sdtContent>
  </w:sdt>
  <w:p w14:paraId="6B30C0DB" w14:textId="0036120A" w:rsidR="00994C91" w:rsidRPr="00F02668" w:rsidRDefault="00884D8B" w:rsidP="00884D8B">
    <w:pPr>
      <w:pStyle w:val="Footer"/>
      <w:ind w:left="-630" w:right="360"/>
      <w:rPr>
        <w:b/>
        <w:bCs/>
      </w:rPr>
    </w:pPr>
    <w:r w:rsidRPr="00743830">
      <w:rPr>
        <w:b/>
        <w:bCs/>
        <w:noProof/>
      </w:rPr>
      <w:drawing>
        <wp:inline distT="0" distB="0" distL="0" distR="0" wp14:anchorId="7B33615A" wp14:editId="7D2AC1E9">
          <wp:extent cx="2286000" cy="449140"/>
          <wp:effectExtent l="0" t="0" r="0" b="8255"/>
          <wp:docPr id="1434089112"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F02668">
      <w:rPr>
        <w:b/>
        <w:bCs/>
      </w:rPr>
      <w:tab/>
    </w:r>
    <w:r w:rsidRPr="00F02668">
      <w:rPr>
        <w:b/>
        <w:bC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bCs/>
      </w:rPr>
      <w:id w:val="-2053071961"/>
      <w:docPartObj>
        <w:docPartGallery w:val="Page Numbers (Bottom of Page)"/>
        <w:docPartUnique/>
      </w:docPartObj>
    </w:sdtPr>
    <w:sdtEndPr>
      <w:rPr>
        <w:rStyle w:val="PageNumber"/>
      </w:rPr>
    </w:sdtEndPr>
    <w:sdtContent>
      <w:p w14:paraId="110974D6" w14:textId="052C56EC" w:rsidR="00884D8B" w:rsidRPr="00F02668" w:rsidRDefault="00884D8B" w:rsidP="00884D8B">
        <w:pPr>
          <w:pStyle w:val="Footer"/>
          <w:framePr w:wrap="none" w:vAnchor="text" w:hAnchor="margin" w:xAlign="right" w:y="1"/>
          <w:rPr>
            <w:rStyle w:val="PageNumber"/>
            <w:b/>
            <w:bCs/>
          </w:rPr>
        </w:pPr>
        <w:r w:rsidRPr="000E2AA4">
          <w:rPr>
            <w:rStyle w:val="PageNumber"/>
            <w:b/>
            <w:bCs/>
          </w:rPr>
          <w:fldChar w:fldCharType="begin"/>
        </w:r>
        <w:r w:rsidRPr="000E2AA4">
          <w:rPr>
            <w:rStyle w:val="PageNumber"/>
            <w:b/>
            <w:bCs/>
          </w:rPr>
          <w:instrText xml:space="preserve"> PAGE  \* Arabic  \* MERGEFORMAT </w:instrText>
        </w:r>
        <w:r w:rsidRPr="000E2AA4">
          <w:rPr>
            <w:rStyle w:val="PageNumber"/>
            <w:b/>
            <w:bCs/>
          </w:rPr>
          <w:fldChar w:fldCharType="separate"/>
        </w:r>
        <w:r w:rsidRPr="000E2AA4">
          <w:rPr>
            <w:rStyle w:val="PageNumber"/>
            <w:b/>
            <w:bCs/>
          </w:rPr>
          <w:t>1</w:t>
        </w:r>
        <w:r w:rsidRPr="000E2AA4">
          <w:rPr>
            <w:rStyle w:val="PageNumber"/>
            <w:b/>
            <w:bCs/>
          </w:rPr>
          <w:fldChar w:fldCharType="end"/>
        </w:r>
        <w:r w:rsidRPr="000E2AA4">
          <w:rPr>
            <w:rStyle w:val="PageNumber"/>
            <w:b/>
            <w:bCs/>
          </w:rPr>
          <w:t xml:space="preserve"> de</w:t>
        </w:r>
        <w:r w:rsidR="004160D0">
          <w:rPr>
            <w:rStyle w:val="PageNumber"/>
            <w:b/>
            <w:bCs/>
          </w:rPr>
          <w:t xml:space="preserve"> </w:t>
        </w:r>
        <w:r w:rsidRPr="000E2AA4">
          <w:rPr>
            <w:rStyle w:val="PageNumber"/>
            <w:b/>
            <w:bCs/>
          </w:rPr>
          <w:fldChar w:fldCharType="begin"/>
        </w:r>
        <w:r w:rsidRPr="000E2AA4">
          <w:rPr>
            <w:rStyle w:val="PageNumber"/>
            <w:b/>
            <w:bCs/>
          </w:rPr>
          <w:instrText xml:space="preserve"> NUMPAGES  \* Arabic  \* MERGEFORMAT </w:instrText>
        </w:r>
        <w:r w:rsidRPr="000E2AA4">
          <w:rPr>
            <w:rStyle w:val="PageNumber"/>
            <w:b/>
            <w:bCs/>
          </w:rPr>
          <w:fldChar w:fldCharType="separate"/>
        </w:r>
        <w:r w:rsidRPr="000E2AA4">
          <w:rPr>
            <w:rStyle w:val="PageNumber"/>
            <w:b/>
            <w:bCs/>
          </w:rPr>
          <w:t>21</w:t>
        </w:r>
        <w:r w:rsidRPr="000E2AA4">
          <w:rPr>
            <w:rStyle w:val="PageNumber"/>
            <w:b/>
            <w:bCs/>
          </w:rPr>
          <w:fldChar w:fldCharType="end"/>
        </w:r>
        <w:r w:rsidRPr="00F02668">
          <w:rPr>
            <w:rStyle w:val="PageNumber"/>
            <w:b/>
            <w:bCs/>
          </w:rPr>
          <w:t xml:space="preserve"> </w:t>
        </w:r>
      </w:p>
    </w:sdtContent>
  </w:sdt>
  <w:p w14:paraId="2FF404DC" w14:textId="4411FE4E" w:rsidR="00E92020" w:rsidRPr="00F02668" w:rsidRDefault="00884D8B" w:rsidP="00884D8B">
    <w:pPr>
      <w:pStyle w:val="Footer"/>
      <w:ind w:left="-630" w:right="360"/>
      <w:rPr>
        <w:b/>
        <w:bCs/>
      </w:rPr>
    </w:pPr>
    <w:r w:rsidRPr="00743830">
      <w:rPr>
        <w:b/>
        <w:bCs/>
        <w:noProof/>
      </w:rPr>
      <w:drawing>
        <wp:inline distT="0" distB="0" distL="0" distR="0" wp14:anchorId="06D7B8D2" wp14:editId="1CDA09FC">
          <wp:extent cx="2286000" cy="449140"/>
          <wp:effectExtent l="0" t="0" r="0" b="8255"/>
          <wp:docPr id="973782475" name="Picture 1" descr="Count Play Explore. For Early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782475" name="Picture 1" descr="Count Play Explore. For Early Education."/>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r w:rsidRPr="00F02668">
      <w:rPr>
        <w:b/>
        <w:bCs/>
      </w:rPr>
      <w:tab/>
    </w:r>
    <w:r w:rsidRPr="00F02668">
      <w:rPr>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A513E" w14:textId="77777777" w:rsidR="00236419" w:rsidRPr="00F02668" w:rsidRDefault="00236419" w:rsidP="00193EBC">
      <w:r w:rsidRPr="00F02668">
        <w:separator/>
      </w:r>
    </w:p>
  </w:footnote>
  <w:footnote w:type="continuationSeparator" w:id="0">
    <w:p w14:paraId="47A002BF" w14:textId="77777777" w:rsidR="00236419" w:rsidRPr="00F02668" w:rsidRDefault="00236419" w:rsidP="00193EBC">
      <w:r w:rsidRPr="00F0266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3EAC" w14:textId="77777777" w:rsidR="00F05F7B" w:rsidRDefault="00F05F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12A23" w14:textId="6C542BF1" w:rsidR="00193EBC" w:rsidRPr="00F02668" w:rsidRDefault="00884D8B" w:rsidP="00884D8B">
    <w:pPr>
      <w:pStyle w:val="Header"/>
    </w:pPr>
    <w:r w:rsidRPr="00743830">
      <w:rPr>
        <w:noProof/>
        <w14:ligatures w14:val="none"/>
      </w:rPr>
      <w:drawing>
        <wp:anchor distT="0" distB="0" distL="114300" distR="114300" simplePos="0" relativeHeight="251663360" behindDoc="1" locked="0" layoutInCell="1" allowOverlap="1" wp14:anchorId="75D3CEC7" wp14:editId="4984780F">
          <wp:simplePos x="0" y="0"/>
          <wp:positionH relativeFrom="column">
            <wp:posOffset>-933451</wp:posOffset>
          </wp:positionH>
          <wp:positionV relativeFrom="paragraph">
            <wp:posOffset>-457201</wp:posOffset>
          </wp:positionV>
          <wp:extent cx="7820025" cy="690101"/>
          <wp:effectExtent l="0" t="0" r="0" b="0"/>
          <wp:wrapNone/>
          <wp:docPr id="3192748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7480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6715" cy="690691"/>
                  </a:xfrm>
                  <a:prstGeom prst="rect">
                    <a:avLst/>
                  </a:prstGeom>
                </pic:spPr>
              </pic:pic>
            </a:graphicData>
          </a:graphic>
          <wp14:sizeRelH relativeFrom="page">
            <wp14:pctWidth>0</wp14:pctWidth>
          </wp14:sizeRelH>
          <wp14:sizeRelV relativeFrom="page">
            <wp14:pctHeight>0</wp14:pctHeight>
          </wp14:sizeRelV>
        </wp:anchor>
      </w:drawing>
    </w:r>
    <w:r w:rsidRPr="00743830">
      <w:rPr>
        <w:noProof/>
      </w:rPr>
      <mc:AlternateContent>
        <mc:Choice Requires="wps">
          <w:drawing>
            <wp:anchor distT="45720" distB="45720" distL="114300" distR="114300" simplePos="0" relativeHeight="251664384" behindDoc="0" locked="0" layoutInCell="1" allowOverlap="1" wp14:anchorId="66AA9F92" wp14:editId="3AB8A25E">
              <wp:simplePos x="0" y="0"/>
              <wp:positionH relativeFrom="column">
                <wp:posOffset>-381000</wp:posOffset>
              </wp:positionH>
              <wp:positionV relativeFrom="paragraph">
                <wp:posOffset>-245110</wp:posOffset>
              </wp:positionV>
              <wp:extent cx="2360930" cy="1404620"/>
              <wp:effectExtent l="0" t="0" r="0" b="0"/>
              <wp:wrapSquare wrapText="bothSides"/>
              <wp:docPr id="71762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C9DCF94" w14:textId="77777777" w:rsidR="00884D8B" w:rsidRPr="00F02668" w:rsidRDefault="00884D8B" w:rsidP="00884D8B">
                          <w:pPr>
                            <w:rPr>
                              <w:rFonts w:ascii="Poppins SemiBold" w:hAnsi="Poppins SemiBold" w:cs="Poppins SemiBold"/>
                              <w:color w:val="FFFFFF" w:themeColor="background1"/>
                            </w:rPr>
                          </w:pPr>
                          <w:r w:rsidRPr="00F02668">
                            <w:rPr>
                              <w:rFonts w:ascii="Poppins SemiBold" w:hAnsi="Poppins SemiBold" w:cs="Poppins SemiBold"/>
                              <w:color w:val="FFFFFF" w:themeColor="background1"/>
                            </w:rPr>
                            <w:t>Medición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6AA9F92" id="_x0000_t202" coordsize="21600,21600" o:spt="202" path="m,l,21600r21600,l21600,xe">
              <v:stroke joinstyle="miter"/>
              <v:path gradientshapeok="t" o:connecttype="rect"/>
            </v:shapetype>
            <v:shape id="Text Box 2" o:spid="_x0000_s1026" type="#_x0000_t202" style="position:absolute;margin-left:-30pt;margin-top:-19.3pt;width:185.9pt;height:110.6pt;z-index:251664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" filled="f" stroked="f">
              <v:textbox style="mso-fit-shape-to-text:t">
                <w:txbxContent>
                  <w:p w14:paraId="1C9DCF94" w14:textId="77777777" w:rsidR="00884D8B" w:rsidRPr="00F02668" w:rsidRDefault="00884D8B" w:rsidP="00884D8B">
                    <w:pPr>
                      <w:rPr>
                        <w:rFonts w:ascii="Poppins SemiBold" w:hAnsi="Poppins SemiBold" w:cs="Poppins SemiBold"/>
                        <w:color w:val="FFFFFF" w:themeColor="background1"/>
                      </w:rPr>
                    </w:pPr>
                    <w:r w:rsidRPr="00F02668">
                      <w:rPr>
                        <w:rFonts w:ascii="Poppins SemiBold" w:hAnsi="Poppins SemiBold" w:cs="Poppins SemiBold"/>
                        <w:color w:val="FFFFFF" w:themeColor="background1"/>
                      </w:rPr>
                      <w:t>Medición</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475E" w14:textId="0A5DAB91" w:rsidR="006D057A" w:rsidRDefault="00F05F7B" w:rsidP="00F05F7B">
    <w:pPr>
      <w:pStyle w:val="Header"/>
      <w:ind w:right="360" w:firstLine="720"/>
    </w:pPr>
    <w:r w:rsidRPr="00743830">
      <w:rPr>
        <w:noProof/>
      </w:rPr>
      <mc:AlternateContent>
        <mc:Choice Requires="wps">
          <w:drawing>
            <wp:anchor distT="45720" distB="45720" distL="114300" distR="114300" simplePos="0" relativeHeight="251661312" behindDoc="0" locked="0" layoutInCell="1" allowOverlap="1" wp14:anchorId="2ADF6817" wp14:editId="49344413">
              <wp:simplePos x="0" y="0"/>
              <wp:positionH relativeFrom="column">
                <wp:posOffset>2609850</wp:posOffset>
              </wp:positionH>
              <wp:positionV relativeFrom="paragraph">
                <wp:posOffset>-227239</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9AA28C5" w14:textId="77777777" w:rsidR="00884D8B" w:rsidRPr="00F02668" w:rsidRDefault="00884D8B" w:rsidP="00884D8B">
                          <w:pPr>
                            <w:rPr>
                              <w:rFonts w:ascii="Poppins SemiBold" w:hAnsi="Poppins SemiBold" w:cs="Poppins SemiBold"/>
                              <w:color w:val="FFFFFF" w:themeColor="background1"/>
                            </w:rPr>
                          </w:pPr>
                          <w:r w:rsidRPr="00F02668">
                            <w:rPr>
                              <w:rFonts w:ascii="Poppins SemiBold" w:hAnsi="Poppins SemiBold" w:cs="Poppins SemiBold"/>
                              <w:color w:val="FFFFFF" w:themeColor="background1"/>
                            </w:rPr>
                            <w:t>Medición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DF6817" id="_x0000_t202" coordsize="21600,21600" o:spt="202" path="m,l,21600r21600,l21600,xe">
              <v:stroke joinstyle="miter"/>
              <v:path gradientshapeok="t" o:connecttype="rect"/>
            </v:shapetype>
            <v:shape id="_x0000_s1027" type="#_x0000_t202" style="position:absolute;left:0;text-align:left;margin-left:205.5pt;margin-top:-17.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" filled="f" stroked="f">
              <v:textbox style="mso-fit-shape-to-text:t">
                <w:txbxContent>
                  <w:p w14:paraId="39AA28C5" w14:textId="77777777" w:rsidR="00884D8B" w:rsidRPr="00F02668" w:rsidRDefault="00884D8B" w:rsidP="00884D8B">
                    <w:pPr>
                      <w:rPr>
                        <w:rFonts w:ascii="Poppins SemiBold" w:hAnsi="Poppins SemiBold" w:cs="Poppins SemiBold"/>
                        <w:color w:val="FFFFFF" w:themeColor="background1"/>
                      </w:rPr>
                    </w:pPr>
                    <w:r w:rsidRPr="00F02668">
                      <w:rPr>
                        <w:rFonts w:ascii="Poppins SemiBold" w:hAnsi="Poppins SemiBold" w:cs="Poppins SemiBold"/>
                        <w:color w:val="FFFFFF" w:themeColor="background1"/>
                      </w:rPr>
                      <w:t>Medición</w:t>
                    </w:r>
                  </w:p>
                </w:txbxContent>
              </v:textbox>
              <w10:wrap type="square"/>
            </v:shape>
          </w:pict>
        </mc:Fallback>
      </mc:AlternateContent>
    </w:r>
    <w:r w:rsidR="00884D8B" w:rsidRPr="00743830">
      <w:rPr>
        <w:noProof/>
        <w14:ligatures w14:val="none"/>
      </w:rPr>
      <w:drawing>
        <wp:anchor distT="0" distB="0" distL="114300" distR="114300" simplePos="0" relativeHeight="251659264" behindDoc="1" locked="0" layoutInCell="1" allowOverlap="1" wp14:anchorId="40C4F1CA" wp14:editId="3CBBA059">
          <wp:simplePos x="0" y="0"/>
          <wp:positionH relativeFrom="column">
            <wp:posOffset>-914400</wp:posOffset>
          </wp:positionH>
          <wp:positionV relativeFrom="paragraph">
            <wp:posOffset>-457200</wp:posOffset>
          </wp:positionV>
          <wp:extent cx="7829281" cy="690917"/>
          <wp:effectExtent l="0" t="0" r="635" b="0"/>
          <wp:wrapNone/>
          <wp:docPr id="127850488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0488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29281" cy="690917"/>
                  </a:xfrm>
                  <a:prstGeom prst="rect">
                    <a:avLst/>
                  </a:prstGeom>
                </pic:spPr>
              </pic:pic>
            </a:graphicData>
          </a:graphic>
          <wp14:sizeRelH relativeFrom="page">
            <wp14:pctWidth>0</wp14:pctWidth>
          </wp14:sizeRelH>
          <wp14:sizeRelV relativeFrom="page">
            <wp14:pctHeight>0</wp14:pctHeight>
          </wp14:sizeRelV>
        </wp:anchor>
      </w:drawing>
    </w:r>
    <w:r w:rsidR="00884D8B" w:rsidRPr="00743830">
      <w:rPr>
        <w:noProof/>
      </w:rPr>
      <mc:AlternateContent>
        <mc:Choice Requires="wps">
          <w:drawing>
            <wp:anchor distT="45720" distB="45720" distL="114300" distR="114300" simplePos="0" relativeHeight="251660288" behindDoc="0" locked="0" layoutInCell="1" allowOverlap="1" wp14:anchorId="704F53B8" wp14:editId="1214C676">
              <wp:simplePos x="0" y="0"/>
              <wp:positionH relativeFrom="column">
                <wp:posOffset>-455295</wp:posOffset>
              </wp:positionH>
              <wp:positionV relativeFrom="paragraph">
                <wp:posOffset>-228600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4529B2" w14:textId="77777777" w:rsidR="00884D8B" w:rsidRPr="00F02668" w:rsidRDefault="00884D8B" w:rsidP="00884D8B">
                          <w:pPr>
                            <w:rPr>
                              <w:rFonts w:ascii="Poppins SemiBold" w:hAnsi="Poppins SemiBold" w:cs="Poppins SemiBold"/>
                              <w:color w:val="FFFFFF" w:themeColor="background1"/>
                            </w:rPr>
                          </w:pPr>
                          <w:r w:rsidRPr="00F02668">
                            <w:rPr>
                              <w:rFonts w:ascii="Poppins SemiBold" w:hAnsi="Poppins SemiBold" w:cs="Poppins SemiBold"/>
                              <w:color w:val="FFFFFF" w:themeColor="background1"/>
                            </w:rPr>
                            <w:t>Guía del facilitador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4F53B8" id="_x0000_s1028" type="#_x0000_t202" style="position:absolute;left:0;text-align:left;margin-left:-35.85pt;margin-top:-18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" filled="f" stroked="f">
              <v:textbox style="mso-fit-shape-to-text:t">
                <w:txbxContent>
                  <w:p w14:paraId="4F4529B2" w14:textId="77777777" w:rsidR="00884D8B" w:rsidRPr="00F02668" w:rsidRDefault="00884D8B" w:rsidP="00884D8B">
                    <w:pPr>
                      <w:rPr>
                        <w:rFonts w:ascii="Poppins SemiBold" w:hAnsi="Poppins SemiBold" w:cs="Poppins SemiBold"/>
                        <w:color w:val="FFFFFF" w:themeColor="background1"/>
                      </w:rPr>
                    </w:pPr>
                    <w:r w:rsidRPr="00F02668">
                      <w:rPr>
                        <w:rFonts w:ascii="Poppins SemiBold" w:hAnsi="Poppins SemiBold" w:cs="Poppins SemiBold"/>
                        <w:color w:val="FFFFFF" w:themeColor="background1"/>
                      </w:rPr>
                      <w:t>Guía del facilitador</w:t>
                    </w:r>
                  </w:p>
                </w:txbxContent>
              </v:textbox>
              <w10:wrap type="square"/>
            </v:shape>
          </w:pict>
        </mc:Fallback>
      </mc:AlternateContent>
    </w:r>
    <w:r>
      <w:rPr>
        <w:rFonts w:asciiTheme="minorHAnsi" w:hAnsiTheme="minorHAn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314AF"/>
    <w:multiLevelType w:val="hybridMultilevel"/>
    <w:tmpl w:val="9A3C667C"/>
    <w:lvl w:ilvl="0" w:tplc="04090001">
      <w:start w:val="1"/>
      <w:numFmt w:val="bullet"/>
      <w:lvlText w:val=""/>
      <w:lvlJc w:val="left"/>
      <w:pPr>
        <w:ind w:left="720" w:hanging="360"/>
      </w:pPr>
      <w:rPr>
        <w:rFonts w:ascii="Symbol" w:hAnsi="Symbol" w:hint="default"/>
      </w:rPr>
    </w:lvl>
    <w:lvl w:ilvl="1" w:tplc="2CFC4FAE">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B6CF8"/>
    <w:multiLevelType w:val="hybridMultilevel"/>
    <w:tmpl w:val="7FF41308"/>
    <w:numStyleLink w:val="ImportedStyle1"/>
  </w:abstractNum>
  <w:abstractNum w:abstractNumId="2" w15:restartNumberingAfterBreak="0">
    <w:nsid w:val="122D0E34"/>
    <w:multiLevelType w:val="hybridMultilevel"/>
    <w:tmpl w:val="1BDA0474"/>
    <w:styleLink w:val="ImportedStyle3"/>
    <w:lvl w:ilvl="0" w:tplc="3B36ED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E6EAC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40B6D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5E23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9BEB43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067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88175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A54040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1A450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9521B8F"/>
    <w:multiLevelType w:val="hybridMultilevel"/>
    <w:tmpl w:val="CDD2A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3F4395"/>
    <w:multiLevelType w:val="hybridMultilevel"/>
    <w:tmpl w:val="687848F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0A6F9A"/>
    <w:multiLevelType w:val="hybridMultilevel"/>
    <w:tmpl w:val="51C44768"/>
    <w:styleLink w:val="ImportedStyle13"/>
    <w:lvl w:ilvl="0" w:tplc="B590E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510500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D03074F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D3AC283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83C28C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9AEC004">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4CE43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F429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87705B8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4AA72CD1"/>
    <w:multiLevelType w:val="hybridMultilevel"/>
    <w:tmpl w:val="1B20E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ED7495"/>
    <w:multiLevelType w:val="hybridMultilevel"/>
    <w:tmpl w:val="7FF41308"/>
    <w:styleLink w:val="ImportedStyle1"/>
    <w:lvl w:ilvl="0" w:tplc="90CEC65A">
      <w:start w:val="1"/>
      <w:numFmt w:val="bullet"/>
      <w:pStyle w:val="Bullets"/>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EB469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9A247C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EFEE1F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8AA531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F92BC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20E7A1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C44F370">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A1AA73B2">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E276BC4"/>
    <w:multiLevelType w:val="hybridMultilevel"/>
    <w:tmpl w:val="18A4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47A6EC9"/>
    <w:multiLevelType w:val="hybridMultilevel"/>
    <w:tmpl w:val="AE20ABDE"/>
    <w:styleLink w:val="ImportedStyle9"/>
    <w:lvl w:ilvl="0" w:tplc="DC1E25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82F0A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594F680">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1A0128A">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9258D18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9DFC631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07EB3E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7CCFC7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F3AE248">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65012938"/>
    <w:multiLevelType w:val="hybridMultilevel"/>
    <w:tmpl w:val="2C82FC5C"/>
    <w:styleLink w:val="ImportedStyle12"/>
    <w:lvl w:ilvl="0" w:tplc="104C9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BF85B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B8710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80E9F9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13D2E1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C487EC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7EB66E0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2F369E9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8C2605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92A1ED6"/>
    <w:multiLevelType w:val="hybridMultilevel"/>
    <w:tmpl w:val="6698361A"/>
    <w:lvl w:ilvl="0" w:tplc="F1085AD6">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6069926">
    <w:abstractNumId w:val="10"/>
  </w:num>
  <w:num w:numId="2" w16cid:durableId="2089108234">
    <w:abstractNumId w:val="5"/>
  </w:num>
  <w:num w:numId="3" w16cid:durableId="1588078458">
    <w:abstractNumId w:val="13"/>
  </w:num>
  <w:num w:numId="4" w16cid:durableId="1828547302">
    <w:abstractNumId w:val="8"/>
  </w:num>
  <w:num w:numId="5" w16cid:durableId="215313300">
    <w:abstractNumId w:val="1"/>
  </w:num>
  <w:num w:numId="6" w16cid:durableId="585189311">
    <w:abstractNumId w:val="11"/>
  </w:num>
  <w:num w:numId="7" w16cid:durableId="1057626131">
    <w:abstractNumId w:val="6"/>
  </w:num>
  <w:num w:numId="8" w16cid:durableId="1213690198">
    <w:abstractNumId w:val="2"/>
  </w:num>
  <w:num w:numId="9" w16cid:durableId="420613066">
    <w:abstractNumId w:val="12"/>
  </w:num>
  <w:num w:numId="10" w16cid:durableId="411660057">
    <w:abstractNumId w:val="0"/>
  </w:num>
  <w:num w:numId="11" w16cid:durableId="1379016622">
    <w:abstractNumId w:val="3"/>
  </w:num>
  <w:num w:numId="12" w16cid:durableId="1402289144">
    <w:abstractNumId w:val="7"/>
  </w:num>
  <w:num w:numId="13" w16cid:durableId="1998218275">
    <w:abstractNumId w:val="9"/>
  </w:num>
  <w:num w:numId="14" w16cid:durableId="175716616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isplayBackgroundShape/>
  <w:activeWritingStyle w:appName="MSWord" w:lang="it-IT" w:vendorID="64" w:dllVersion="0" w:nlCheck="1" w:checkStyle="0"/>
  <w:activeWritingStyle w:appName="MSWord" w:lang="en-US" w:vendorID="64" w:dllVersion="0" w:nlCheck="1" w:checkStyle="0"/>
  <w:activeWritingStyle w:appName="MSWord" w:lang="en-US" w:vendorID="64" w:dllVersion="4096" w:nlCheck="1" w:checkStyle="0"/>
  <w:activeWritingStyle w:appName="MSWord" w:lang="es-419" w:vendorID="64" w:dllVersion="0" w:nlCheck="1" w:checkStyle="0"/>
  <w:activeWritingStyle w:appName="MSWord" w:lang="es-ES" w:vendorID="64" w:dllVersion="0" w:nlCheck="1" w:checkStyle="0"/>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F1"/>
    <w:rsid w:val="00001DED"/>
    <w:rsid w:val="0000355C"/>
    <w:rsid w:val="00010707"/>
    <w:rsid w:val="00010D5F"/>
    <w:rsid w:val="00012B96"/>
    <w:rsid w:val="000137B0"/>
    <w:rsid w:val="00014B00"/>
    <w:rsid w:val="00014FB4"/>
    <w:rsid w:val="00015133"/>
    <w:rsid w:val="00017538"/>
    <w:rsid w:val="00022D15"/>
    <w:rsid w:val="00026CF0"/>
    <w:rsid w:val="00030E10"/>
    <w:rsid w:val="00031354"/>
    <w:rsid w:val="00033C32"/>
    <w:rsid w:val="00041470"/>
    <w:rsid w:val="00041485"/>
    <w:rsid w:val="0004447E"/>
    <w:rsid w:val="000461B7"/>
    <w:rsid w:val="00051864"/>
    <w:rsid w:val="0005203C"/>
    <w:rsid w:val="000527AE"/>
    <w:rsid w:val="00054F9C"/>
    <w:rsid w:val="000554DC"/>
    <w:rsid w:val="00055B4C"/>
    <w:rsid w:val="00057EEC"/>
    <w:rsid w:val="0006306F"/>
    <w:rsid w:val="00065644"/>
    <w:rsid w:val="0006779A"/>
    <w:rsid w:val="00070460"/>
    <w:rsid w:val="000704BD"/>
    <w:rsid w:val="00071319"/>
    <w:rsid w:val="000715B7"/>
    <w:rsid w:val="0007194E"/>
    <w:rsid w:val="000749C4"/>
    <w:rsid w:val="00080730"/>
    <w:rsid w:val="00080E30"/>
    <w:rsid w:val="0008231A"/>
    <w:rsid w:val="000839D3"/>
    <w:rsid w:val="00084F92"/>
    <w:rsid w:val="00087AFA"/>
    <w:rsid w:val="000923C3"/>
    <w:rsid w:val="000960A5"/>
    <w:rsid w:val="000968B3"/>
    <w:rsid w:val="000A0218"/>
    <w:rsid w:val="000A029C"/>
    <w:rsid w:val="000A053B"/>
    <w:rsid w:val="000A16F5"/>
    <w:rsid w:val="000A6640"/>
    <w:rsid w:val="000A6DF2"/>
    <w:rsid w:val="000A7A04"/>
    <w:rsid w:val="000B05DF"/>
    <w:rsid w:val="000B48B2"/>
    <w:rsid w:val="000B74CD"/>
    <w:rsid w:val="000C17C2"/>
    <w:rsid w:val="000C465A"/>
    <w:rsid w:val="000C532A"/>
    <w:rsid w:val="000C697B"/>
    <w:rsid w:val="000C79F5"/>
    <w:rsid w:val="000C7AA7"/>
    <w:rsid w:val="000D4C82"/>
    <w:rsid w:val="000D4D2F"/>
    <w:rsid w:val="000D764E"/>
    <w:rsid w:val="000E1CD7"/>
    <w:rsid w:val="000E21AE"/>
    <w:rsid w:val="000E2AA4"/>
    <w:rsid w:val="000E31F0"/>
    <w:rsid w:val="000E733D"/>
    <w:rsid w:val="000F1C5C"/>
    <w:rsid w:val="000F2D7E"/>
    <w:rsid w:val="000F402D"/>
    <w:rsid w:val="000F4FE2"/>
    <w:rsid w:val="000F515C"/>
    <w:rsid w:val="000F5D12"/>
    <w:rsid w:val="000F7711"/>
    <w:rsid w:val="000F7DEF"/>
    <w:rsid w:val="00100EDB"/>
    <w:rsid w:val="00101DEC"/>
    <w:rsid w:val="001053F0"/>
    <w:rsid w:val="0010626A"/>
    <w:rsid w:val="00106319"/>
    <w:rsid w:val="00110C98"/>
    <w:rsid w:val="00111CC2"/>
    <w:rsid w:val="00111DD0"/>
    <w:rsid w:val="0011257C"/>
    <w:rsid w:val="00115FB1"/>
    <w:rsid w:val="00117FED"/>
    <w:rsid w:val="001204F0"/>
    <w:rsid w:val="001209CB"/>
    <w:rsid w:val="00120F4D"/>
    <w:rsid w:val="00125731"/>
    <w:rsid w:val="00127AF6"/>
    <w:rsid w:val="00133EDC"/>
    <w:rsid w:val="001342AC"/>
    <w:rsid w:val="00135878"/>
    <w:rsid w:val="00140025"/>
    <w:rsid w:val="0014147A"/>
    <w:rsid w:val="001416D1"/>
    <w:rsid w:val="0014222E"/>
    <w:rsid w:val="00144D18"/>
    <w:rsid w:val="001457F1"/>
    <w:rsid w:val="001507E5"/>
    <w:rsid w:val="00153D5A"/>
    <w:rsid w:val="00154E31"/>
    <w:rsid w:val="00154F3A"/>
    <w:rsid w:val="001579E8"/>
    <w:rsid w:val="00160F4B"/>
    <w:rsid w:val="00161F28"/>
    <w:rsid w:val="00162779"/>
    <w:rsid w:val="0016733F"/>
    <w:rsid w:val="00171F5A"/>
    <w:rsid w:val="00175A86"/>
    <w:rsid w:val="0017796D"/>
    <w:rsid w:val="00183CEE"/>
    <w:rsid w:val="00184BED"/>
    <w:rsid w:val="00185A68"/>
    <w:rsid w:val="001924CE"/>
    <w:rsid w:val="00193DCA"/>
    <w:rsid w:val="00193EBC"/>
    <w:rsid w:val="0019679B"/>
    <w:rsid w:val="001971EB"/>
    <w:rsid w:val="001A0C46"/>
    <w:rsid w:val="001A40DC"/>
    <w:rsid w:val="001A5E7F"/>
    <w:rsid w:val="001A667F"/>
    <w:rsid w:val="001B0F4D"/>
    <w:rsid w:val="001B5916"/>
    <w:rsid w:val="001C15C3"/>
    <w:rsid w:val="001C2453"/>
    <w:rsid w:val="001C342E"/>
    <w:rsid w:val="001C4350"/>
    <w:rsid w:val="001C75AC"/>
    <w:rsid w:val="001D06F5"/>
    <w:rsid w:val="001D3AAA"/>
    <w:rsid w:val="001D633F"/>
    <w:rsid w:val="001E1C9D"/>
    <w:rsid w:val="001E2A21"/>
    <w:rsid w:val="001E54BA"/>
    <w:rsid w:val="001E765B"/>
    <w:rsid w:val="001F0BA0"/>
    <w:rsid w:val="001F3886"/>
    <w:rsid w:val="001F4A79"/>
    <w:rsid w:val="001F599A"/>
    <w:rsid w:val="001F72CF"/>
    <w:rsid w:val="00202633"/>
    <w:rsid w:val="0020301A"/>
    <w:rsid w:val="00203DDE"/>
    <w:rsid w:val="00204EA6"/>
    <w:rsid w:val="00206704"/>
    <w:rsid w:val="002101F5"/>
    <w:rsid w:val="00211EA7"/>
    <w:rsid w:val="00212D08"/>
    <w:rsid w:val="002134B4"/>
    <w:rsid w:val="00214CB3"/>
    <w:rsid w:val="00214DB1"/>
    <w:rsid w:val="00217CA2"/>
    <w:rsid w:val="0022045A"/>
    <w:rsid w:val="00222E3C"/>
    <w:rsid w:val="00224AF3"/>
    <w:rsid w:val="00226163"/>
    <w:rsid w:val="002272E9"/>
    <w:rsid w:val="0022761A"/>
    <w:rsid w:val="002302D5"/>
    <w:rsid w:val="00232760"/>
    <w:rsid w:val="00232EE4"/>
    <w:rsid w:val="00233CBB"/>
    <w:rsid w:val="00233FB3"/>
    <w:rsid w:val="00235B7A"/>
    <w:rsid w:val="00236419"/>
    <w:rsid w:val="0023682F"/>
    <w:rsid w:val="00243771"/>
    <w:rsid w:val="00243A69"/>
    <w:rsid w:val="00244AA3"/>
    <w:rsid w:val="00244B33"/>
    <w:rsid w:val="002452F6"/>
    <w:rsid w:val="00245911"/>
    <w:rsid w:val="00246BBE"/>
    <w:rsid w:val="0025037F"/>
    <w:rsid w:val="002505D4"/>
    <w:rsid w:val="00250AFC"/>
    <w:rsid w:val="0025140A"/>
    <w:rsid w:val="00253E5A"/>
    <w:rsid w:val="00256046"/>
    <w:rsid w:val="00256F30"/>
    <w:rsid w:val="0026209C"/>
    <w:rsid w:val="00263638"/>
    <w:rsid w:val="0026402A"/>
    <w:rsid w:val="002642F8"/>
    <w:rsid w:val="00270245"/>
    <w:rsid w:val="002712BC"/>
    <w:rsid w:val="00271D05"/>
    <w:rsid w:val="0027462B"/>
    <w:rsid w:val="002749C4"/>
    <w:rsid w:val="00275E39"/>
    <w:rsid w:val="00276262"/>
    <w:rsid w:val="00276663"/>
    <w:rsid w:val="002826D3"/>
    <w:rsid w:val="00282C21"/>
    <w:rsid w:val="002847D7"/>
    <w:rsid w:val="00284B72"/>
    <w:rsid w:val="002867AA"/>
    <w:rsid w:val="00287D75"/>
    <w:rsid w:val="00291B41"/>
    <w:rsid w:val="00291B77"/>
    <w:rsid w:val="002955A4"/>
    <w:rsid w:val="002956D9"/>
    <w:rsid w:val="002957EE"/>
    <w:rsid w:val="002A0C8D"/>
    <w:rsid w:val="002A14C3"/>
    <w:rsid w:val="002A283E"/>
    <w:rsid w:val="002A4E3B"/>
    <w:rsid w:val="002A6678"/>
    <w:rsid w:val="002A66DC"/>
    <w:rsid w:val="002A6BE1"/>
    <w:rsid w:val="002B3FC8"/>
    <w:rsid w:val="002B468C"/>
    <w:rsid w:val="002B5157"/>
    <w:rsid w:val="002B5C40"/>
    <w:rsid w:val="002C51CE"/>
    <w:rsid w:val="002C690E"/>
    <w:rsid w:val="002D083C"/>
    <w:rsid w:val="002D2D10"/>
    <w:rsid w:val="002D4ECA"/>
    <w:rsid w:val="002D6189"/>
    <w:rsid w:val="002E0040"/>
    <w:rsid w:val="002E0EC7"/>
    <w:rsid w:val="002E30D1"/>
    <w:rsid w:val="002E58BB"/>
    <w:rsid w:val="002E61C4"/>
    <w:rsid w:val="002E772F"/>
    <w:rsid w:val="002F05CB"/>
    <w:rsid w:val="002F0CEC"/>
    <w:rsid w:val="003011D1"/>
    <w:rsid w:val="003027A5"/>
    <w:rsid w:val="003027B2"/>
    <w:rsid w:val="0030296D"/>
    <w:rsid w:val="00303767"/>
    <w:rsid w:val="00303CC4"/>
    <w:rsid w:val="0030469C"/>
    <w:rsid w:val="00306323"/>
    <w:rsid w:val="00312576"/>
    <w:rsid w:val="0031594C"/>
    <w:rsid w:val="0032136F"/>
    <w:rsid w:val="00323A0B"/>
    <w:rsid w:val="00324F17"/>
    <w:rsid w:val="003250F4"/>
    <w:rsid w:val="003254CA"/>
    <w:rsid w:val="00325844"/>
    <w:rsid w:val="003261C3"/>
    <w:rsid w:val="003264B8"/>
    <w:rsid w:val="00335E40"/>
    <w:rsid w:val="00342FEA"/>
    <w:rsid w:val="003440F4"/>
    <w:rsid w:val="00344EE0"/>
    <w:rsid w:val="00345117"/>
    <w:rsid w:val="0034623A"/>
    <w:rsid w:val="00346F18"/>
    <w:rsid w:val="00347A29"/>
    <w:rsid w:val="00354C68"/>
    <w:rsid w:val="00354E6C"/>
    <w:rsid w:val="00357011"/>
    <w:rsid w:val="003606AF"/>
    <w:rsid w:val="003606C1"/>
    <w:rsid w:val="003608A4"/>
    <w:rsid w:val="00361BE3"/>
    <w:rsid w:val="00361EBA"/>
    <w:rsid w:val="00361FEE"/>
    <w:rsid w:val="00362D3C"/>
    <w:rsid w:val="00364850"/>
    <w:rsid w:val="00365330"/>
    <w:rsid w:val="0037018C"/>
    <w:rsid w:val="00371A88"/>
    <w:rsid w:val="00371BCB"/>
    <w:rsid w:val="00374229"/>
    <w:rsid w:val="0037455A"/>
    <w:rsid w:val="00374903"/>
    <w:rsid w:val="003804C4"/>
    <w:rsid w:val="00381909"/>
    <w:rsid w:val="00381F2E"/>
    <w:rsid w:val="00382B84"/>
    <w:rsid w:val="00382DE1"/>
    <w:rsid w:val="003833A1"/>
    <w:rsid w:val="003844D4"/>
    <w:rsid w:val="0038516E"/>
    <w:rsid w:val="00390623"/>
    <w:rsid w:val="0039298F"/>
    <w:rsid w:val="00392EB1"/>
    <w:rsid w:val="00397146"/>
    <w:rsid w:val="003A3480"/>
    <w:rsid w:val="003A3A04"/>
    <w:rsid w:val="003A448E"/>
    <w:rsid w:val="003A4518"/>
    <w:rsid w:val="003A5AAA"/>
    <w:rsid w:val="003B0687"/>
    <w:rsid w:val="003B08F1"/>
    <w:rsid w:val="003B65A9"/>
    <w:rsid w:val="003B669F"/>
    <w:rsid w:val="003B6C4B"/>
    <w:rsid w:val="003B739E"/>
    <w:rsid w:val="003C0708"/>
    <w:rsid w:val="003C12B8"/>
    <w:rsid w:val="003C1F9E"/>
    <w:rsid w:val="003C212A"/>
    <w:rsid w:val="003C2804"/>
    <w:rsid w:val="003C6958"/>
    <w:rsid w:val="003D149E"/>
    <w:rsid w:val="003D1A69"/>
    <w:rsid w:val="003D1B45"/>
    <w:rsid w:val="003E2121"/>
    <w:rsid w:val="003E4135"/>
    <w:rsid w:val="003E43C9"/>
    <w:rsid w:val="003E5856"/>
    <w:rsid w:val="003E5FD0"/>
    <w:rsid w:val="003E67ED"/>
    <w:rsid w:val="003F1C9A"/>
    <w:rsid w:val="003F6362"/>
    <w:rsid w:val="003F67A1"/>
    <w:rsid w:val="003F6AAA"/>
    <w:rsid w:val="003F7CDE"/>
    <w:rsid w:val="00401153"/>
    <w:rsid w:val="00401E93"/>
    <w:rsid w:val="00401FBE"/>
    <w:rsid w:val="004027AA"/>
    <w:rsid w:val="004040F6"/>
    <w:rsid w:val="0040504A"/>
    <w:rsid w:val="00407211"/>
    <w:rsid w:val="004072D3"/>
    <w:rsid w:val="00407A70"/>
    <w:rsid w:val="00411D9D"/>
    <w:rsid w:val="004160D0"/>
    <w:rsid w:val="004163F1"/>
    <w:rsid w:val="00422649"/>
    <w:rsid w:val="00425BF3"/>
    <w:rsid w:val="00426394"/>
    <w:rsid w:val="00431B3B"/>
    <w:rsid w:val="00441BCC"/>
    <w:rsid w:val="00442AFA"/>
    <w:rsid w:val="00442F67"/>
    <w:rsid w:val="004448E2"/>
    <w:rsid w:val="00450F87"/>
    <w:rsid w:val="004567AC"/>
    <w:rsid w:val="00464A13"/>
    <w:rsid w:val="00466D52"/>
    <w:rsid w:val="00470541"/>
    <w:rsid w:val="00470E46"/>
    <w:rsid w:val="00473339"/>
    <w:rsid w:val="004801C8"/>
    <w:rsid w:val="0048260A"/>
    <w:rsid w:val="00484658"/>
    <w:rsid w:val="00485825"/>
    <w:rsid w:val="00486496"/>
    <w:rsid w:val="004870B3"/>
    <w:rsid w:val="00490E0E"/>
    <w:rsid w:val="0049122D"/>
    <w:rsid w:val="0049218A"/>
    <w:rsid w:val="004924EB"/>
    <w:rsid w:val="00492B09"/>
    <w:rsid w:val="004942D3"/>
    <w:rsid w:val="00495162"/>
    <w:rsid w:val="004960EB"/>
    <w:rsid w:val="00496A4E"/>
    <w:rsid w:val="00496C96"/>
    <w:rsid w:val="00497B21"/>
    <w:rsid w:val="004A0FAC"/>
    <w:rsid w:val="004A24E8"/>
    <w:rsid w:val="004A47E2"/>
    <w:rsid w:val="004A533B"/>
    <w:rsid w:val="004A6F80"/>
    <w:rsid w:val="004A7E88"/>
    <w:rsid w:val="004B413D"/>
    <w:rsid w:val="004B5A69"/>
    <w:rsid w:val="004B6B7F"/>
    <w:rsid w:val="004C0650"/>
    <w:rsid w:val="004C450F"/>
    <w:rsid w:val="004C5F41"/>
    <w:rsid w:val="004C6B7F"/>
    <w:rsid w:val="004C7625"/>
    <w:rsid w:val="004C7FA5"/>
    <w:rsid w:val="004D4C25"/>
    <w:rsid w:val="004D5B1E"/>
    <w:rsid w:val="004D5FC7"/>
    <w:rsid w:val="004D6D12"/>
    <w:rsid w:val="004D749A"/>
    <w:rsid w:val="004E0F1A"/>
    <w:rsid w:val="004E10BF"/>
    <w:rsid w:val="004E1114"/>
    <w:rsid w:val="004E1190"/>
    <w:rsid w:val="004E3062"/>
    <w:rsid w:val="004E38F9"/>
    <w:rsid w:val="004F1748"/>
    <w:rsid w:val="004F4091"/>
    <w:rsid w:val="004F4800"/>
    <w:rsid w:val="004F6506"/>
    <w:rsid w:val="004F6AE1"/>
    <w:rsid w:val="004F75D4"/>
    <w:rsid w:val="0050076A"/>
    <w:rsid w:val="00500BD1"/>
    <w:rsid w:val="00501AC2"/>
    <w:rsid w:val="0050314C"/>
    <w:rsid w:val="00503197"/>
    <w:rsid w:val="00503A9C"/>
    <w:rsid w:val="00505678"/>
    <w:rsid w:val="005107C1"/>
    <w:rsid w:val="005109BD"/>
    <w:rsid w:val="00511BB3"/>
    <w:rsid w:val="005131E9"/>
    <w:rsid w:val="005132A0"/>
    <w:rsid w:val="00515631"/>
    <w:rsid w:val="00515C0E"/>
    <w:rsid w:val="00516F3E"/>
    <w:rsid w:val="00517A40"/>
    <w:rsid w:val="00517B35"/>
    <w:rsid w:val="0052043C"/>
    <w:rsid w:val="00520604"/>
    <w:rsid w:val="00520D17"/>
    <w:rsid w:val="005238C9"/>
    <w:rsid w:val="0052671A"/>
    <w:rsid w:val="00526AF1"/>
    <w:rsid w:val="0052770C"/>
    <w:rsid w:val="00527992"/>
    <w:rsid w:val="00530793"/>
    <w:rsid w:val="00532778"/>
    <w:rsid w:val="00532D00"/>
    <w:rsid w:val="00533F75"/>
    <w:rsid w:val="005343A0"/>
    <w:rsid w:val="00537709"/>
    <w:rsid w:val="005401D7"/>
    <w:rsid w:val="00540A4D"/>
    <w:rsid w:val="00545C97"/>
    <w:rsid w:val="00546C30"/>
    <w:rsid w:val="005479BF"/>
    <w:rsid w:val="00550671"/>
    <w:rsid w:val="00553675"/>
    <w:rsid w:val="00554901"/>
    <w:rsid w:val="005573A4"/>
    <w:rsid w:val="0056210F"/>
    <w:rsid w:val="005626D3"/>
    <w:rsid w:val="00562B9D"/>
    <w:rsid w:val="005650E6"/>
    <w:rsid w:val="00570944"/>
    <w:rsid w:val="00571442"/>
    <w:rsid w:val="00572C90"/>
    <w:rsid w:val="00572FAF"/>
    <w:rsid w:val="00575120"/>
    <w:rsid w:val="0057519F"/>
    <w:rsid w:val="00575E7A"/>
    <w:rsid w:val="00577C7D"/>
    <w:rsid w:val="00580637"/>
    <w:rsid w:val="00580CDA"/>
    <w:rsid w:val="00581A11"/>
    <w:rsid w:val="00581FA5"/>
    <w:rsid w:val="005824B6"/>
    <w:rsid w:val="00584FA0"/>
    <w:rsid w:val="00584FE2"/>
    <w:rsid w:val="0058532F"/>
    <w:rsid w:val="005869C1"/>
    <w:rsid w:val="005917A3"/>
    <w:rsid w:val="00591D52"/>
    <w:rsid w:val="00593095"/>
    <w:rsid w:val="00594586"/>
    <w:rsid w:val="0059492C"/>
    <w:rsid w:val="00594A20"/>
    <w:rsid w:val="00596807"/>
    <w:rsid w:val="005A0A53"/>
    <w:rsid w:val="005A1C95"/>
    <w:rsid w:val="005A7641"/>
    <w:rsid w:val="005A7B99"/>
    <w:rsid w:val="005B0B31"/>
    <w:rsid w:val="005B4FD6"/>
    <w:rsid w:val="005B775B"/>
    <w:rsid w:val="005B7EA0"/>
    <w:rsid w:val="005C1E50"/>
    <w:rsid w:val="005C37E0"/>
    <w:rsid w:val="005C4080"/>
    <w:rsid w:val="005C5D92"/>
    <w:rsid w:val="005C658D"/>
    <w:rsid w:val="005D00C2"/>
    <w:rsid w:val="005D04CD"/>
    <w:rsid w:val="005D0638"/>
    <w:rsid w:val="005D4207"/>
    <w:rsid w:val="005D429B"/>
    <w:rsid w:val="005D5D53"/>
    <w:rsid w:val="005E128B"/>
    <w:rsid w:val="005E2FC7"/>
    <w:rsid w:val="005E3563"/>
    <w:rsid w:val="005E5429"/>
    <w:rsid w:val="005E5FEF"/>
    <w:rsid w:val="005F2397"/>
    <w:rsid w:val="005F2B4C"/>
    <w:rsid w:val="005F77A0"/>
    <w:rsid w:val="0060089D"/>
    <w:rsid w:val="00601826"/>
    <w:rsid w:val="00601C38"/>
    <w:rsid w:val="00602EEC"/>
    <w:rsid w:val="00603C8B"/>
    <w:rsid w:val="00604B6D"/>
    <w:rsid w:val="00612C71"/>
    <w:rsid w:val="00613F40"/>
    <w:rsid w:val="00614F86"/>
    <w:rsid w:val="00615974"/>
    <w:rsid w:val="0062182F"/>
    <w:rsid w:val="00621BD4"/>
    <w:rsid w:val="00621DB5"/>
    <w:rsid w:val="0062348F"/>
    <w:rsid w:val="00623F35"/>
    <w:rsid w:val="006242C7"/>
    <w:rsid w:val="00625F3F"/>
    <w:rsid w:val="00636524"/>
    <w:rsid w:val="006372FC"/>
    <w:rsid w:val="00637884"/>
    <w:rsid w:val="00642F56"/>
    <w:rsid w:val="0064473A"/>
    <w:rsid w:val="00645217"/>
    <w:rsid w:val="006454B4"/>
    <w:rsid w:val="0065181F"/>
    <w:rsid w:val="00652314"/>
    <w:rsid w:val="00652AC1"/>
    <w:rsid w:val="006530FE"/>
    <w:rsid w:val="00653B69"/>
    <w:rsid w:val="00656D19"/>
    <w:rsid w:val="00656D21"/>
    <w:rsid w:val="00663301"/>
    <w:rsid w:val="00663D3A"/>
    <w:rsid w:val="0066651F"/>
    <w:rsid w:val="006677A6"/>
    <w:rsid w:val="00670BD7"/>
    <w:rsid w:val="00671EC9"/>
    <w:rsid w:val="00672264"/>
    <w:rsid w:val="006725A0"/>
    <w:rsid w:val="00672648"/>
    <w:rsid w:val="00675B87"/>
    <w:rsid w:val="00677638"/>
    <w:rsid w:val="00681E5A"/>
    <w:rsid w:val="0068356E"/>
    <w:rsid w:val="00684CA1"/>
    <w:rsid w:val="0069647F"/>
    <w:rsid w:val="006A0CC5"/>
    <w:rsid w:val="006B2AA6"/>
    <w:rsid w:val="006B2AE0"/>
    <w:rsid w:val="006B3635"/>
    <w:rsid w:val="006B4415"/>
    <w:rsid w:val="006B7E13"/>
    <w:rsid w:val="006C34DE"/>
    <w:rsid w:val="006C3A2F"/>
    <w:rsid w:val="006C5490"/>
    <w:rsid w:val="006D057A"/>
    <w:rsid w:val="006D088F"/>
    <w:rsid w:val="006D1E26"/>
    <w:rsid w:val="006D6402"/>
    <w:rsid w:val="006D6B32"/>
    <w:rsid w:val="006E0FC4"/>
    <w:rsid w:val="006E1594"/>
    <w:rsid w:val="006E1703"/>
    <w:rsid w:val="006E40BE"/>
    <w:rsid w:val="006E502F"/>
    <w:rsid w:val="006E5FC9"/>
    <w:rsid w:val="006F028A"/>
    <w:rsid w:val="006F475D"/>
    <w:rsid w:val="006F6B67"/>
    <w:rsid w:val="006F7257"/>
    <w:rsid w:val="006F757E"/>
    <w:rsid w:val="00700BE1"/>
    <w:rsid w:val="00701D09"/>
    <w:rsid w:val="00703840"/>
    <w:rsid w:val="00710076"/>
    <w:rsid w:val="00710264"/>
    <w:rsid w:val="00714638"/>
    <w:rsid w:val="00714668"/>
    <w:rsid w:val="00716785"/>
    <w:rsid w:val="00717B52"/>
    <w:rsid w:val="00722AB3"/>
    <w:rsid w:val="00726015"/>
    <w:rsid w:val="00726E12"/>
    <w:rsid w:val="007313EF"/>
    <w:rsid w:val="00731B9A"/>
    <w:rsid w:val="00732481"/>
    <w:rsid w:val="007337FA"/>
    <w:rsid w:val="00733FD5"/>
    <w:rsid w:val="00736B98"/>
    <w:rsid w:val="0074046A"/>
    <w:rsid w:val="00740D9F"/>
    <w:rsid w:val="00743830"/>
    <w:rsid w:val="007438FD"/>
    <w:rsid w:val="00750878"/>
    <w:rsid w:val="00750973"/>
    <w:rsid w:val="00750B2B"/>
    <w:rsid w:val="00750C81"/>
    <w:rsid w:val="00756CFF"/>
    <w:rsid w:val="00757C5C"/>
    <w:rsid w:val="0076061E"/>
    <w:rsid w:val="00777ACD"/>
    <w:rsid w:val="007807CE"/>
    <w:rsid w:val="00782244"/>
    <w:rsid w:val="00784720"/>
    <w:rsid w:val="00786718"/>
    <w:rsid w:val="00790EF7"/>
    <w:rsid w:val="00792FA6"/>
    <w:rsid w:val="00793940"/>
    <w:rsid w:val="00795D41"/>
    <w:rsid w:val="0079788F"/>
    <w:rsid w:val="007A113E"/>
    <w:rsid w:val="007A1EB3"/>
    <w:rsid w:val="007A3923"/>
    <w:rsid w:val="007A546A"/>
    <w:rsid w:val="007A66B7"/>
    <w:rsid w:val="007A75C8"/>
    <w:rsid w:val="007B2953"/>
    <w:rsid w:val="007B5754"/>
    <w:rsid w:val="007C05E9"/>
    <w:rsid w:val="007C0E05"/>
    <w:rsid w:val="007C1B08"/>
    <w:rsid w:val="007C4BC2"/>
    <w:rsid w:val="007C59D2"/>
    <w:rsid w:val="007D1C9C"/>
    <w:rsid w:val="007D4085"/>
    <w:rsid w:val="007E3483"/>
    <w:rsid w:val="007E59B2"/>
    <w:rsid w:val="007F1DFF"/>
    <w:rsid w:val="007F6308"/>
    <w:rsid w:val="007F6B3E"/>
    <w:rsid w:val="008000C7"/>
    <w:rsid w:val="0080189B"/>
    <w:rsid w:val="0080212A"/>
    <w:rsid w:val="00803B3F"/>
    <w:rsid w:val="00805A3B"/>
    <w:rsid w:val="00810E22"/>
    <w:rsid w:val="0081287F"/>
    <w:rsid w:val="008129CF"/>
    <w:rsid w:val="00817CA3"/>
    <w:rsid w:val="00817E05"/>
    <w:rsid w:val="008201D2"/>
    <w:rsid w:val="00821FE1"/>
    <w:rsid w:val="00822159"/>
    <w:rsid w:val="00824157"/>
    <w:rsid w:val="00827C75"/>
    <w:rsid w:val="008302A5"/>
    <w:rsid w:val="00830C5F"/>
    <w:rsid w:val="00830C82"/>
    <w:rsid w:val="00830E81"/>
    <w:rsid w:val="0083165F"/>
    <w:rsid w:val="00831C8B"/>
    <w:rsid w:val="0083298B"/>
    <w:rsid w:val="00832AC8"/>
    <w:rsid w:val="00832DCA"/>
    <w:rsid w:val="0083330A"/>
    <w:rsid w:val="00833F8A"/>
    <w:rsid w:val="00834366"/>
    <w:rsid w:val="008344C9"/>
    <w:rsid w:val="0083614D"/>
    <w:rsid w:val="008416F3"/>
    <w:rsid w:val="00844E2F"/>
    <w:rsid w:val="0084654A"/>
    <w:rsid w:val="0085182C"/>
    <w:rsid w:val="008534F3"/>
    <w:rsid w:val="00860A1F"/>
    <w:rsid w:val="008625A1"/>
    <w:rsid w:val="008632CB"/>
    <w:rsid w:val="00863E6A"/>
    <w:rsid w:val="00864EEA"/>
    <w:rsid w:val="00872D9E"/>
    <w:rsid w:val="00873B3F"/>
    <w:rsid w:val="00874BAC"/>
    <w:rsid w:val="008754BC"/>
    <w:rsid w:val="008777EC"/>
    <w:rsid w:val="008810AA"/>
    <w:rsid w:val="00882B33"/>
    <w:rsid w:val="00884AAD"/>
    <w:rsid w:val="00884D8B"/>
    <w:rsid w:val="0088744C"/>
    <w:rsid w:val="008905CD"/>
    <w:rsid w:val="00890EA8"/>
    <w:rsid w:val="00894AF3"/>
    <w:rsid w:val="00894B40"/>
    <w:rsid w:val="00895427"/>
    <w:rsid w:val="00895CAA"/>
    <w:rsid w:val="00895F8B"/>
    <w:rsid w:val="0089707F"/>
    <w:rsid w:val="00897EE6"/>
    <w:rsid w:val="008A4495"/>
    <w:rsid w:val="008A49FD"/>
    <w:rsid w:val="008A5627"/>
    <w:rsid w:val="008A6DCB"/>
    <w:rsid w:val="008A71C8"/>
    <w:rsid w:val="008B1260"/>
    <w:rsid w:val="008B21C5"/>
    <w:rsid w:val="008B2ECF"/>
    <w:rsid w:val="008B41C0"/>
    <w:rsid w:val="008B58CB"/>
    <w:rsid w:val="008C4351"/>
    <w:rsid w:val="008C5D80"/>
    <w:rsid w:val="008D1F32"/>
    <w:rsid w:val="008D397C"/>
    <w:rsid w:val="008D3B80"/>
    <w:rsid w:val="008D778C"/>
    <w:rsid w:val="008D7ABE"/>
    <w:rsid w:val="008E0B36"/>
    <w:rsid w:val="008E2086"/>
    <w:rsid w:val="008E24C0"/>
    <w:rsid w:val="008E5E98"/>
    <w:rsid w:val="008E605C"/>
    <w:rsid w:val="008E6671"/>
    <w:rsid w:val="008E734C"/>
    <w:rsid w:val="008E7DA5"/>
    <w:rsid w:val="008F0277"/>
    <w:rsid w:val="008F3EE7"/>
    <w:rsid w:val="008F656D"/>
    <w:rsid w:val="008F7B4F"/>
    <w:rsid w:val="00901D41"/>
    <w:rsid w:val="0090495C"/>
    <w:rsid w:val="00905417"/>
    <w:rsid w:val="00905ACA"/>
    <w:rsid w:val="00905BF0"/>
    <w:rsid w:val="00907B5E"/>
    <w:rsid w:val="009114BE"/>
    <w:rsid w:val="0091283D"/>
    <w:rsid w:val="0091561C"/>
    <w:rsid w:val="0091702F"/>
    <w:rsid w:val="009204B5"/>
    <w:rsid w:val="00926FE5"/>
    <w:rsid w:val="00933669"/>
    <w:rsid w:val="00933A44"/>
    <w:rsid w:val="00933EFA"/>
    <w:rsid w:val="0093440B"/>
    <w:rsid w:val="009354D5"/>
    <w:rsid w:val="00935A39"/>
    <w:rsid w:val="00935C4A"/>
    <w:rsid w:val="00942CC2"/>
    <w:rsid w:val="0094482F"/>
    <w:rsid w:val="009466FD"/>
    <w:rsid w:val="00947063"/>
    <w:rsid w:val="00951F33"/>
    <w:rsid w:val="00952021"/>
    <w:rsid w:val="009539EF"/>
    <w:rsid w:val="009552D5"/>
    <w:rsid w:val="00955BEA"/>
    <w:rsid w:val="009565D8"/>
    <w:rsid w:val="00957E5E"/>
    <w:rsid w:val="00960586"/>
    <w:rsid w:val="009606CA"/>
    <w:rsid w:val="009636AF"/>
    <w:rsid w:val="00970AE0"/>
    <w:rsid w:val="0097587B"/>
    <w:rsid w:val="00975AEE"/>
    <w:rsid w:val="00977B41"/>
    <w:rsid w:val="00983D7A"/>
    <w:rsid w:val="00984E15"/>
    <w:rsid w:val="00985AA1"/>
    <w:rsid w:val="00985F07"/>
    <w:rsid w:val="00993BEE"/>
    <w:rsid w:val="00993D07"/>
    <w:rsid w:val="00994A18"/>
    <w:rsid w:val="00994C91"/>
    <w:rsid w:val="009956C6"/>
    <w:rsid w:val="009A0671"/>
    <w:rsid w:val="009A1460"/>
    <w:rsid w:val="009A1C8A"/>
    <w:rsid w:val="009A53A3"/>
    <w:rsid w:val="009A5880"/>
    <w:rsid w:val="009A7C54"/>
    <w:rsid w:val="009B07E6"/>
    <w:rsid w:val="009B0F4B"/>
    <w:rsid w:val="009B1785"/>
    <w:rsid w:val="009B1F84"/>
    <w:rsid w:val="009C07E3"/>
    <w:rsid w:val="009C18E9"/>
    <w:rsid w:val="009C1A82"/>
    <w:rsid w:val="009C3D54"/>
    <w:rsid w:val="009C6234"/>
    <w:rsid w:val="009C6D0E"/>
    <w:rsid w:val="009C6F86"/>
    <w:rsid w:val="009D00FD"/>
    <w:rsid w:val="009D0573"/>
    <w:rsid w:val="009D3FA6"/>
    <w:rsid w:val="009D4E07"/>
    <w:rsid w:val="009D65CE"/>
    <w:rsid w:val="009D7F09"/>
    <w:rsid w:val="009E1AB7"/>
    <w:rsid w:val="009E33D2"/>
    <w:rsid w:val="009E71FD"/>
    <w:rsid w:val="009F173D"/>
    <w:rsid w:val="009F3B93"/>
    <w:rsid w:val="009F49D7"/>
    <w:rsid w:val="009F7908"/>
    <w:rsid w:val="009F7A23"/>
    <w:rsid w:val="00A0097A"/>
    <w:rsid w:val="00A010F6"/>
    <w:rsid w:val="00A0156F"/>
    <w:rsid w:val="00A019D8"/>
    <w:rsid w:val="00A0700A"/>
    <w:rsid w:val="00A07378"/>
    <w:rsid w:val="00A10E6E"/>
    <w:rsid w:val="00A10E94"/>
    <w:rsid w:val="00A122D4"/>
    <w:rsid w:val="00A139FA"/>
    <w:rsid w:val="00A141EB"/>
    <w:rsid w:val="00A15922"/>
    <w:rsid w:val="00A22E43"/>
    <w:rsid w:val="00A25B47"/>
    <w:rsid w:val="00A31258"/>
    <w:rsid w:val="00A3338A"/>
    <w:rsid w:val="00A352C0"/>
    <w:rsid w:val="00A409F3"/>
    <w:rsid w:val="00A40C3E"/>
    <w:rsid w:val="00A41F56"/>
    <w:rsid w:val="00A454FB"/>
    <w:rsid w:val="00A457D0"/>
    <w:rsid w:val="00A50E6F"/>
    <w:rsid w:val="00A51C8E"/>
    <w:rsid w:val="00A55678"/>
    <w:rsid w:val="00A6058C"/>
    <w:rsid w:val="00A6142C"/>
    <w:rsid w:val="00A619D0"/>
    <w:rsid w:val="00A6205F"/>
    <w:rsid w:val="00A62F3C"/>
    <w:rsid w:val="00A6409B"/>
    <w:rsid w:val="00A64CE7"/>
    <w:rsid w:val="00A66B40"/>
    <w:rsid w:val="00A67587"/>
    <w:rsid w:val="00A70CDE"/>
    <w:rsid w:val="00A7435D"/>
    <w:rsid w:val="00A74F49"/>
    <w:rsid w:val="00A804D9"/>
    <w:rsid w:val="00A80763"/>
    <w:rsid w:val="00A810F0"/>
    <w:rsid w:val="00A82E7B"/>
    <w:rsid w:val="00A835D2"/>
    <w:rsid w:val="00A877A9"/>
    <w:rsid w:val="00A87AFB"/>
    <w:rsid w:val="00A90443"/>
    <w:rsid w:val="00A91517"/>
    <w:rsid w:val="00A91CED"/>
    <w:rsid w:val="00A938B5"/>
    <w:rsid w:val="00A93CB5"/>
    <w:rsid w:val="00A95D40"/>
    <w:rsid w:val="00A95ED3"/>
    <w:rsid w:val="00AA0BE4"/>
    <w:rsid w:val="00AA1098"/>
    <w:rsid w:val="00AA1D8B"/>
    <w:rsid w:val="00AA1E15"/>
    <w:rsid w:val="00AA40EA"/>
    <w:rsid w:val="00AB140B"/>
    <w:rsid w:val="00AB1B09"/>
    <w:rsid w:val="00AB70AD"/>
    <w:rsid w:val="00AC1D5B"/>
    <w:rsid w:val="00AC1E59"/>
    <w:rsid w:val="00AC23F5"/>
    <w:rsid w:val="00AC325D"/>
    <w:rsid w:val="00AC4D62"/>
    <w:rsid w:val="00AC6BFC"/>
    <w:rsid w:val="00AD589D"/>
    <w:rsid w:val="00AD6AD2"/>
    <w:rsid w:val="00AD785E"/>
    <w:rsid w:val="00AE1B67"/>
    <w:rsid w:val="00AE29EA"/>
    <w:rsid w:val="00AE5154"/>
    <w:rsid w:val="00AE5A50"/>
    <w:rsid w:val="00AE6138"/>
    <w:rsid w:val="00AE650B"/>
    <w:rsid w:val="00AE6BC1"/>
    <w:rsid w:val="00AF01BB"/>
    <w:rsid w:val="00AF26EA"/>
    <w:rsid w:val="00AF39A3"/>
    <w:rsid w:val="00AF50DB"/>
    <w:rsid w:val="00B029B6"/>
    <w:rsid w:val="00B03E8B"/>
    <w:rsid w:val="00B05251"/>
    <w:rsid w:val="00B0756B"/>
    <w:rsid w:val="00B12E13"/>
    <w:rsid w:val="00B13467"/>
    <w:rsid w:val="00B150B0"/>
    <w:rsid w:val="00B15783"/>
    <w:rsid w:val="00B23934"/>
    <w:rsid w:val="00B23BF7"/>
    <w:rsid w:val="00B25191"/>
    <w:rsid w:val="00B25B86"/>
    <w:rsid w:val="00B25C5B"/>
    <w:rsid w:val="00B26977"/>
    <w:rsid w:val="00B27BA7"/>
    <w:rsid w:val="00B30F35"/>
    <w:rsid w:val="00B3129C"/>
    <w:rsid w:val="00B31369"/>
    <w:rsid w:val="00B345CA"/>
    <w:rsid w:val="00B40171"/>
    <w:rsid w:val="00B41B22"/>
    <w:rsid w:val="00B4225E"/>
    <w:rsid w:val="00B432B1"/>
    <w:rsid w:val="00B44723"/>
    <w:rsid w:val="00B451C3"/>
    <w:rsid w:val="00B45FD0"/>
    <w:rsid w:val="00B45FD7"/>
    <w:rsid w:val="00B462B1"/>
    <w:rsid w:val="00B4677C"/>
    <w:rsid w:val="00B47BFA"/>
    <w:rsid w:val="00B5184F"/>
    <w:rsid w:val="00B519C8"/>
    <w:rsid w:val="00B51C59"/>
    <w:rsid w:val="00B5522F"/>
    <w:rsid w:val="00B5585B"/>
    <w:rsid w:val="00B56A83"/>
    <w:rsid w:val="00B570F0"/>
    <w:rsid w:val="00B70712"/>
    <w:rsid w:val="00B71452"/>
    <w:rsid w:val="00B71455"/>
    <w:rsid w:val="00B73C5E"/>
    <w:rsid w:val="00B73E5F"/>
    <w:rsid w:val="00B76B41"/>
    <w:rsid w:val="00B7758B"/>
    <w:rsid w:val="00B80263"/>
    <w:rsid w:val="00B804D7"/>
    <w:rsid w:val="00B80712"/>
    <w:rsid w:val="00B847C2"/>
    <w:rsid w:val="00B85699"/>
    <w:rsid w:val="00B8570D"/>
    <w:rsid w:val="00B85DA6"/>
    <w:rsid w:val="00B85FBC"/>
    <w:rsid w:val="00B86AA7"/>
    <w:rsid w:val="00B87F23"/>
    <w:rsid w:val="00B903F2"/>
    <w:rsid w:val="00B92D9A"/>
    <w:rsid w:val="00B93306"/>
    <w:rsid w:val="00B94CA5"/>
    <w:rsid w:val="00B94D61"/>
    <w:rsid w:val="00B962E6"/>
    <w:rsid w:val="00B97776"/>
    <w:rsid w:val="00BA34DC"/>
    <w:rsid w:val="00BA57CC"/>
    <w:rsid w:val="00BA5F5A"/>
    <w:rsid w:val="00BA5F7F"/>
    <w:rsid w:val="00BA628B"/>
    <w:rsid w:val="00BA7468"/>
    <w:rsid w:val="00BA7EC4"/>
    <w:rsid w:val="00BB10A7"/>
    <w:rsid w:val="00BB1289"/>
    <w:rsid w:val="00BB3594"/>
    <w:rsid w:val="00BB3D18"/>
    <w:rsid w:val="00BC0F4A"/>
    <w:rsid w:val="00BC1F3E"/>
    <w:rsid w:val="00BC5E47"/>
    <w:rsid w:val="00BC7491"/>
    <w:rsid w:val="00BD2216"/>
    <w:rsid w:val="00BD35DF"/>
    <w:rsid w:val="00BD40C2"/>
    <w:rsid w:val="00BD47FB"/>
    <w:rsid w:val="00BD6913"/>
    <w:rsid w:val="00BD7B30"/>
    <w:rsid w:val="00BE3E73"/>
    <w:rsid w:val="00BE44E7"/>
    <w:rsid w:val="00BE457D"/>
    <w:rsid w:val="00BE47B0"/>
    <w:rsid w:val="00BE5BD2"/>
    <w:rsid w:val="00BE6DC2"/>
    <w:rsid w:val="00BE7973"/>
    <w:rsid w:val="00BE7B50"/>
    <w:rsid w:val="00BF1670"/>
    <w:rsid w:val="00BF2B4A"/>
    <w:rsid w:val="00BF57DC"/>
    <w:rsid w:val="00BF5B38"/>
    <w:rsid w:val="00BF6418"/>
    <w:rsid w:val="00BF7CBF"/>
    <w:rsid w:val="00C0234E"/>
    <w:rsid w:val="00C05662"/>
    <w:rsid w:val="00C061D0"/>
    <w:rsid w:val="00C06BD1"/>
    <w:rsid w:val="00C11699"/>
    <w:rsid w:val="00C131BA"/>
    <w:rsid w:val="00C13AAC"/>
    <w:rsid w:val="00C149E8"/>
    <w:rsid w:val="00C16FD0"/>
    <w:rsid w:val="00C173EA"/>
    <w:rsid w:val="00C2086A"/>
    <w:rsid w:val="00C2120D"/>
    <w:rsid w:val="00C247AC"/>
    <w:rsid w:val="00C24CF3"/>
    <w:rsid w:val="00C26CE2"/>
    <w:rsid w:val="00C30153"/>
    <w:rsid w:val="00C35888"/>
    <w:rsid w:val="00C35E38"/>
    <w:rsid w:val="00C35F74"/>
    <w:rsid w:val="00C371F1"/>
    <w:rsid w:val="00C37D7D"/>
    <w:rsid w:val="00C441C5"/>
    <w:rsid w:val="00C45813"/>
    <w:rsid w:val="00C4634B"/>
    <w:rsid w:val="00C52C1B"/>
    <w:rsid w:val="00C534F8"/>
    <w:rsid w:val="00C5381A"/>
    <w:rsid w:val="00C54AE8"/>
    <w:rsid w:val="00C54BD1"/>
    <w:rsid w:val="00C60A80"/>
    <w:rsid w:val="00C6276F"/>
    <w:rsid w:val="00C64C67"/>
    <w:rsid w:val="00C656D4"/>
    <w:rsid w:val="00C676BC"/>
    <w:rsid w:val="00C70643"/>
    <w:rsid w:val="00C70B2E"/>
    <w:rsid w:val="00C725A8"/>
    <w:rsid w:val="00C73C8E"/>
    <w:rsid w:val="00C76BBA"/>
    <w:rsid w:val="00C80335"/>
    <w:rsid w:val="00C87649"/>
    <w:rsid w:val="00C878AC"/>
    <w:rsid w:val="00C87A0A"/>
    <w:rsid w:val="00C87D32"/>
    <w:rsid w:val="00C918C2"/>
    <w:rsid w:val="00C93F4B"/>
    <w:rsid w:val="00C9587B"/>
    <w:rsid w:val="00C96E75"/>
    <w:rsid w:val="00C971DB"/>
    <w:rsid w:val="00CA0164"/>
    <w:rsid w:val="00CA2174"/>
    <w:rsid w:val="00CA6F19"/>
    <w:rsid w:val="00CA6F41"/>
    <w:rsid w:val="00CA7457"/>
    <w:rsid w:val="00CA7FEB"/>
    <w:rsid w:val="00CB2DB5"/>
    <w:rsid w:val="00CB3DBE"/>
    <w:rsid w:val="00CB3FA8"/>
    <w:rsid w:val="00CB4155"/>
    <w:rsid w:val="00CB4162"/>
    <w:rsid w:val="00CB4622"/>
    <w:rsid w:val="00CB5030"/>
    <w:rsid w:val="00CB5E27"/>
    <w:rsid w:val="00CB7504"/>
    <w:rsid w:val="00CC1645"/>
    <w:rsid w:val="00CC337D"/>
    <w:rsid w:val="00CC42EA"/>
    <w:rsid w:val="00CC5625"/>
    <w:rsid w:val="00CC7DD2"/>
    <w:rsid w:val="00CD31D3"/>
    <w:rsid w:val="00CD62C6"/>
    <w:rsid w:val="00CE0FB8"/>
    <w:rsid w:val="00CE3D5C"/>
    <w:rsid w:val="00CE5E71"/>
    <w:rsid w:val="00CE66CA"/>
    <w:rsid w:val="00CF191A"/>
    <w:rsid w:val="00CF1F57"/>
    <w:rsid w:val="00CF29EC"/>
    <w:rsid w:val="00CF3A61"/>
    <w:rsid w:val="00D023EC"/>
    <w:rsid w:val="00D11C6B"/>
    <w:rsid w:val="00D12474"/>
    <w:rsid w:val="00D126E9"/>
    <w:rsid w:val="00D15E14"/>
    <w:rsid w:val="00D16C4E"/>
    <w:rsid w:val="00D16EED"/>
    <w:rsid w:val="00D1774A"/>
    <w:rsid w:val="00D20986"/>
    <w:rsid w:val="00D223B5"/>
    <w:rsid w:val="00D22A35"/>
    <w:rsid w:val="00D2349A"/>
    <w:rsid w:val="00D247AE"/>
    <w:rsid w:val="00D24DCF"/>
    <w:rsid w:val="00D2565D"/>
    <w:rsid w:val="00D276C5"/>
    <w:rsid w:val="00D31601"/>
    <w:rsid w:val="00D3246E"/>
    <w:rsid w:val="00D32A79"/>
    <w:rsid w:val="00D3478A"/>
    <w:rsid w:val="00D34D8F"/>
    <w:rsid w:val="00D34F3C"/>
    <w:rsid w:val="00D375C2"/>
    <w:rsid w:val="00D419E7"/>
    <w:rsid w:val="00D42025"/>
    <w:rsid w:val="00D42A45"/>
    <w:rsid w:val="00D42E4B"/>
    <w:rsid w:val="00D44AB2"/>
    <w:rsid w:val="00D47F1F"/>
    <w:rsid w:val="00D512E6"/>
    <w:rsid w:val="00D557CE"/>
    <w:rsid w:val="00D55DD6"/>
    <w:rsid w:val="00D6236B"/>
    <w:rsid w:val="00D62C61"/>
    <w:rsid w:val="00D63241"/>
    <w:rsid w:val="00D649D9"/>
    <w:rsid w:val="00D64B20"/>
    <w:rsid w:val="00D71AA5"/>
    <w:rsid w:val="00D72300"/>
    <w:rsid w:val="00D72C26"/>
    <w:rsid w:val="00D73352"/>
    <w:rsid w:val="00D73458"/>
    <w:rsid w:val="00D74616"/>
    <w:rsid w:val="00D75D26"/>
    <w:rsid w:val="00D7611E"/>
    <w:rsid w:val="00D7667F"/>
    <w:rsid w:val="00D832BC"/>
    <w:rsid w:val="00D843DB"/>
    <w:rsid w:val="00D85697"/>
    <w:rsid w:val="00D860D5"/>
    <w:rsid w:val="00D86CDB"/>
    <w:rsid w:val="00D879C1"/>
    <w:rsid w:val="00D92A76"/>
    <w:rsid w:val="00D9497E"/>
    <w:rsid w:val="00D94DB0"/>
    <w:rsid w:val="00D95375"/>
    <w:rsid w:val="00D954F4"/>
    <w:rsid w:val="00DA0A5A"/>
    <w:rsid w:val="00DA1B7B"/>
    <w:rsid w:val="00DA2153"/>
    <w:rsid w:val="00DA2AE7"/>
    <w:rsid w:val="00DA3664"/>
    <w:rsid w:val="00DB4DEE"/>
    <w:rsid w:val="00DB4EDD"/>
    <w:rsid w:val="00DB7CC4"/>
    <w:rsid w:val="00DC42AF"/>
    <w:rsid w:val="00DC46A3"/>
    <w:rsid w:val="00DC4DFD"/>
    <w:rsid w:val="00DC5B18"/>
    <w:rsid w:val="00DD196C"/>
    <w:rsid w:val="00DD5A6D"/>
    <w:rsid w:val="00DD7A23"/>
    <w:rsid w:val="00DD7BF3"/>
    <w:rsid w:val="00DE278B"/>
    <w:rsid w:val="00DE2B7A"/>
    <w:rsid w:val="00DE6916"/>
    <w:rsid w:val="00DE7007"/>
    <w:rsid w:val="00DF1033"/>
    <w:rsid w:val="00DF3C67"/>
    <w:rsid w:val="00DF544D"/>
    <w:rsid w:val="00DF6519"/>
    <w:rsid w:val="00E03249"/>
    <w:rsid w:val="00E03720"/>
    <w:rsid w:val="00E03A87"/>
    <w:rsid w:val="00E04582"/>
    <w:rsid w:val="00E047BE"/>
    <w:rsid w:val="00E04B69"/>
    <w:rsid w:val="00E0531D"/>
    <w:rsid w:val="00E11EF9"/>
    <w:rsid w:val="00E11F01"/>
    <w:rsid w:val="00E12FF8"/>
    <w:rsid w:val="00E1362E"/>
    <w:rsid w:val="00E14703"/>
    <w:rsid w:val="00E20A7B"/>
    <w:rsid w:val="00E210BE"/>
    <w:rsid w:val="00E232E3"/>
    <w:rsid w:val="00E2403D"/>
    <w:rsid w:val="00E2585A"/>
    <w:rsid w:val="00E25FF0"/>
    <w:rsid w:val="00E27D9A"/>
    <w:rsid w:val="00E300B4"/>
    <w:rsid w:val="00E3110C"/>
    <w:rsid w:val="00E31CFB"/>
    <w:rsid w:val="00E344C7"/>
    <w:rsid w:val="00E4028D"/>
    <w:rsid w:val="00E46A8A"/>
    <w:rsid w:val="00E52458"/>
    <w:rsid w:val="00E540FF"/>
    <w:rsid w:val="00E61488"/>
    <w:rsid w:val="00E61B06"/>
    <w:rsid w:val="00E622DD"/>
    <w:rsid w:val="00E6517B"/>
    <w:rsid w:val="00E65EB4"/>
    <w:rsid w:val="00E71840"/>
    <w:rsid w:val="00E7456A"/>
    <w:rsid w:val="00E74EE6"/>
    <w:rsid w:val="00E76224"/>
    <w:rsid w:val="00E80C1D"/>
    <w:rsid w:val="00E80F72"/>
    <w:rsid w:val="00E85892"/>
    <w:rsid w:val="00E86C27"/>
    <w:rsid w:val="00E92020"/>
    <w:rsid w:val="00E939BD"/>
    <w:rsid w:val="00EA56E4"/>
    <w:rsid w:val="00EA7E57"/>
    <w:rsid w:val="00EB1002"/>
    <w:rsid w:val="00EB1E56"/>
    <w:rsid w:val="00EB1ECB"/>
    <w:rsid w:val="00EB4900"/>
    <w:rsid w:val="00EB5223"/>
    <w:rsid w:val="00EB6233"/>
    <w:rsid w:val="00EC314B"/>
    <w:rsid w:val="00EC31AB"/>
    <w:rsid w:val="00EC4B6B"/>
    <w:rsid w:val="00EC6C0E"/>
    <w:rsid w:val="00EC6F9E"/>
    <w:rsid w:val="00EC7B4B"/>
    <w:rsid w:val="00ED1198"/>
    <w:rsid w:val="00ED2070"/>
    <w:rsid w:val="00ED2669"/>
    <w:rsid w:val="00ED3C27"/>
    <w:rsid w:val="00ED6B4B"/>
    <w:rsid w:val="00ED6DF5"/>
    <w:rsid w:val="00EE0A7F"/>
    <w:rsid w:val="00EE0EFA"/>
    <w:rsid w:val="00EE4F7F"/>
    <w:rsid w:val="00EE5D8E"/>
    <w:rsid w:val="00EE6E93"/>
    <w:rsid w:val="00EF3286"/>
    <w:rsid w:val="00EF50BF"/>
    <w:rsid w:val="00EF5EC6"/>
    <w:rsid w:val="00F02668"/>
    <w:rsid w:val="00F03DE4"/>
    <w:rsid w:val="00F04191"/>
    <w:rsid w:val="00F05F7B"/>
    <w:rsid w:val="00F07BDF"/>
    <w:rsid w:val="00F07F37"/>
    <w:rsid w:val="00F14149"/>
    <w:rsid w:val="00F14698"/>
    <w:rsid w:val="00F14CAF"/>
    <w:rsid w:val="00F166D9"/>
    <w:rsid w:val="00F176F7"/>
    <w:rsid w:val="00F17BF7"/>
    <w:rsid w:val="00F17FE6"/>
    <w:rsid w:val="00F239E9"/>
    <w:rsid w:val="00F24DE2"/>
    <w:rsid w:val="00F2610F"/>
    <w:rsid w:val="00F314F4"/>
    <w:rsid w:val="00F325B3"/>
    <w:rsid w:val="00F360A3"/>
    <w:rsid w:val="00F42FEA"/>
    <w:rsid w:val="00F4561C"/>
    <w:rsid w:val="00F459B5"/>
    <w:rsid w:val="00F47E6A"/>
    <w:rsid w:val="00F5085E"/>
    <w:rsid w:val="00F50BED"/>
    <w:rsid w:val="00F51F70"/>
    <w:rsid w:val="00F5200E"/>
    <w:rsid w:val="00F557D2"/>
    <w:rsid w:val="00F56792"/>
    <w:rsid w:val="00F567A3"/>
    <w:rsid w:val="00F57176"/>
    <w:rsid w:val="00F60B4C"/>
    <w:rsid w:val="00F62F5F"/>
    <w:rsid w:val="00F6415F"/>
    <w:rsid w:val="00F6734D"/>
    <w:rsid w:val="00F70587"/>
    <w:rsid w:val="00F71A8B"/>
    <w:rsid w:val="00F71C4A"/>
    <w:rsid w:val="00F74342"/>
    <w:rsid w:val="00F746B8"/>
    <w:rsid w:val="00F74984"/>
    <w:rsid w:val="00F7699A"/>
    <w:rsid w:val="00F775DF"/>
    <w:rsid w:val="00F830BE"/>
    <w:rsid w:val="00F83151"/>
    <w:rsid w:val="00F832F3"/>
    <w:rsid w:val="00F83553"/>
    <w:rsid w:val="00F86653"/>
    <w:rsid w:val="00F87600"/>
    <w:rsid w:val="00F90BF7"/>
    <w:rsid w:val="00F93D6B"/>
    <w:rsid w:val="00F9407D"/>
    <w:rsid w:val="00F95F18"/>
    <w:rsid w:val="00F97624"/>
    <w:rsid w:val="00FA20E7"/>
    <w:rsid w:val="00FA3CEB"/>
    <w:rsid w:val="00FB0581"/>
    <w:rsid w:val="00FB224C"/>
    <w:rsid w:val="00FB53A2"/>
    <w:rsid w:val="00FC0376"/>
    <w:rsid w:val="00FC0706"/>
    <w:rsid w:val="00FC10BA"/>
    <w:rsid w:val="00FC2F6F"/>
    <w:rsid w:val="00FD1315"/>
    <w:rsid w:val="00FD3975"/>
    <w:rsid w:val="00FE0306"/>
    <w:rsid w:val="00FE7087"/>
    <w:rsid w:val="00FE7DB6"/>
    <w:rsid w:val="00FE7F18"/>
    <w:rsid w:val="00FF206F"/>
    <w:rsid w:val="00FF4400"/>
    <w:rsid w:val="00FF6F48"/>
    <w:rsid w:val="00FF6F7E"/>
    <w:rsid w:val="00FF7028"/>
    <w:rsid w:val="00FF7436"/>
    <w:rsid w:val="04765EB0"/>
    <w:rsid w:val="058BC11E"/>
    <w:rsid w:val="05D1CBA9"/>
    <w:rsid w:val="075DF4F7"/>
    <w:rsid w:val="0A2F7254"/>
    <w:rsid w:val="0B19FE5C"/>
    <w:rsid w:val="0DBBB562"/>
    <w:rsid w:val="1613B36D"/>
    <w:rsid w:val="1776063A"/>
    <w:rsid w:val="183DC6CF"/>
    <w:rsid w:val="1C438DA8"/>
    <w:rsid w:val="1E3DD517"/>
    <w:rsid w:val="2D4B86BF"/>
    <w:rsid w:val="3636930C"/>
    <w:rsid w:val="377C88B9"/>
    <w:rsid w:val="3AC9CD73"/>
    <w:rsid w:val="3E2721DC"/>
    <w:rsid w:val="3E9983F7"/>
    <w:rsid w:val="437D49FD"/>
    <w:rsid w:val="4767DA10"/>
    <w:rsid w:val="493CDFF3"/>
    <w:rsid w:val="4E7AFB1D"/>
    <w:rsid w:val="55CDCB74"/>
    <w:rsid w:val="5C37CA7C"/>
    <w:rsid w:val="61CD1396"/>
    <w:rsid w:val="6A7E3BE1"/>
    <w:rsid w:val="6B18BCB3"/>
    <w:rsid w:val="6C3DBC73"/>
    <w:rsid w:val="70ECD6DC"/>
    <w:rsid w:val="7E136A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9F6D1"/>
  <w15:chartTrackingRefBased/>
  <w15:docId w15:val="{72859D73-B3C5-3A42-887E-98E6DA19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8FD"/>
    <w:pPr>
      <w:spacing w:line="480" w:lineRule="atLeast"/>
    </w:pPr>
    <w:rPr>
      <w:rFonts w:ascii="Poppins" w:hAnsi="Poppins"/>
    </w:rPr>
  </w:style>
  <w:style w:type="paragraph" w:styleId="Heading1">
    <w:name w:val="heading 1"/>
    <w:next w:val="Normal"/>
    <w:link w:val="Heading1Char"/>
    <w:uiPriority w:val="9"/>
    <w:qFormat/>
    <w:rsid w:val="007438FD"/>
    <w:pPr>
      <w:spacing w:after="240" w:line="480" w:lineRule="exact"/>
      <w:outlineLvl w:val="0"/>
    </w:pPr>
    <w:rPr>
      <w:rFonts w:ascii="Baloo 2" w:hAnsi="Baloo 2" w:cs="Baloo 2"/>
      <w:b/>
      <w:bCs/>
      <w:color w:val="2078AE"/>
      <w:sz w:val="40"/>
      <w:szCs w:val="40"/>
    </w:rPr>
  </w:style>
  <w:style w:type="paragraph" w:styleId="Heading2">
    <w:name w:val="heading 2"/>
    <w:next w:val="thumbnail"/>
    <w:link w:val="Heading2Char"/>
    <w:uiPriority w:val="9"/>
    <w:unhideWhenUsed/>
    <w:qFormat/>
    <w:rsid w:val="007438FD"/>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7438FD"/>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rsid w:val="007438F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438FD"/>
  </w:style>
  <w:style w:type="character" w:customStyle="1" w:styleId="Heading2Char">
    <w:name w:val="Heading 2 Char"/>
    <w:basedOn w:val="DefaultParagraphFont"/>
    <w:link w:val="Heading2"/>
    <w:uiPriority w:val="9"/>
    <w:rsid w:val="007438FD"/>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7438FD"/>
    <w:rPr>
      <w:rFonts w:ascii="Baloo 2" w:hAnsi="Baloo 2" w:cs="Baloo 2"/>
      <w:b/>
      <w:bCs/>
      <w:color w:val="2078AE"/>
      <w:sz w:val="40"/>
      <w:szCs w:val="40"/>
    </w:rPr>
  </w:style>
  <w:style w:type="paragraph" w:styleId="ListParagraph">
    <w:name w:val="List Paragraph"/>
    <w:basedOn w:val="Normal"/>
    <w:uiPriority w:val="34"/>
    <w:qFormat/>
    <w:rsid w:val="00C371F1"/>
    <w:pPr>
      <w:ind w:left="720"/>
      <w:contextualSpacing/>
    </w:pPr>
  </w:style>
  <w:style w:type="character" w:styleId="Hyperlink">
    <w:name w:val="Hyperlink"/>
    <w:basedOn w:val="DefaultParagraphFont"/>
    <w:uiPriority w:val="99"/>
    <w:unhideWhenUsed/>
    <w:rsid w:val="007438FD"/>
    <w:rPr>
      <w:color w:val="0000FF"/>
      <w:u w:val="single"/>
    </w:rPr>
  </w:style>
  <w:style w:type="paragraph" w:styleId="CommentText">
    <w:name w:val="annotation text"/>
    <w:basedOn w:val="Normal"/>
    <w:link w:val="CommentTextChar"/>
    <w:uiPriority w:val="99"/>
    <w:unhideWhenUsed/>
    <w:rsid w:val="007438FD"/>
    <w:rPr>
      <w:sz w:val="20"/>
      <w:szCs w:val="20"/>
    </w:rPr>
  </w:style>
  <w:style w:type="character" w:customStyle="1" w:styleId="CommentTextChar">
    <w:name w:val="Comment Text Char"/>
    <w:basedOn w:val="DefaultParagraphFont"/>
    <w:link w:val="CommentText"/>
    <w:uiPriority w:val="99"/>
    <w:rsid w:val="007438FD"/>
    <w:rPr>
      <w:rFonts w:ascii="Poppins" w:hAnsi="Poppins"/>
      <w:sz w:val="20"/>
      <w:szCs w:val="20"/>
    </w:rPr>
  </w:style>
  <w:style w:type="character" w:styleId="CommentReference">
    <w:name w:val="annotation reference"/>
    <w:basedOn w:val="DefaultParagraphFont"/>
    <w:uiPriority w:val="99"/>
    <w:semiHidden/>
    <w:unhideWhenUsed/>
    <w:rsid w:val="007438FD"/>
    <w:rPr>
      <w:sz w:val="16"/>
      <w:szCs w:val="16"/>
    </w:rPr>
  </w:style>
  <w:style w:type="character" w:styleId="FollowedHyperlink">
    <w:name w:val="FollowedHyperlink"/>
    <w:basedOn w:val="DefaultParagraphFont"/>
    <w:uiPriority w:val="99"/>
    <w:semiHidden/>
    <w:unhideWhenUsed/>
    <w:rsid w:val="007438F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7438FD"/>
    <w:rPr>
      <w:b/>
      <w:bCs/>
    </w:rPr>
  </w:style>
  <w:style w:type="character" w:customStyle="1" w:styleId="CommentSubjectChar">
    <w:name w:val="Comment Subject Char"/>
    <w:basedOn w:val="CommentTextChar"/>
    <w:link w:val="CommentSubject"/>
    <w:uiPriority w:val="99"/>
    <w:semiHidden/>
    <w:rsid w:val="007438FD"/>
    <w:rPr>
      <w:rFonts w:ascii="Poppins" w:hAnsi="Poppins"/>
      <w:b/>
      <w:bCs/>
      <w:sz w:val="20"/>
      <w:szCs w:val="20"/>
    </w:rPr>
  </w:style>
  <w:style w:type="paragraph" w:styleId="NormalWeb">
    <w:name w:val="Normal (Web)"/>
    <w:basedOn w:val="Normal"/>
    <w:uiPriority w:val="99"/>
    <w:unhideWhenUsed/>
    <w:rsid w:val="007438FD"/>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7438FD"/>
    <w:rPr>
      <w:color w:val="605E5C"/>
      <w:shd w:val="clear" w:color="auto" w:fill="E1DFDD"/>
    </w:rPr>
  </w:style>
  <w:style w:type="paragraph" w:styleId="Revision">
    <w:name w:val="Revision"/>
    <w:hidden/>
    <w:uiPriority w:val="99"/>
    <w:semiHidden/>
    <w:rsid w:val="007438FD"/>
    <w:pPr>
      <w:spacing w:line="480" w:lineRule="atLeast"/>
    </w:pPr>
  </w:style>
  <w:style w:type="paragraph" w:customStyle="1" w:styleId="ListM5">
    <w:name w:val="ListM5"/>
    <w:basedOn w:val="Normal"/>
    <w:qFormat/>
    <w:rsid w:val="007438FD"/>
    <w:pPr>
      <w:numPr>
        <w:numId w:val="1"/>
      </w:numPr>
      <w:contextualSpacing/>
    </w:pPr>
    <w:rPr>
      <w:rFonts w:ascii="Calibri" w:eastAsia="Calibri" w:hAnsi="Calibri" w:cs="Calibri"/>
      <w:kern w:val="0"/>
      <w14:ligatures w14:val="none"/>
    </w:rPr>
  </w:style>
  <w:style w:type="paragraph" w:styleId="Header">
    <w:name w:val="header"/>
    <w:basedOn w:val="Normal"/>
    <w:link w:val="HeaderChar"/>
    <w:uiPriority w:val="99"/>
    <w:unhideWhenUsed/>
    <w:rsid w:val="007438FD"/>
    <w:pPr>
      <w:tabs>
        <w:tab w:val="center" w:pos="4680"/>
        <w:tab w:val="right" w:pos="9360"/>
      </w:tabs>
    </w:pPr>
  </w:style>
  <w:style w:type="character" w:customStyle="1" w:styleId="HeaderChar">
    <w:name w:val="Header Char"/>
    <w:basedOn w:val="DefaultParagraphFont"/>
    <w:link w:val="Header"/>
    <w:uiPriority w:val="99"/>
    <w:rsid w:val="007438FD"/>
    <w:rPr>
      <w:rFonts w:ascii="Poppins" w:hAnsi="Poppins"/>
    </w:rPr>
  </w:style>
  <w:style w:type="paragraph" w:styleId="Footer">
    <w:name w:val="footer"/>
    <w:basedOn w:val="Normal"/>
    <w:link w:val="FooterChar"/>
    <w:uiPriority w:val="99"/>
    <w:unhideWhenUsed/>
    <w:rsid w:val="007438FD"/>
    <w:pPr>
      <w:tabs>
        <w:tab w:val="center" w:pos="4680"/>
        <w:tab w:val="right" w:pos="9360"/>
      </w:tabs>
    </w:pPr>
  </w:style>
  <w:style w:type="character" w:customStyle="1" w:styleId="FooterChar">
    <w:name w:val="Footer Char"/>
    <w:basedOn w:val="DefaultParagraphFont"/>
    <w:link w:val="Footer"/>
    <w:uiPriority w:val="99"/>
    <w:rsid w:val="007438FD"/>
    <w:rPr>
      <w:rFonts w:ascii="Poppins" w:hAnsi="Poppins"/>
    </w:rPr>
  </w:style>
  <w:style w:type="paragraph" w:styleId="FootnoteText">
    <w:name w:val="footnote text"/>
    <w:basedOn w:val="Normal"/>
    <w:link w:val="FootnoteTextChar"/>
    <w:uiPriority w:val="99"/>
    <w:unhideWhenUsed/>
    <w:rsid w:val="00F62F5F"/>
    <w:rPr>
      <w:sz w:val="20"/>
      <w:szCs w:val="20"/>
    </w:rPr>
  </w:style>
  <w:style w:type="character" w:customStyle="1" w:styleId="FootnoteTextChar">
    <w:name w:val="Footnote Text Char"/>
    <w:basedOn w:val="DefaultParagraphFont"/>
    <w:link w:val="FootnoteText"/>
    <w:uiPriority w:val="99"/>
    <w:rsid w:val="00F62F5F"/>
    <w:rPr>
      <w:sz w:val="20"/>
      <w:szCs w:val="20"/>
    </w:rPr>
  </w:style>
  <w:style w:type="character" w:styleId="FootnoteReference">
    <w:name w:val="footnote reference"/>
    <w:basedOn w:val="DefaultParagraphFont"/>
    <w:uiPriority w:val="99"/>
    <w:semiHidden/>
    <w:unhideWhenUsed/>
    <w:rsid w:val="00F62F5F"/>
    <w:rPr>
      <w:vertAlign w:val="superscript"/>
    </w:rPr>
  </w:style>
  <w:style w:type="character" w:styleId="Emphasis">
    <w:name w:val="Emphasis"/>
    <w:basedOn w:val="DefaultParagraphFont"/>
    <w:uiPriority w:val="20"/>
    <w:qFormat/>
    <w:rsid w:val="000B05DF"/>
    <w:rPr>
      <w:i/>
      <w:iCs/>
    </w:rPr>
  </w:style>
  <w:style w:type="numbering" w:customStyle="1" w:styleId="ImportedStyle1">
    <w:name w:val="Imported Style 1"/>
    <w:rsid w:val="00001DED"/>
    <w:pPr>
      <w:numPr>
        <w:numId w:val="4"/>
      </w:numPr>
    </w:pPr>
  </w:style>
  <w:style w:type="paragraph" w:customStyle="1" w:styleId="Bullets">
    <w:name w:val="Bullets"/>
    <w:basedOn w:val="ListParagraph"/>
    <w:qFormat/>
    <w:rsid w:val="00001DED"/>
    <w:pPr>
      <w:numPr>
        <w:numId w:val="5"/>
      </w:numPr>
      <w:pBdr>
        <w:top w:val="nil"/>
        <w:left w:val="nil"/>
        <w:bottom w:val="nil"/>
        <w:right w:val="nil"/>
        <w:between w:val="nil"/>
        <w:bar w:val="nil"/>
      </w:pBdr>
      <w:contextualSpacing w:val="0"/>
    </w:pPr>
    <w:rPr>
      <w:rFonts w:ascii="Calibri" w:eastAsia="Arial Unicode MS" w:hAnsi="Calibri" w:cs="Arial Unicode MS"/>
      <w:color w:val="000000"/>
      <w:u w:color="000000"/>
      <w:bdr w:val="nil"/>
      <w14:ligatures w14:val="none"/>
    </w:rPr>
  </w:style>
  <w:style w:type="numbering" w:customStyle="1" w:styleId="ImportedStyle9">
    <w:name w:val="Imported Style 9"/>
    <w:rsid w:val="00160F4B"/>
    <w:pPr>
      <w:numPr>
        <w:numId w:val="6"/>
      </w:numPr>
    </w:pPr>
  </w:style>
  <w:style w:type="paragraph" w:customStyle="1" w:styleId="Body">
    <w:name w:val="Body"/>
    <w:rsid w:val="007807CE"/>
    <w:pPr>
      <w:pBdr>
        <w:top w:val="nil"/>
        <w:left w:val="nil"/>
        <w:bottom w:val="nil"/>
        <w:right w:val="nil"/>
        <w:between w:val="nil"/>
        <w:bar w:val="nil"/>
      </w:pBdr>
    </w:pPr>
    <w:rPr>
      <w:rFonts w:ascii="Calibri" w:eastAsia="Arial Unicode MS" w:hAnsi="Calibri" w:cs="Arial Unicode MS"/>
      <w:color w:val="000000"/>
      <w:u w:color="000000"/>
      <w:bdr w:val="nil"/>
      <w14:textOutline w14:w="0" w14:cap="flat" w14:cmpd="sng" w14:algn="ctr">
        <w14:noFill/>
        <w14:prstDash w14:val="solid"/>
        <w14:bevel/>
      </w14:textOutline>
      <w14:ligatures w14:val="none"/>
    </w:rPr>
  </w:style>
  <w:style w:type="numbering" w:customStyle="1" w:styleId="ImportedStyle13">
    <w:name w:val="Imported Style 13"/>
    <w:rsid w:val="007807CE"/>
    <w:pPr>
      <w:numPr>
        <w:numId w:val="7"/>
      </w:numPr>
    </w:pPr>
  </w:style>
  <w:style w:type="numbering" w:customStyle="1" w:styleId="ImportedStyle3">
    <w:name w:val="Imported Style 3"/>
    <w:rsid w:val="005B0B31"/>
    <w:pPr>
      <w:numPr>
        <w:numId w:val="8"/>
      </w:numPr>
    </w:pPr>
  </w:style>
  <w:style w:type="numbering" w:customStyle="1" w:styleId="ImportedStyle12">
    <w:name w:val="Imported Style 12"/>
    <w:rsid w:val="00CC42EA"/>
    <w:pPr>
      <w:numPr>
        <w:numId w:val="9"/>
      </w:numPr>
    </w:pPr>
  </w:style>
  <w:style w:type="character" w:styleId="PageNumber">
    <w:name w:val="page number"/>
    <w:basedOn w:val="DefaultParagraphFont"/>
    <w:uiPriority w:val="99"/>
    <w:semiHidden/>
    <w:unhideWhenUsed/>
    <w:rsid w:val="007438FD"/>
  </w:style>
  <w:style w:type="paragraph" w:styleId="BodyText">
    <w:name w:val="Body Text"/>
    <w:basedOn w:val="Normal"/>
    <w:link w:val="BodyTextChar"/>
    <w:uiPriority w:val="99"/>
    <w:unhideWhenUsed/>
    <w:rsid w:val="007438FD"/>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7438FD"/>
    <w:rPr>
      <w:rFonts w:ascii="Poppins" w:hAnsi="Poppins"/>
      <w:color w:val="0F173D"/>
      <w:sz w:val="22"/>
      <w:szCs w:val="22"/>
    </w:rPr>
  </w:style>
  <w:style w:type="paragraph" w:styleId="ListBullet">
    <w:name w:val="List Bullet"/>
    <w:basedOn w:val="Normal"/>
    <w:autoRedefine/>
    <w:uiPriority w:val="99"/>
    <w:unhideWhenUsed/>
    <w:rsid w:val="007438FD"/>
    <w:pPr>
      <w:numPr>
        <w:numId w:val="3"/>
      </w:numPr>
      <w:spacing w:line="240" w:lineRule="auto"/>
      <w:contextualSpacing/>
    </w:pPr>
    <w:rPr>
      <w:rFonts w:eastAsia="Times New Roman" w:cstheme="minorHAnsi"/>
      <w:color w:val="0F173D"/>
      <w:kern w:val="0"/>
      <w:sz w:val="22"/>
      <w14:ligatures w14:val="none"/>
    </w:rPr>
  </w:style>
  <w:style w:type="paragraph" w:styleId="NoSpacing">
    <w:name w:val="No Spacing"/>
    <w:uiPriority w:val="1"/>
    <w:qFormat/>
    <w:rsid w:val="00C13AAC"/>
  </w:style>
  <w:style w:type="character" w:customStyle="1" w:styleId="Heading3Char">
    <w:name w:val="Heading 3 Char"/>
    <w:basedOn w:val="DefaultParagraphFont"/>
    <w:link w:val="Heading3"/>
    <w:uiPriority w:val="9"/>
    <w:rsid w:val="007438FD"/>
    <w:rPr>
      <w:rFonts w:ascii="Poppins" w:eastAsia="+mn-ea" w:hAnsi="Poppins" w:cstheme="minorHAnsi"/>
      <w:b/>
      <w:bCs/>
      <w:color w:val="0F173D"/>
      <w:kern w:val="24"/>
      <w14:ligatures w14:val="none"/>
    </w:rPr>
  </w:style>
  <w:style w:type="paragraph" w:customStyle="1" w:styleId="Microtitle">
    <w:name w:val="Microtitle"/>
    <w:qFormat/>
    <w:rsid w:val="007438FD"/>
    <w:pPr>
      <w:spacing w:line="480" w:lineRule="atLeast"/>
    </w:pPr>
    <w:rPr>
      <w:rFonts w:ascii="Poppins SemiBold" w:hAnsi="Poppins SemiBold" w:cs="Poppins SemiBold"/>
      <w:color w:val="000000" w:themeColor="text1"/>
      <w:sz w:val="28"/>
      <w:szCs w:val="28"/>
    </w:rPr>
  </w:style>
  <w:style w:type="paragraph" w:styleId="List5">
    <w:name w:val="List 5"/>
    <w:basedOn w:val="Normal"/>
    <w:uiPriority w:val="99"/>
    <w:unhideWhenUsed/>
    <w:rsid w:val="007438FD"/>
    <w:pPr>
      <w:ind w:left="1800" w:hanging="360"/>
      <w:contextualSpacing/>
    </w:pPr>
  </w:style>
  <w:style w:type="paragraph" w:styleId="ListBullet2">
    <w:name w:val="List Bullet 2"/>
    <w:basedOn w:val="Normal"/>
    <w:autoRedefine/>
    <w:uiPriority w:val="99"/>
    <w:unhideWhenUsed/>
    <w:rsid w:val="007438FD"/>
    <w:pPr>
      <w:numPr>
        <w:ilvl w:val="1"/>
        <w:numId w:val="10"/>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7438FD"/>
    <w:pPr>
      <w:numPr>
        <w:ilvl w:val="2"/>
        <w:numId w:val="2"/>
      </w:numPr>
      <w:contextualSpacing/>
    </w:pPr>
    <w:rPr>
      <w:color w:val="0F173D"/>
      <w:sz w:val="22"/>
    </w:rPr>
  </w:style>
  <w:style w:type="paragraph" w:customStyle="1" w:styleId="Bodyphoto">
    <w:name w:val="Body photo"/>
    <w:basedOn w:val="BodyText"/>
    <w:qFormat/>
    <w:rsid w:val="00162779"/>
    <w:pPr>
      <w:keepNext/>
      <w:jc w:val="center"/>
    </w:pPr>
  </w:style>
  <w:style w:type="table" w:styleId="TableGrid">
    <w:name w:val="Table Grid"/>
    <w:basedOn w:val="TableNormal"/>
    <w:uiPriority w:val="39"/>
    <w:rsid w:val="00A7435D"/>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umbnail">
    <w:name w:val="thumbnail"/>
    <w:basedOn w:val="Normal"/>
    <w:next w:val="BodyText"/>
    <w:qFormat/>
    <w:rsid w:val="007438FD"/>
    <w:pPr>
      <w:keepNext/>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88618">
      <w:bodyDiv w:val="1"/>
      <w:marLeft w:val="0"/>
      <w:marRight w:val="0"/>
      <w:marTop w:val="0"/>
      <w:marBottom w:val="0"/>
      <w:divBdr>
        <w:top w:val="none" w:sz="0" w:space="0" w:color="auto"/>
        <w:left w:val="none" w:sz="0" w:space="0" w:color="auto"/>
        <w:bottom w:val="none" w:sz="0" w:space="0" w:color="auto"/>
        <w:right w:val="none" w:sz="0" w:space="0" w:color="auto"/>
      </w:divBdr>
    </w:div>
    <w:div w:id="728697064">
      <w:bodyDiv w:val="1"/>
      <w:marLeft w:val="0"/>
      <w:marRight w:val="0"/>
      <w:marTop w:val="0"/>
      <w:marBottom w:val="0"/>
      <w:divBdr>
        <w:top w:val="none" w:sz="0" w:space="0" w:color="auto"/>
        <w:left w:val="none" w:sz="0" w:space="0" w:color="auto"/>
        <w:bottom w:val="none" w:sz="0" w:space="0" w:color="auto"/>
        <w:right w:val="none" w:sz="0" w:space="0" w:color="auto"/>
      </w:divBdr>
      <w:divsChild>
        <w:div w:id="557397243">
          <w:marLeft w:val="806"/>
          <w:marRight w:val="0"/>
          <w:marTop w:val="200"/>
          <w:marBottom w:val="0"/>
          <w:divBdr>
            <w:top w:val="none" w:sz="0" w:space="0" w:color="auto"/>
            <w:left w:val="none" w:sz="0" w:space="0" w:color="auto"/>
            <w:bottom w:val="none" w:sz="0" w:space="0" w:color="auto"/>
            <w:right w:val="none" w:sz="0" w:space="0" w:color="auto"/>
          </w:divBdr>
        </w:div>
      </w:divsChild>
    </w:div>
    <w:div w:id="842596545">
      <w:bodyDiv w:val="1"/>
      <w:marLeft w:val="0"/>
      <w:marRight w:val="0"/>
      <w:marTop w:val="0"/>
      <w:marBottom w:val="0"/>
      <w:divBdr>
        <w:top w:val="none" w:sz="0" w:space="0" w:color="auto"/>
        <w:left w:val="none" w:sz="0" w:space="0" w:color="auto"/>
        <w:bottom w:val="none" w:sz="0" w:space="0" w:color="auto"/>
        <w:right w:val="none" w:sz="0" w:space="0" w:color="auto"/>
      </w:divBdr>
      <w:divsChild>
        <w:div w:id="1499882841">
          <w:marLeft w:val="0"/>
          <w:marRight w:val="0"/>
          <w:marTop w:val="0"/>
          <w:marBottom w:val="0"/>
          <w:divBdr>
            <w:top w:val="none" w:sz="0" w:space="0" w:color="auto"/>
            <w:left w:val="none" w:sz="0" w:space="0" w:color="auto"/>
            <w:bottom w:val="none" w:sz="0" w:space="0" w:color="auto"/>
            <w:right w:val="none" w:sz="0" w:space="0" w:color="auto"/>
          </w:divBdr>
          <w:divsChild>
            <w:div w:id="1666080844">
              <w:marLeft w:val="0"/>
              <w:marRight w:val="0"/>
              <w:marTop w:val="0"/>
              <w:marBottom w:val="0"/>
              <w:divBdr>
                <w:top w:val="none" w:sz="0" w:space="0" w:color="auto"/>
                <w:left w:val="none" w:sz="0" w:space="0" w:color="auto"/>
                <w:bottom w:val="none" w:sz="0" w:space="0" w:color="auto"/>
                <w:right w:val="none" w:sz="0" w:space="0" w:color="auto"/>
              </w:divBdr>
              <w:divsChild>
                <w:div w:id="290477244">
                  <w:marLeft w:val="0"/>
                  <w:marRight w:val="0"/>
                  <w:marTop w:val="0"/>
                  <w:marBottom w:val="0"/>
                  <w:divBdr>
                    <w:top w:val="none" w:sz="0" w:space="0" w:color="auto"/>
                    <w:left w:val="none" w:sz="0" w:space="0" w:color="auto"/>
                    <w:bottom w:val="none" w:sz="0" w:space="0" w:color="auto"/>
                    <w:right w:val="none" w:sz="0" w:space="0" w:color="auto"/>
                  </w:divBdr>
                  <w:divsChild>
                    <w:div w:id="76068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959196">
      <w:bodyDiv w:val="1"/>
      <w:marLeft w:val="0"/>
      <w:marRight w:val="0"/>
      <w:marTop w:val="0"/>
      <w:marBottom w:val="0"/>
      <w:divBdr>
        <w:top w:val="none" w:sz="0" w:space="0" w:color="auto"/>
        <w:left w:val="none" w:sz="0" w:space="0" w:color="auto"/>
        <w:bottom w:val="none" w:sz="0" w:space="0" w:color="auto"/>
        <w:right w:val="none" w:sz="0" w:space="0" w:color="auto"/>
      </w:divBdr>
      <w:divsChild>
        <w:div w:id="1045957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Ti806hVQOyo"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hyperlink" Target="https://youtu.be/BFwXU4BWLew" TargetMode="External"/><Relationship Id="rId21" Type="http://schemas.openxmlformats.org/officeDocument/2006/relationships/image" Target="media/image7.jpeg"/><Relationship Id="rId34" Type="http://schemas.openxmlformats.org/officeDocument/2006/relationships/hyperlink" Target="https://youtu.be/BFwXU4BWLew" TargetMode="External"/><Relationship Id="rId42" Type="http://schemas.openxmlformats.org/officeDocument/2006/relationships/image" Target="media/image21.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fxIxnWBaHc" TargetMode="External"/><Relationship Id="rId29" Type="http://schemas.openxmlformats.org/officeDocument/2006/relationships/image" Target="media/image15.jpg"/><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s://youtu.be/egrm07aZxHw" TargetMode="External"/><Relationship Id="rId37" Type="http://schemas.openxmlformats.org/officeDocument/2006/relationships/hyperlink" Target="https://youtu.be/21R9Yi7IbnQ" TargetMode="External"/><Relationship Id="rId40" Type="http://schemas.openxmlformats.org/officeDocument/2006/relationships/image" Target="media/image19.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_biVM8gQv7I"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s://youtu.be/-fxIxnWBaHc"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youtu.be/BFwXU4BWLew" TargetMode="External"/><Relationship Id="rId31" Type="http://schemas.openxmlformats.org/officeDocument/2006/relationships/image" Target="media/image17.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youtu.be/BFwXU4BWLew"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https://youtu.be/_biVM8gQv7I"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youtu.be/egrm07aZxHw" TargetMode="External"/><Relationship Id="rId17" Type="http://schemas.openxmlformats.org/officeDocument/2006/relationships/hyperlink" Target="https://youtu.be/21R9Yi7IbnQ" TargetMode="External"/><Relationship Id="rId25" Type="http://schemas.openxmlformats.org/officeDocument/2006/relationships/image" Target="media/image11.jpeg"/><Relationship Id="rId33" Type="http://schemas.openxmlformats.org/officeDocument/2006/relationships/hyperlink" Target="https://youtu.be/Ti806hVQOyo" TargetMode="External"/><Relationship Id="rId38" Type="http://schemas.openxmlformats.org/officeDocument/2006/relationships/image" Target="media/image18.jpeg"/><Relationship Id="rId46" Type="http://schemas.openxmlformats.org/officeDocument/2006/relationships/footer" Target="footer2.xml"/><Relationship Id="rId20" Type="http://schemas.openxmlformats.org/officeDocument/2006/relationships/image" Target="media/image6.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sriniv24243/Download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E0AFE7E-B211-4041-A165-498610E800EE}">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64A5D-1AD9-9B42-A815-F88F8F0555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CPE Facilitator Notes Template.dotx</Template>
  <TotalTime>272</TotalTime>
  <Pages>23</Pages>
  <Words>4352</Words>
  <Characters>24812</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Medición: bebés y niños pequeños (PPT 2a)</vt:lpstr>
    </vt:vector>
  </TitlesOfParts>
  <Company/>
  <LinksUpToDate>false</LinksUpToDate>
  <CharactersWithSpaces>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Medición: bebés y niños pequeños (PPT 2a)</dc:title>
  <dc:subject/>
  <dc:creator/>
  <cp:keywords/>
  <dc:description/>
  <cp:lastModifiedBy>Grace Srinivasiah</cp:lastModifiedBy>
  <cp:revision>132</cp:revision>
  <dcterms:created xsi:type="dcterms:W3CDTF">2025-12-05T13:26:00Z</dcterms:created>
  <dcterms:modified xsi:type="dcterms:W3CDTF">2026-01-21T22:00:00Z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documentId_2969</vt:lpwstr>
  </property>
  <property fmtid="{D5CDD505-2E9C-101B-9397-08002B2CF9AE}" pid="3" name="grammarly_documentContext">
    <vt:lpwstr>{"goals":[],"domain":"general","emotions":[],"dialect":"american"}</vt:lpwstr>
  </property>
</Properties>
</file>